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15D6" w:rsidRPr="00B63569" w:rsidRDefault="00531DA5"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60D1D6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2.25pt;mso-wrap-distance-left:0;mso-wrap-distance-right:0">
            <v:imagedata r:id="rId9" o:title=""/>
          </v:shape>
        </w:pict>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002CA0"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רשות שוק ההון</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rsidR="00194889" w:rsidRPr="007C5B4C" w:rsidRDefault="00002CA0"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002CA0"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1/2024</w:t>
      </w:r>
      <w:bookmarkEnd w:id="8"/>
    </w:p>
    <w:p w:rsidR="00194889" w:rsidRPr="007C5B4C" w:rsidRDefault="00002CA0"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אספקת שירותי ניקיון והדברה במשרדי רשות שוק ההון, ביטוח וח</w:t>
      </w:r>
      <w:r w:rsidR="00BA4717">
        <w:rPr>
          <w:rFonts w:cs="David" w:hint="cs"/>
          <w:b/>
          <w:bCs/>
          <w:sz w:val="72"/>
          <w:szCs w:val="72"/>
          <w:rtl/>
        </w:rPr>
        <w:t>י</w:t>
      </w:r>
      <w:r w:rsidR="00EA2F14">
        <w:rPr>
          <w:rFonts w:cs="David" w:hint="cs"/>
          <w:b/>
          <w:bCs/>
          <w:sz w:val="72"/>
          <w:szCs w:val="72"/>
          <w:rtl/>
        </w:rPr>
        <w:t>סכון ברחוב כנפי נשרים 3, ירושלים</w:t>
      </w:r>
      <w:bookmarkEnd w:id="9"/>
    </w:p>
    <w:p w:rsidR="001015D6" w:rsidRPr="00246CE3" w:rsidRDefault="00002CA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1/2024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אספקת שירותי ניקיון והדברה במשרדי רשות שוק ההון, ביטוח וח</w:t>
      </w:r>
      <w:r w:rsidR="00BA4717">
        <w:rPr>
          <w:rFonts w:ascii="David" w:hAnsi="David" w:cs="David" w:hint="cs"/>
          <w:b/>
          <w:bCs/>
          <w:sz w:val="32"/>
          <w:szCs w:val="32"/>
          <w:rtl/>
        </w:rPr>
        <w:t>י</w:t>
      </w:r>
      <w:r w:rsidRPr="00246CE3">
        <w:rPr>
          <w:rFonts w:ascii="David" w:hAnsi="David" w:cs="David"/>
          <w:b/>
          <w:bCs/>
          <w:sz w:val="32"/>
          <w:szCs w:val="32"/>
          <w:rtl/>
        </w:rPr>
        <w:t>סכון ברחוב כנפי נשרים 3, ירושלים</w:t>
      </w:r>
      <w:bookmarkEnd w:id="11"/>
      <w:r w:rsidRPr="00246CE3">
        <w:rPr>
          <w:rFonts w:ascii="David" w:hAnsi="David" w:cs="David" w:hint="cs"/>
          <w:b/>
          <w:bCs/>
          <w:sz w:val="32"/>
          <w:szCs w:val="32"/>
          <w:rtl/>
        </w:rPr>
        <w:t>.</w:t>
      </w:r>
    </w:p>
    <w:p w:rsidR="000626ED" w:rsidRPr="00BC709B" w:rsidRDefault="00002CA0" w:rsidP="00ED1416">
      <w:pPr>
        <w:pStyle w:val="-6"/>
        <w:rPr>
          <w:rtl/>
        </w:rPr>
      </w:pPr>
      <w:bookmarkStart w:id="12" w:name="_Toc256000057"/>
      <w:bookmarkStart w:id="13" w:name="_Toc32477895"/>
      <w:bookmarkStart w:id="14" w:name="_Toc43400585"/>
      <w:bookmarkStart w:id="15" w:name="_Toc44931894"/>
      <w:bookmarkStart w:id="16" w:name="_Toc44931981"/>
      <w:bookmarkStart w:id="17" w:name="_Toc44932667"/>
      <w:bookmarkStart w:id="18" w:name="_Toc53331323"/>
      <w:r w:rsidRPr="007F01E2">
        <w:rPr>
          <w:rFonts w:hint="cs"/>
          <w:rtl/>
        </w:rPr>
        <w:t>הקדמה</w:t>
      </w:r>
      <w:bookmarkEnd w:id="12"/>
      <w:bookmarkEnd w:id="13"/>
      <w:bookmarkEnd w:id="14"/>
      <w:bookmarkEnd w:id="15"/>
      <w:bookmarkEnd w:id="16"/>
      <w:bookmarkEnd w:id="17"/>
      <w:bookmarkEnd w:id="18"/>
    </w:p>
    <w:p w:rsidR="00EA095D" w:rsidRDefault="00002CA0" w:rsidP="00BD48C6">
      <w:pPr>
        <w:pStyle w:val="1fd"/>
        <w:rPr>
          <w:rtl/>
        </w:rPr>
      </w:pPr>
      <w:bookmarkStart w:id="19" w:name="OfficeValue_1"/>
      <w:r>
        <w:rPr>
          <w:rFonts w:hint="cs"/>
          <w:rtl/>
        </w:rPr>
        <w:t>רשות שוק ההון</w:t>
      </w:r>
      <w:bookmarkEnd w:id="19"/>
      <w:r w:rsidR="005E6B02">
        <w:rPr>
          <w:rFonts w:hint="cs"/>
          <w:rtl/>
        </w:rPr>
        <w:t>, ביטוח וחיסכון</w:t>
      </w:r>
      <w:r w:rsidR="000626ED" w:rsidRPr="00B63569">
        <w:rPr>
          <w:rtl/>
        </w:rPr>
        <w:t xml:space="preserve"> (</w:t>
      </w:r>
      <w:r w:rsidR="00A73984">
        <w:rPr>
          <w:rFonts w:hint="cs"/>
          <w:rtl/>
        </w:rPr>
        <w:t xml:space="preserve">להלן </w:t>
      </w:r>
      <w:r w:rsidR="00A73984">
        <w:rPr>
          <w:rtl/>
        </w:rPr>
        <w:t>–</w:t>
      </w:r>
      <w:r w:rsidR="00A73984">
        <w:rPr>
          <w:rFonts w:hint="cs"/>
          <w:rtl/>
        </w:rPr>
        <w:t xml:space="preserve"> </w:t>
      </w:r>
      <w:r w:rsidR="00A73984" w:rsidRPr="005F660E">
        <w:rPr>
          <w:rFonts w:hint="eastAsia"/>
          <w:b w:val="0"/>
          <w:bCs/>
          <w:rtl/>
        </w:rPr>
        <w:t>המזמינה</w:t>
      </w:r>
      <w:r w:rsidR="000626ED" w:rsidRPr="00B63569">
        <w:rPr>
          <w:rtl/>
        </w:rPr>
        <w:t xml:space="preserve">), </w:t>
      </w:r>
      <w:r w:rsidR="000626ED">
        <w:rPr>
          <w:rFonts w:hint="cs"/>
          <w:rtl/>
        </w:rPr>
        <w:t>מפרס</w:t>
      </w:r>
      <w:r w:rsidR="005E6B02">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bookmarkStart w:id="20" w:name="TenderNumber_3"/>
      <w:r w:rsidR="000D4146" w:rsidRPr="001308A5">
        <w:t>1/2024</w:t>
      </w:r>
      <w:bookmarkEnd w:id="20"/>
      <w:r w:rsidR="000626ED" w:rsidRPr="007C5B4C">
        <w:rPr>
          <w:rtl/>
        </w:rPr>
        <w:t xml:space="preserve"> </w:t>
      </w:r>
      <w:bookmarkStart w:id="21" w:name="TenderDesc_3"/>
      <w:r w:rsidR="000626ED">
        <w:rPr>
          <w:rFonts w:hint="cs"/>
          <w:rtl/>
        </w:rPr>
        <w:t>לאספקת שירותי ניקיון והדברה במשרדי רשות שוק ההון, ביטוח וח</w:t>
      </w:r>
      <w:r w:rsidR="00BA4717">
        <w:rPr>
          <w:rFonts w:hint="cs"/>
          <w:rtl/>
        </w:rPr>
        <w:t>י</w:t>
      </w:r>
      <w:r w:rsidR="000626ED">
        <w:rPr>
          <w:rFonts w:hint="cs"/>
          <w:rtl/>
        </w:rPr>
        <w:t>סכון ברחוב כנפי נשרים 3, ירושלים</w:t>
      </w:r>
      <w:bookmarkEnd w:id="21"/>
      <w:r w:rsidR="000626ED">
        <w:rPr>
          <w:rFonts w:hint="cs"/>
          <w:rtl/>
        </w:rPr>
        <w:t xml:space="preserve"> (</w:t>
      </w:r>
      <w:r w:rsidR="00E121E1">
        <w:rPr>
          <w:rFonts w:hint="cs"/>
          <w:rtl/>
        </w:rPr>
        <w:t xml:space="preserve">להלן </w:t>
      </w:r>
      <w:r w:rsidR="00E121E1">
        <w:rPr>
          <w:rtl/>
        </w:rPr>
        <w:t>–</w:t>
      </w:r>
      <w:r w:rsidR="00E121E1">
        <w:rPr>
          <w:rFonts w:hint="cs"/>
          <w:rtl/>
        </w:rPr>
        <w:t xml:space="preserve"> </w:t>
      </w:r>
      <w:r w:rsidR="000626ED" w:rsidRPr="00FC20A7">
        <w:rPr>
          <w:rFonts w:hint="cs"/>
          <w:bCs/>
          <w:rtl/>
        </w:rPr>
        <w:t>המכרז</w:t>
      </w:r>
      <w:r w:rsidR="00DA0DE1">
        <w:rPr>
          <w:rFonts w:hint="cs"/>
          <w:rtl/>
        </w:rPr>
        <w:t>)</w:t>
      </w:r>
      <w:r w:rsidR="00434B55">
        <w:rPr>
          <w:rFonts w:hint="cs"/>
          <w:rtl/>
        </w:rPr>
        <w:t>.</w:t>
      </w:r>
    </w:p>
    <w:p w:rsidR="008C0225" w:rsidRPr="00972486" w:rsidRDefault="00002CA0" w:rsidP="00BD48C6">
      <w:pPr>
        <w:pStyle w:val="1fd"/>
        <w:rPr>
          <w:rFonts w:eastAsia="David"/>
          <w:rtl/>
        </w:rPr>
      </w:pPr>
      <w:bookmarkStart w:id="22" w:name="html_TiurKatzar"/>
      <w:r w:rsidRPr="00972486">
        <w:rPr>
          <w:rFonts w:eastAsia="David"/>
          <w:rtl/>
        </w:rPr>
        <w:t>רשות שוק ההון, ביטוח וח</w:t>
      </w:r>
      <w:r w:rsidR="00BA4717">
        <w:rPr>
          <w:rFonts w:eastAsia="David" w:hint="cs"/>
          <w:rtl/>
        </w:rPr>
        <w:t>י</w:t>
      </w:r>
      <w:r w:rsidRPr="00972486">
        <w:rPr>
          <w:rFonts w:eastAsia="David"/>
          <w:rtl/>
        </w:rPr>
        <w:t>סכון (להלן</w:t>
      </w:r>
      <w:r w:rsidR="00E121E1">
        <w:rPr>
          <w:rFonts w:eastAsia="David" w:hint="cs"/>
          <w:rtl/>
        </w:rPr>
        <w:t xml:space="preserve"> </w:t>
      </w:r>
      <w:r w:rsidR="00E121E1">
        <w:rPr>
          <w:rFonts w:eastAsia="David"/>
          <w:rtl/>
        </w:rPr>
        <w:t>–</w:t>
      </w:r>
      <w:r w:rsidR="00E121E1">
        <w:rPr>
          <w:rFonts w:eastAsia="David" w:hint="cs"/>
          <w:rtl/>
        </w:rPr>
        <w:t xml:space="preserve"> </w:t>
      </w:r>
      <w:r w:rsidR="00E121E1" w:rsidRPr="005F660E">
        <w:rPr>
          <w:rFonts w:eastAsia="David" w:hint="eastAsia"/>
          <w:b w:val="0"/>
          <w:bCs/>
          <w:rtl/>
        </w:rPr>
        <w:t>ר</w:t>
      </w:r>
      <w:r w:rsidRPr="005F660E">
        <w:rPr>
          <w:rFonts w:eastAsia="David"/>
          <w:b w:val="0"/>
          <w:bCs/>
          <w:rtl/>
        </w:rPr>
        <w:t>שות שוק ההון</w:t>
      </w:r>
      <w:r w:rsidRPr="00972486">
        <w:rPr>
          <w:rFonts w:eastAsia="David"/>
          <w:rtl/>
        </w:rPr>
        <w:t xml:space="preserve"> או </w:t>
      </w:r>
      <w:r w:rsidRPr="005F660E">
        <w:rPr>
          <w:rFonts w:eastAsia="David"/>
          <w:b w:val="0"/>
          <w:bCs/>
          <w:rtl/>
        </w:rPr>
        <w:t>הרשות</w:t>
      </w:r>
      <w:r w:rsidRPr="00972486">
        <w:rPr>
          <w:rFonts w:eastAsia="David"/>
          <w:rtl/>
        </w:rPr>
        <w:t>) מזמינה מציעים להציע הצעות למתן שירותי ניקיון והדברה באתר הרשות ברח' כנפי נשרים 3, ירושלים. כמפורט להלן בנספח 1 למכרז - מפרט השירותים הנדרשים. </w:t>
      </w:r>
    </w:p>
    <w:p w:rsidR="008C0225" w:rsidRPr="00972486" w:rsidRDefault="00002CA0" w:rsidP="00BD48C6">
      <w:pPr>
        <w:pStyle w:val="1fd"/>
        <w:rPr>
          <w:rFonts w:eastAsia="David"/>
          <w:rtl/>
        </w:rPr>
      </w:pPr>
      <w:r w:rsidRPr="00972486">
        <w:rPr>
          <w:rFonts w:eastAsia="David"/>
          <w:rtl/>
        </w:rPr>
        <w:t> </w:t>
      </w:r>
      <w:bookmarkStart w:id="23" w:name="_Hlk167804357"/>
    </w:p>
    <w:p w:rsidR="00135F48" w:rsidRDefault="00002CA0" w:rsidP="005E6B02">
      <w:pPr>
        <w:pStyle w:val="1fd"/>
        <w:rPr>
          <w:rtl/>
        </w:rPr>
      </w:pPr>
      <w:bookmarkStart w:id="24" w:name="_Toc53331325"/>
      <w:bookmarkStart w:id="25" w:name="hidden_numZohim_2"/>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w:t>
      </w:r>
      <w:r w:rsidR="005E6B02">
        <w:rPr>
          <w:rFonts w:hint="cs"/>
          <w:rtl/>
        </w:rPr>
        <w:t>נה</w:t>
      </w:r>
      <w:r w:rsidRPr="00972486">
        <w:rPr>
          <w:rtl/>
        </w:rPr>
        <w:t xml:space="preserve"> לתקופה של </w:t>
      </w:r>
      <w:bookmarkStart w:id="26" w:name="BaseConnectionPeriod_1"/>
      <w:r>
        <w:rPr>
          <w:rFonts w:hint="cs"/>
          <w:rtl/>
        </w:rPr>
        <w:t>12</w:t>
      </w:r>
      <w:bookmarkEnd w:id="26"/>
      <w:r w:rsidRPr="00972486">
        <w:rPr>
          <w:rtl/>
        </w:rPr>
        <w:t xml:space="preserve"> </w:t>
      </w:r>
      <w:r w:rsidR="009B7ED8">
        <w:rPr>
          <w:rFonts w:hint="cs"/>
          <w:rtl/>
        </w:rPr>
        <w:t>חודשים</w:t>
      </w:r>
      <w:r w:rsidRPr="00E8744F">
        <w:rPr>
          <w:rtl/>
        </w:rPr>
        <w:t>(</w:t>
      </w:r>
      <w:r w:rsidR="00E121E1" w:rsidRPr="005F660E">
        <w:rPr>
          <w:rFonts w:hint="eastAsia"/>
          <w:rtl/>
        </w:rPr>
        <w:t>להלן</w:t>
      </w:r>
      <w:r w:rsidR="00E121E1">
        <w:rPr>
          <w:rFonts w:hint="cs"/>
          <w:b w:val="0"/>
          <w:bCs/>
          <w:rtl/>
        </w:rPr>
        <w:t xml:space="preserve"> </w:t>
      </w:r>
      <w:r w:rsidR="00E121E1">
        <w:rPr>
          <w:b w:val="0"/>
          <w:bCs/>
          <w:rtl/>
        </w:rPr>
        <w:t>–</w:t>
      </w:r>
      <w:r w:rsidR="00E121E1">
        <w:rPr>
          <w:rFonts w:hint="cs"/>
          <w:b w:val="0"/>
          <w:bCs/>
          <w:rtl/>
        </w:rPr>
        <w:t xml:space="preserve"> </w:t>
      </w:r>
      <w:r w:rsidRPr="00490446">
        <w:rPr>
          <w:b w:val="0"/>
          <w:bCs/>
          <w:rtl/>
        </w:rPr>
        <w:t>תקופת ההתקשרות</w:t>
      </w:r>
      <w:r w:rsidRPr="00E8744F">
        <w:rPr>
          <w:rtl/>
        </w:rPr>
        <w:t>)</w:t>
      </w:r>
      <w:bookmarkStart w:id="27" w:name="show_optionConnectionPeriod_1"/>
      <w:r w:rsidRPr="00E8744F">
        <w:rPr>
          <w:rtl/>
        </w:rPr>
        <w:t>,</w:t>
      </w:r>
      <w:r w:rsidRPr="00972486">
        <w:rPr>
          <w:rtl/>
        </w:rPr>
        <w:t xml:space="preserve"> כאשר </w:t>
      </w:r>
      <w:r>
        <w:rPr>
          <w:rFonts w:hint="cs"/>
          <w:rtl/>
        </w:rPr>
        <w:t>למזמי</w:t>
      </w:r>
      <w:r w:rsidR="005E6B02">
        <w:rPr>
          <w:rFonts w:hint="cs"/>
          <w:rtl/>
        </w:rPr>
        <w:t>נה</w:t>
      </w:r>
      <w:r w:rsidRPr="00972486">
        <w:rPr>
          <w:rtl/>
        </w:rPr>
        <w:t xml:space="preserve"> </w:t>
      </w:r>
      <w:r w:rsidR="00F357FB">
        <w:rPr>
          <w:rFonts w:hint="cs"/>
          <w:rtl/>
        </w:rPr>
        <w:t xml:space="preserve">תהא </w:t>
      </w:r>
      <w:r w:rsidRPr="00972486">
        <w:rPr>
          <w:rtl/>
        </w:rPr>
        <w:t>הזכות להאר</w:t>
      </w:r>
      <w:r w:rsidR="00F357FB">
        <w:rPr>
          <w:rFonts w:hint="cs"/>
          <w:rtl/>
        </w:rPr>
        <w:t xml:space="preserve">כת </w:t>
      </w:r>
      <w:r w:rsidRPr="00972486">
        <w:rPr>
          <w:rtl/>
        </w:rPr>
        <w:t xml:space="preserve">ההתקשרות </w:t>
      </w:r>
      <w:r>
        <w:rPr>
          <w:rFonts w:hint="cs"/>
          <w:rtl/>
        </w:rPr>
        <w:t>בתקופות נוספות</w:t>
      </w:r>
      <w:r w:rsidR="005F660E">
        <w:rPr>
          <w:rFonts w:hint="cs"/>
          <w:rtl/>
        </w:rPr>
        <w:t xml:space="preserve"> בנות שנה</w:t>
      </w:r>
      <w:r w:rsidR="00DB30D7">
        <w:rPr>
          <w:rFonts w:hint="cs"/>
          <w:rtl/>
        </w:rPr>
        <w:t xml:space="preserve"> בכל פעם</w:t>
      </w:r>
      <w:r w:rsidRPr="00972486">
        <w:rPr>
          <w:rtl/>
        </w:rPr>
        <w:t xml:space="preserve">, ועד </w:t>
      </w:r>
      <w:bookmarkStart w:id="28" w:name="OptionConnectionPeriod_1"/>
      <w:r>
        <w:rPr>
          <w:rFonts w:hint="cs"/>
          <w:rtl/>
        </w:rPr>
        <w:t>48</w:t>
      </w:r>
      <w:bookmarkEnd w:id="28"/>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7"/>
      <w:r w:rsidR="00F357FB">
        <w:rPr>
          <w:rFonts w:hint="cs"/>
          <w:rtl/>
        </w:rPr>
        <w:t xml:space="preserve"> (סה"כ 60 חודשים)</w:t>
      </w:r>
      <w:r w:rsidRPr="00972486">
        <w:rPr>
          <w:rtl/>
        </w:rPr>
        <w:t>.</w:t>
      </w:r>
      <w:bookmarkEnd w:id="24"/>
    </w:p>
    <w:bookmarkEnd w:id="23"/>
    <w:p w:rsidR="00C45521" w:rsidRDefault="00C45521" w:rsidP="005E6B02">
      <w:pPr>
        <w:pStyle w:val="1fd"/>
        <w:rPr>
          <w:rtl/>
        </w:rPr>
      </w:pPr>
    </w:p>
    <w:p w:rsidR="00716358" w:rsidRPr="000B2E7C" w:rsidRDefault="00716358" w:rsidP="005E6B02">
      <w:pPr>
        <w:pStyle w:val="1fd"/>
        <w:rPr>
          <w:rtl/>
        </w:rPr>
      </w:pPr>
      <w:r>
        <w:rPr>
          <w:rFonts w:hint="cs"/>
          <w:rtl/>
        </w:rPr>
        <w:t>יצויין כי, ההתקשרות עבור מכרז זה עתידה להיכנס לתוקפה לא יוקדם מיום 15.09.2024.</w:t>
      </w:r>
    </w:p>
    <w:p w:rsidR="00C45521" w:rsidRDefault="00C45521" w:rsidP="00BD48C6">
      <w:pPr>
        <w:pStyle w:val="1fd"/>
        <w:rPr>
          <w:rtl/>
        </w:rPr>
      </w:pPr>
      <w:bookmarkStart w:id="29" w:name="show_ConnectionScope_3"/>
      <w:bookmarkEnd w:id="25"/>
    </w:p>
    <w:p w:rsidR="00BD48C6" w:rsidRDefault="00BD48C6" w:rsidP="00BD48C6">
      <w:pPr>
        <w:pStyle w:val="1fd"/>
        <w:rPr>
          <w:rtl/>
        </w:rPr>
      </w:pPr>
      <w:bookmarkStart w:id="30" w:name="_Toc53331327"/>
      <w:bookmarkEnd w:id="29"/>
    </w:p>
    <w:p w:rsidR="00777816" w:rsidRPr="003A3E9F" w:rsidRDefault="00002CA0" w:rsidP="00BD48C6">
      <w:pPr>
        <w:pStyle w:val="1fd"/>
        <w:rPr>
          <w:rtl/>
        </w:rPr>
      </w:pPr>
      <w:r w:rsidRPr="003A3E9F">
        <w:rPr>
          <w:rFonts w:hint="cs"/>
          <w:rtl/>
        </w:rPr>
        <w:t>מסמכי המכרז מחולקים לפרקים, כמפורט להלן:</w:t>
      </w:r>
      <w:bookmarkEnd w:id="30"/>
      <w:r w:rsidRPr="003A3E9F">
        <w:rPr>
          <w:rFonts w:hint="cs"/>
          <w:rtl/>
        </w:rPr>
        <w:t xml:space="preserve"> </w:t>
      </w:r>
    </w:p>
    <w:p w:rsidR="00777816" w:rsidRDefault="00002CA0" w:rsidP="00392275">
      <w:pPr>
        <w:pStyle w:val="1fd"/>
        <w:rPr>
          <w:rtl/>
        </w:rPr>
      </w:pPr>
      <w:r w:rsidRPr="000626ED">
        <w:rPr>
          <w:rFonts w:hint="cs"/>
          <w:bCs/>
          <w:rtl/>
        </w:rPr>
        <w:t>פרק א'</w:t>
      </w:r>
      <w:r>
        <w:rPr>
          <w:rFonts w:hint="cs"/>
          <w:rtl/>
        </w:rPr>
        <w:t xml:space="preserve"> </w:t>
      </w:r>
      <w:r>
        <w:rPr>
          <w:rtl/>
        </w:rPr>
        <w:t>–</w:t>
      </w:r>
      <w:r>
        <w:rPr>
          <w:rFonts w:hint="cs"/>
          <w:rtl/>
        </w:rPr>
        <w:t xml:space="preserve"> ההליך המכרזי.</w:t>
      </w:r>
    </w:p>
    <w:p w:rsidR="00777816" w:rsidRDefault="00002CA0" w:rsidP="00BD48C6">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002CA0" w:rsidP="00D17C52">
      <w:pPr>
        <w:pStyle w:val="1fd"/>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002CA0" w:rsidP="00D17C52">
      <w:pPr>
        <w:pStyle w:val="1fd"/>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2E4C9E" w:rsidRDefault="00002CA0" w:rsidP="007F3C97">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586000">
        <w:rPr>
          <w:rFonts w:ascii="David" w:hAnsi="David" w:cs="David" w:hint="eastAsia"/>
          <w:b/>
          <w:bCs/>
          <w:sz w:val="28"/>
          <w:szCs w:val="28"/>
          <w:u w:val="single"/>
          <w:rtl/>
        </w:rPr>
        <w:t>‏</w:t>
      </w:r>
      <w:r w:rsidR="00586000" w:rsidRPr="00586000">
        <w:rPr>
          <w:rFonts w:ascii="David" w:hAnsi="David" w:cs="David" w:hint="cs"/>
          <w:b/>
          <w:bCs/>
          <w:sz w:val="28"/>
          <w:szCs w:val="28"/>
          <w:u w:val="single"/>
          <w:rtl/>
        </w:rPr>
        <w:t xml:space="preserve">23.9.22024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586000">
        <w:rPr>
          <w:rFonts w:ascii="David" w:hAnsi="David" w:cs="David" w:hint="cs"/>
          <w:b/>
          <w:bCs/>
          <w:sz w:val="28"/>
          <w:szCs w:val="28"/>
          <w:u w:val="single"/>
          <w:rtl/>
        </w:rPr>
        <w:t>12:00</w:t>
      </w:r>
    </w:p>
    <w:p w:rsidR="006129BD" w:rsidRDefault="006129BD" w:rsidP="006129BD">
      <w:pPr>
        <w:jc w:val="center"/>
        <w:rPr>
          <w:rFonts w:ascii="David" w:hAnsi="David" w:cs="David"/>
          <w:sz w:val="36"/>
          <w:szCs w:val="36"/>
          <w:rtl/>
        </w:rPr>
      </w:pPr>
    </w:p>
    <w:p w:rsidR="00717FE4" w:rsidRDefault="00002CA0">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002CA0" w:rsidP="00ED1416">
      <w:pPr>
        <w:pStyle w:val="-6"/>
        <w:rPr>
          <w:rtl/>
        </w:rPr>
      </w:pPr>
      <w:bookmarkStart w:id="31" w:name="_Toc256000058"/>
      <w:r w:rsidRPr="00234EE8">
        <w:rPr>
          <w:rtl/>
        </w:rPr>
        <w:t>תוכן עניינים</w:t>
      </w:r>
      <w:bookmarkEnd w:id="31"/>
    </w:p>
    <w:p w:rsidR="008C0225" w:rsidRDefault="00002CA0">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7" w:history="1">
        <w:r w:rsidRPr="007F01E2">
          <w:rPr>
            <w:rStyle w:val="Hyperlink"/>
            <w:rFonts w:hint="cs"/>
            <w:rtl/>
          </w:rPr>
          <w:t>הקדמה</w:t>
        </w:r>
        <w:r>
          <w:tab/>
        </w:r>
        <w:r>
          <w:fldChar w:fldCharType="begin"/>
        </w:r>
        <w:r>
          <w:instrText xml:space="preserve"> PAGEREF _Toc256000057 \h </w:instrText>
        </w:r>
        <w:r>
          <w:fldChar w:fldCharType="separate"/>
        </w:r>
        <w:r w:rsidR="00EF128E">
          <w:rPr>
            <w:noProof/>
            <w:rtl/>
          </w:rPr>
          <w:t>2</w:t>
        </w:r>
        <w:r>
          <w:fldChar w:fldCharType="end"/>
        </w:r>
      </w:hyperlink>
    </w:p>
    <w:p w:rsidR="008C0225" w:rsidRDefault="00531DA5">
      <w:pPr>
        <w:pStyle w:val="TOC2"/>
        <w:tabs>
          <w:tab w:val="right" w:leader="dot" w:pos="8270"/>
        </w:tabs>
        <w:rPr>
          <w:noProof/>
          <w:sz w:val="22"/>
        </w:rPr>
      </w:pPr>
      <w:hyperlink w:anchor="_Toc256000058" w:history="1">
        <w:r w:rsidR="00002CA0" w:rsidRPr="00234EE8">
          <w:rPr>
            <w:rStyle w:val="Hyperlink"/>
            <w:rtl/>
          </w:rPr>
          <w:t>תוכן עניינים</w:t>
        </w:r>
        <w:r w:rsidR="00002CA0">
          <w:tab/>
        </w:r>
        <w:r w:rsidR="00002CA0">
          <w:fldChar w:fldCharType="begin"/>
        </w:r>
        <w:r w:rsidR="00002CA0">
          <w:instrText xml:space="preserve"> PAGEREF _Toc256000058 \h </w:instrText>
        </w:r>
        <w:r w:rsidR="00002CA0">
          <w:fldChar w:fldCharType="separate"/>
        </w:r>
        <w:r w:rsidR="00EF128E">
          <w:rPr>
            <w:noProof/>
            <w:rtl/>
          </w:rPr>
          <w:t>3</w:t>
        </w:r>
        <w:r w:rsidR="00002CA0">
          <w:fldChar w:fldCharType="end"/>
        </w:r>
      </w:hyperlink>
    </w:p>
    <w:p w:rsidR="008C0225" w:rsidRDefault="00531DA5">
      <w:pPr>
        <w:pStyle w:val="TOC1"/>
        <w:tabs>
          <w:tab w:val="right" w:leader="dot" w:pos="8270"/>
        </w:tabs>
        <w:rPr>
          <w:noProof/>
          <w:sz w:val="22"/>
        </w:rPr>
      </w:pPr>
      <w:hyperlink w:anchor="_Toc256000059" w:history="1">
        <w:r w:rsidR="00002CA0" w:rsidRPr="004765F5">
          <w:rPr>
            <w:rStyle w:val="Hyperlink"/>
            <w:rtl/>
          </w:rPr>
          <w:t>פרק א'- הליך המכרז</w:t>
        </w:r>
        <w:r w:rsidR="00002CA0">
          <w:tab/>
        </w:r>
        <w:r w:rsidR="00002CA0">
          <w:fldChar w:fldCharType="begin"/>
        </w:r>
        <w:r w:rsidR="00002CA0">
          <w:instrText xml:space="preserve"> PAGEREF _Toc256000059 \h </w:instrText>
        </w:r>
        <w:r w:rsidR="00002CA0">
          <w:fldChar w:fldCharType="separate"/>
        </w:r>
        <w:r w:rsidR="00EF128E">
          <w:rPr>
            <w:noProof/>
            <w:rtl/>
          </w:rPr>
          <w:t>4</w:t>
        </w:r>
        <w:r w:rsidR="00002CA0">
          <w:fldChar w:fldCharType="end"/>
        </w:r>
      </w:hyperlink>
    </w:p>
    <w:p w:rsidR="008C0225" w:rsidRDefault="00531DA5" w:rsidP="00281F19">
      <w:pPr>
        <w:pStyle w:val="TOC2"/>
        <w:tabs>
          <w:tab w:val="left" w:pos="720"/>
          <w:tab w:val="right" w:leader="dot" w:pos="8270"/>
        </w:tabs>
        <w:rPr>
          <w:noProof/>
          <w:sz w:val="22"/>
        </w:rPr>
      </w:pPr>
      <w:hyperlink w:anchor="_Toc256000060" w:history="1">
        <w:r w:rsidR="00281F19">
          <w:rPr>
            <w:rStyle w:val="Hyperlink"/>
            <w:rFonts w:hint="cs"/>
            <w:rtl/>
          </w:rPr>
          <w:t>1.</w:t>
        </w:r>
        <w:r w:rsidR="00002CA0">
          <w:rPr>
            <w:noProof/>
            <w:sz w:val="22"/>
          </w:rPr>
          <w:tab/>
        </w:r>
        <w:r w:rsidR="00002CA0" w:rsidRPr="00652684">
          <w:rPr>
            <w:rStyle w:val="Hyperlink"/>
            <w:rFonts w:hint="cs"/>
            <w:rtl/>
          </w:rPr>
          <w:t>עקרונות</w:t>
        </w:r>
        <w:r w:rsidR="00002CA0" w:rsidRPr="00652684">
          <w:rPr>
            <w:rStyle w:val="Hyperlink"/>
            <w:rtl/>
          </w:rPr>
          <w:t xml:space="preserve"> ה</w:t>
        </w:r>
        <w:r w:rsidR="00002CA0" w:rsidRPr="00652684">
          <w:rPr>
            <w:rStyle w:val="Hyperlink"/>
            <w:rFonts w:hint="cs"/>
            <w:rtl/>
          </w:rPr>
          <w:t>מכרז</w:t>
        </w:r>
        <w:r w:rsidR="00002CA0">
          <w:tab/>
        </w:r>
        <w:r w:rsidR="00002CA0">
          <w:fldChar w:fldCharType="begin"/>
        </w:r>
        <w:r w:rsidR="00002CA0">
          <w:instrText xml:space="preserve"> PAGEREF _Toc256000060 \h </w:instrText>
        </w:r>
        <w:r w:rsidR="00002CA0">
          <w:fldChar w:fldCharType="separate"/>
        </w:r>
        <w:r w:rsidR="00EF128E">
          <w:rPr>
            <w:noProof/>
            <w:rtl/>
          </w:rPr>
          <w:t>5</w:t>
        </w:r>
        <w:r w:rsidR="00002CA0">
          <w:fldChar w:fldCharType="end"/>
        </w:r>
      </w:hyperlink>
    </w:p>
    <w:p w:rsidR="008C0225" w:rsidRDefault="00531DA5" w:rsidP="00281F19">
      <w:pPr>
        <w:pStyle w:val="TOC2"/>
        <w:tabs>
          <w:tab w:val="left" w:pos="720"/>
          <w:tab w:val="right" w:leader="dot" w:pos="8270"/>
        </w:tabs>
        <w:rPr>
          <w:noProof/>
          <w:sz w:val="22"/>
        </w:rPr>
      </w:pPr>
      <w:hyperlink w:anchor="_Toc256000061" w:history="1">
        <w:r w:rsidR="00281F19">
          <w:rPr>
            <w:rStyle w:val="Hyperlink"/>
            <w:rFonts w:hint="cs"/>
            <w:rtl/>
          </w:rPr>
          <w:t>2.</w:t>
        </w:r>
        <w:r w:rsidR="00002CA0">
          <w:rPr>
            <w:noProof/>
            <w:sz w:val="22"/>
          </w:rPr>
          <w:tab/>
        </w:r>
        <w:r w:rsidR="00002CA0" w:rsidRPr="00BC1E1C">
          <w:rPr>
            <w:rStyle w:val="Hyperlink"/>
            <w:rtl/>
          </w:rPr>
          <w:t>תנאי</w:t>
        </w:r>
        <w:r w:rsidR="00035712">
          <w:rPr>
            <w:rStyle w:val="Hyperlink"/>
            <w:rFonts w:hint="cs"/>
            <w:rtl/>
          </w:rPr>
          <w:t>ם להשתתפות במכרז</w:t>
        </w:r>
        <w:r w:rsidR="00002CA0">
          <w:tab/>
        </w:r>
        <w:r w:rsidR="00002CA0">
          <w:fldChar w:fldCharType="begin"/>
        </w:r>
        <w:r w:rsidR="00002CA0">
          <w:instrText xml:space="preserve"> PAGEREF _Toc256000061 \h </w:instrText>
        </w:r>
        <w:r w:rsidR="00002CA0">
          <w:fldChar w:fldCharType="separate"/>
        </w:r>
        <w:r w:rsidR="00EF128E">
          <w:rPr>
            <w:noProof/>
            <w:rtl/>
          </w:rPr>
          <w:t>6</w:t>
        </w:r>
        <w:r w:rsidR="00002CA0">
          <w:fldChar w:fldCharType="end"/>
        </w:r>
      </w:hyperlink>
    </w:p>
    <w:p w:rsidR="008C0225" w:rsidRDefault="00531DA5">
      <w:pPr>
        <w:pStyle w:val="TOC2"/>
        <w:tabs>
          <w:tab w:val="left" w:pos="720"/>
          <w:tab w:val="right" w:leader="dot" w:pos="8270"/>
        </w:tabs>
        <w:rPr>
          <w:noProof/>
          <w:sz w:val="22"/>
        </w:rPr>
      </w:pPr>
      <w:hyperlink w:anchor="_Toc256000062" w:history="1">
        <w:r w:rsidR="00002CA0">
          <w:rPr>
            <w:rStyle w:val="Hyperlink"/>
            <w:rtl/>
          </w:rPr>
          <w:t>3.</w:t>
        </w:r>
        <w:r w:rsidR="00002CA0">
          <w:rPr>
            <w:noProof/>
            <w:sz w:val="22"/>
            <w:rtl/>
          </w:rPr>
          <w:tab/>
        </w:r>
        <w:r w:rsidR="00002CA0">
          <w:rPr>
            <w:rStyle w:val="Hyperlink"/>
            <w:rFonts w:hint="cs"/>
            <w:rtl/>
          </w:rPr>
          <w:t>ניקוד ה</w:t>
        </w:r>
        <w:r w:rsidR="008E27B7">
          <w:rPr>
            <w:rStyle w:val="Hyperlink"/>
            <w:rFonts w:hint="cs"/>
            <w:rtl/>
          </w:rPr>
          <w:t>הצעות</w:t>
        </w:r>
        <w:r w:rsidR="00002CA0">
          <w:tab/>
        </w:r>
        <w:r w:rsidR="00002CA0">
          <w:fldChar w:fldCharType="begin"/>
        </w:r>
        <w:r w:rsidR="00002CA0">
          <w:instrText xml:space="preserve"> PAGEREF _Toc256000062 \h </w:instrText>
        </w:r>
        <w:r w:rsidR="00002CA0">
          <w:fldChar w:fldCharType="separate"/>
        </w:r>
        <w:r w:rsidR="00EF128E">
          <w:rPr>
            <w:noProof/>
            <w:rtl/>
          </w:rPr>
          <w:t>8</w:t>
        </w:r>
        <w:r w:rsidR="00002CA0">
          <w:fldChar w:fldCharType="end"/>
        </w:r>
      </w:hyperlink>
    </w:p>
    <w:p w:rsidR="008C0225" w:rsidRDefault="00531DA5" w:rsidP="00281F19">
      <w:pPr>
        <w:pStyle w:val="TOC2"/>
        <w:tabs>
          <w:tab w:val="left" w:pos="720"/>
          <w:tab w:val="right" w:leader="dot" w:pos="8270"/>
        </w:tabs>
        <w:rPr>
          <w:noProof/>
          <w:sz w:val="22"/>
        </w:rPr>
      </w:pPr>
      <w:hyperlink w:anchor="_Toc256000063" w:history="1">
        <w:r w:rsidR="00281F19">
          <w:rPr>
            <w:rStyle w:val="Hyperlink"/>
            <w:rFonts w:hint="cs"/>
            <w:rtl/>
          </w:rPr>
          <w:t>4.</w:t>
        </w:r>
        <w:r w:rsidR="00002CA0">
          <w:rPr>
            <w:noProof/>
            <w:sz w:val="22"/>
          </w:rPr>
          <w:tab/>
        </w:r>
        <w:r w:rsidR="00002CA0" w:rsidRPr="00C52704">
          <w:rPr>
            <w:rStyle w:val="Hyperlink"/>
            <w:rFonts w:hint="eastAsia"/>
            <w:rtl/>
          </w:rPr>
          <w:t>בחירת</w:t>
        </w:r>
        <w:r w:rsidR="00002CA0" w:rsidRPr="00C52704">
          <w:rPr>
            <w:rStyle w:val="Hyperlink"/>
            <w:rtl/>
          </w:rPr>
          <w:t xml:space="preserve"> </w:t>
        </w:r>
        <w:r w:rsidR="00002CA0" w:rsidRPr="00C52704">
          <w:rPr>
            <w:rStyle w:val="Hyperlink"/>
            <w:rFonts w:hint="eastAsia"/>
            <w:rtl/>
          </w:rPr>
          <w:t>זוכה</w:t>
        </w:r>
        <w:r w:rsidR="00002CA0">
          <w:tab/>
        </w:r>
        <w:r w:rsidR="00002CA0">
          <w:fldChar w:fldCharType="begin"/>
        </w:r>
        <w:r w:rsidR="00002CA0">
          <w:instrText xml:space="preserve"> PAGEREF _Toc256000063 \h </w:instrText>
        </w:r>
        <w:r w:rsidR="00002CA0">
          <w:fldChar w:fldCharType="separate"/>
        </w:r>
        <w:r w:rsidR="00EF128E">
          <w:rPr>
            <w:noProof/>
            <w:rtl/>
          </w:rPr>
          <w:t>11</w:t>
        </w:r>
        <w:r w:rsidR="00002CA0">
          <w:fldChar w:fldCharType="end"/>
        </w:r>
      </w:hyperlink>
    </w:p>
    <w:p w:rsidR="008C0225" w:rsidRDefault="00531DA5" w:rsidP="00281F19">
      <w:pPr>
        <w:pStyle w:val="TOC2"/>
        <w:tabs>
          <w:tab w:val="left" w:pos="720"/>
          <w:tab w:val="right" w:leader="dot" w:pos="8270"/>
        </w:tabs>
        <w:rPr>
          <w:noProof/>
          <w:sz w:val="22"/>
        </w:rPr>
      </w:pPr>
      <w:hyperlink w:anchor="_Toc256000064" w:history="1">
        <w:r w:rsidR="00281F19">
          <w:rPr>
            <w:rStyle w:val="Hyperlink"/>
            <w:rFonts w:hint="cs"/>
            <w:rtl/>
          </w:rPr>
          <w:t>5.</w:t>
        </w:r>
        <w:r w:rsidR="00002CA0">
          <w:rPr>
            <w:noProof/>
            <w:sz w:val="22"/>
          </w:rPr>
          <w:tab/>
        </w:r>
        <w:r w:rsidR="00002CA0">
          <w:rPr>
            <w:rStyle w:val="Hyperlink"/>
            <w:rFonts w:hint="cs"/>
            <w:rtl/>
          </w:rPr>
          <w:t>מופעים ומועדים במכרז</w:t>
        </w:r>
        <w:r w:rsidR="00002CA0">
          <w:tab/>
        </w:r>
        <w:r w:rsidR="00002CA0">
          <w:fldChar w:fldCharType="begin"/>
        </w:r>
        <w:r w:rsidR="00002CA0">
          <w:instrText xml:space="preserve"> PAGEREF _Toc256000064 \h </w:instrText>
        </w:r>
        <w:r w:rsidR="00002CA0">
          <w:fldChar w:fldCharType="separate"/>
        </w:r>
        <w:r w:rsidR="00EF128E">
          <w:rPr>
            <w:noProof/>
            <w:rtl/>
          </w:rPr>
          <w:t>15</w:t>
        </w:r>
        <w:r w:rsidR="00002CA0">
          <w:fldChar w:fldCharType="end"/>
        </w:r>
      </w:hyperlink>
    </w:p>
    <w:p w:rsidR="008C0225" w:rsidRDefault="00531DA5">
      <w:pPr>
        <w:pStyle w:val="TOC2"/>
        <w:tabs>
          <w:tab w:val="left" w:pos="720"/>
          <w:tab w:val="right" w:leader="dot" w:pos="8270"/>
        </w:tabs>
        <w:rPr>
          <w:noProof/>
          <w:sz w:val="22"/>
        </w:rPr>
      </w:pPr>
      <w:hyperlink w:anchor="_Toc256000065" w:history="1">
        <w:r w:rsidR="00002CA0">
          <w:rPr>
            <w:rStyle w:val="Hyperlink"/>
            <w:rtl/>
          </w:rPr>
          <w:t>6.</w:t>
        </w:r>
        <w:r w:rsidR="00002CA0">
          <w:rPr>
            <w:noProof/>
            <w:sz w:val="22"/>
            <w:rtl/>
          </w:rPr>
          <w:tab/>
        </w:r>
        <w:r w:rsidR="00002CA0">
          <w:rPr>
            <w:rStyle w:val="Hyperlink"/>
            <w:rFonts w:hint="cs"/>
            <w:rtl/>
          </w:rPr>
          <w:t xml:space="preserve">כללי </w:t>
        </w:r>
        <w:r w:rsidR="00721BE1" w:rsidRPr="00B63569">
          <w:rPr>
            <w:rStyle w:val="Hyperlink"/>
            <w:rtl/>
          </w:rPr>
          <w:t>המכרז</w:t>
        </w:r>
        <w:r w:rsidR="00002CA0">
          <w:tab/>
        </w:r>
        <w:r w:rsidR="00002CA0">
          <w:fldChar w:fldCharType="begin"/>
        </w:r>
        <w:r w:rsidR="00002CA0">
          <w:instrText xml:space="preserve"> PAGEREF _Toc256000065 \h </w:instrText>
        </w:r>
        <w:r w:rsidR="00002CA0">
          <w:fldChar w:fldCharType="separate"/>
        </w:r>
        <w:r w:rsidR="00EF128E">
          <w:rPr>
            <w:noProof/>
            <w:rtl/>
          </w:rPr>
          <w:t>20</w:t>
        </w:r>
        <w:r w:rsidR="00002CA0">
          <w:fldChar w:fldCharType="end"/>
        </w:r>
      </w:hyperlink>
    </w:p>
    <w:p w:rsidR="008C0225" w:rsidRDefault="00531DA5">
      <w:pPr>
        <w:pStyle w:val="TOC1"/>
        <w:tabs>
          <w:tab w:val="right" w:leader="dot" w:pos="8270"/>
        </w:tabs>
        <w:rPr>
          <w:noProof/>
          <w:sz w:val="22"/>
        </w:rPr>
      </w:pPr>
      <w:hyperlink w:anchor="_Toc256000072" w:history="1">
        <w:r w:rsidR="00002CA0" w:rsidRPr="002426B4">
          <w:rPr>
            <w:rStyle w:val="Hyperlink"/>
            <w:rFonts w:hint="cs"/>
            <w:rtl/>
          </w:rPr>
          <w:t>פרק ב</w:t>
        </w:r>
        <w:r w:rsidR="00D84FC6">
          <w:rPr>
            <w:rStyle w:val="Hyperlink"/>
            <w:rFonts w:hint="cs"/>
            <w:rtl/>
          </w:rPr>
          <w:t>'</w:t>
        </w:r>
        <w:r w:rsidR="00002CA0" w:rsidRPr="002426B4">
          <w:rPr>
            <w:rStyle w:val="Hyperlink"/>
            <w:rFonts w:hint="cs"/>
            <w:rtl/>
          </w:rPr>
          <w:t xml:space="preserve"> </w:t>
        </w:r>
        <w:r w:rsidR="00002CA0" w:rsidRPr="002426B4">
          <w:rPr>
            <w:rStyle w:val="Hyperlink"/>
            <w:rtl/>
          </w:rPr>
          <w:t>–</w:t>
        </w:r>
        <w:r w:rsidR="00002CA0"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02CA0" w:rsidRPr="002426B4">
          <w:rPr>
            <w:rStyle w:val="Hyperlink"/>
            <w:rFonts w:hint="cs"/>
            <w:rtl/>
          </w:rPr>
          <w:t>הצעה</w:t>
        </w:r>
        <w:r w:rsidR="00002CA0">
          <w:tab/>
        </w:r>
        <w:r w:rsidR="00002CA0">
          <w:fldChar w:fldCharType="begin"/>
        </w:r>
        <w:r w:rsidR="00002CA0">
          <w:instrText xml:space="preserve"> PAGEREF _Toc256000072 \h </w:instrText>
        </w:r>
        <w:r w:rsidR="00002CA0">
          <w:fldChar w:fldCharType="separate"/>
        </w:r>
        <w:r w:rsidR="00EF128E">
          <w:rPr>
            <w:noProof/>
            <w:rtl/>
          </w:rPr>
          <w:t>26</w:t>
        </w:r>
        <w:r w:rsidR="00002CA0">
          <w:fldChar w:fldCharType="end"/>
        </w:r>
      </w:hyperlink>
    </w:p>
    <w:p w:rsidR="008C0225" w:rsidRDefault="00531DA5" w:rsidP="00281F19">
      <w:pPr>
        <w:pStyle w:val="TOC2"/>
        <w:tabs>
          <w:tab w:val="left" w:pos="720"/>
          <w:tab w:val="right" w:leader="dot" w:pos="8270"/>
        </w:tabs>
        <w:rPr>
          <w:noProof/>
          <w:sz w:val="22"/>
        </w:rPr>
      </w:pPr>
      <w:hyperlink w:anchor="_Toc256000073" w:history="1">
        <w:r w:rsidR="00281F19">
          <w:rPr>
            <w:rStyle w:val="Hyperlink"/>
            <w:rFonts w:hint="cs"/>
            <w:rtl/>
          </w:rPr>
          <w:t>7.</w:t>
        </w:r>
        <w:r w:rsidR="00002CA0">
          <w:rPr>
            <w:noProof/>
            <w:sz w:val="22"/>
          </w:rPr>
          <w:tab/>
        </w:r>
        <w:r w:rsidR="00002CA0">
          <w:rPr>
            <w:rStyle w:val="Hyperlink"/>
            <w:rFonts w:hint="cs"/>
            <w:rtl/>
          </w:rPr>
          <w:t>הגשת הצע</w:t>
        </w:r>
        <w:r w:rsidR="00C76DC7">
          <w:rPr>
            <w:rStyle w:val="Hyperlink"/>
            <w:rFonts w:hint="cs"/>
            <w:rtl/>
          </w:rPr>
          <w:t>ה</w:t>
        </w:r>
        <w:r w:rsidR="00002CA0">
          <w:rPr>
            <w:rStyle w:val="Hyperlink"/>
            <w:rFonts w:hint="cs"/>
            <w:rtl/>
          </w:rPr>
          <w:t xml:space="preserve"> במכר</w:t>
        </w:r>
        <w:r w:rsidR="00C76DC7">
          <w:rPr>
            <w:rStyle w:val="Hyperlink"/>
            <w:rFonts w:hint="cs"/>
            <w:rtl/>
          </w:rPr>
          <w:t>ז</w:t>
        </w:r>
        <w:r w:rsidR="00002CA0">
          <w:tab/>
        </w:r>
        <w:r w:rsidR="00002CA0">
          <w:fldChar w:fldCharType="begin"/>
        </w:r>
        <w:r w:rsidR="00002CA0">
          <w:instrText xml:space="preserve"> PAGEREF _Toc256000073 \h </w:instrText>
        </w:r>
        <w:r w:rsidR="00002CA0">
          <w:fldChar w:fldCharType="separate"/>
        </w:r>
        <w:r w:rsidR="00EF128E">
          <w:rPr>
            <w:noProof/>
            <w:rtl/>
          </w:rPr>
          <w:t>27</w:t>
        </w:r>
        <w:r w:rsidR="00002CA0">
          <w:fldChar w:fldCharType="end"/>
        </w:r>
      </w:hyperlink>
    </w:p>
    <w:p w:rsidR="008C0225" w:rsidRDefault="00531DA5">
      <w:pPr>
        <w:pStyle w:val="TOC2"/>
        <w:tabs>
          <w:tab w:val="left" w:pos="720"/>
          <w:tab w:val="right" w:leader="dot" w:pos="8270"/>
        </w:tabs>
        <w:rPr>
          <w:noProof/>
          <w:sz w:val="22"/>
        </w:rPr>
      </w:pPr>
      <w:hyperlink w:anchor="_Toc256000074" w:history="1">
        <w:r w:rsidR="00002CA0">
          <w:rPr>
            <w:rStyle w:val="Hyperlink"/>
            <w:rtl/>
          </w:rPr>
          <w:t>8.</w:t>
        </w:r>
        <w:r w:rsidR="00002CA0">
          <w:rPr>
            <w:noProof/>
            <w:sz w:val="22"/>
            <w:rtl/>
          </w:rPr>
          <w:tab/>
        </w:r>
        <w:r w:rsidR="00002CA0" w:rsidRPr="00EA3E69">
          <w:rPr>
            <w:rStyle w:val="Hyperlink"/>
            <w:rFonts w:hint="cs"/>
            <w:rtl/>
          </w:rPr>
          <w:t>פרטי המציע</w:t>
        </w:r>
        <w:r w:rsidR="00002CA0">
          <w:tab/>
        </w:r>
        <w:r w:rsidR="00002CA0">
          <w:fldChar w:fldCharType="begin"/>
        </w:r>
        <w:r w:rsidR="00002CA0">
          <w:instrText xml:space="preserve"> PAGEREF _Toc256000074 \h </w:instrText>
        </w:r>
        <w:r w:rsidR="00002CA0">
          <w:fldChar w:fldCharType="separate"/>
        </w:r>
        <w:r w:rsidR="00EF128E">
          <w:rPr>
            <w:noProof/>
            <w:rtl/>
          </w:rPr>
          <w:t>27</w:t>
        </w:r>
        <w:r w:rsidR="00002CA0">
          <w:fldChar w:fldCharType="end"/>
        </w:r>
      </w:hyperlink>
    </w:p>
    <w:p w:rsidR="008C0225" w:rsidRDefault="00531DA5" w:rsidP="00281F19">
      <w:pPr>
        <w:pStyle w:val="TOC2"/>
        <w:tabs>
          <w:tab w:val="left" w:pos="720"/>
          <w:tab w:val="right" w:leader="dot" w:pos="8270"/>
        </w:tabs>
        <w:rPr>
          <w:noProof/>
          <w:sz w:val="22"/>
        </w:rPr>
      </w:pPr>
      <w:hyperlink w:anchor="_Toc256000075" w:history="1">
        <w:r w:rsidR="00281F19">
          <w:rPr>
            <w:rStyle w:val="Hyperlink"/>
          </w:rPr>
          <w:t>9</w:t>
        </w:r>
        <w:r w:rsidR="00002CA0">
          <w:rPr>
            <w:noProof/>
            <w:sz w:val="22"/>
          </w:rPr>
          <w:tab/>
        </w:r>
        <w:r w:rsidR="00002CA0">
          <w:rPr>
            <w:rStyle w:val="Hyperlink"/>
            <w:rFonts w:hint="cs"/>
            <w:rtl/>
          </w:rPr>
          <w:t xml:space="preserve">הוכחת </w:t>
        </w:r>
        <w:r w:rsidR="004E394B"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002CA0">
          <w:tab/>
        </w:r>
        <w:r w:rsidR="00002CA0">
          <w:fldChar w:fldCharType="begin"/>
        </w:r>
        <w:r w:rsidR="00002CA0">
          <w:instrText xml:space="preserve"> PAGEREF _Toc256000075 \h </w:instrText>
        </w:r>
        <w:r w:rsidR="00002CA0">
          <w:fldChar w:fldCharType="separate"/>
        </w:r>
        <w:r w:rsidR="00EF128E">
          <w:rPr>
            <w:noProof/>
            <w:rtl/>
          </w:rPr>
          <w:t>28</w:t>
        </w:r>
        <w:r w:rsidR="00002CA0">
          <w:fldChar w:fldCharType="end"/>
        </w:r>
      </w:hyperlink>
    </w:p>
    <w:p w:rsidR="008C0225" w:rsidRDefault="00531DA5" w:rsidP="00281F19">
      <w:pPr>
        <w:pStyle w:val="TOC2"/>
        <w:tabs>
          <w:tab w:val="left" w:pos="720"/>
          <w:tab w:val="right" w:leader="dot" w:pos="8270"/>
        </w:tabs>
        <w:rPr>
          <w:noProof/>
          <w:sz w:val="22"/>
        </w:rPr>
      </w:pPr>
      <w:hyperlink w:anchor="_Toc256000076" w:history="1">
        <w:r w:rsidR="00281F19">
          <w:rPr>
            <w:rStyle w:val="Hyperlink"/>
          </w:rPr>
          <w:t>10</w:t>
        </w:r>
        <w:r w:rsidR="00002CA0">
          <w:rPr>
            <w:noProof/>
            <w:sz w:val="22"/>
          </w:rPr>
          <w:tab/>
        </w:r>
        <w:r w:rsidR="00002CA0" w:rsidRPr="009241A0">
          <w:rPr>
            <w:rStyle w:val="Hyperlink"/>
            <w:rFonts w:hint="cs"/>
            <w:rtl/>
          </w:rPr>
          <w:t>איכות ההצעה</w:t>
        </w:r>
        <w:r w:rsidR="00002CA0">
          <w:tab/>
        </w:r>
        <w:r w:rsidR="00002CA0">
          <w:fldChar w:fldCharType="begin"/>
        </w:r>
        <w:r w:rsidR="00002CA0">
          <w:instrText xml:space="preserve"> PAGEREF _Toc256000076 \h </w:instrText>
        </w:r>
        <w:r w:rsidR="00002CA0">
          <w:fldChar w:fldCharType="separate"/>
        </w:r>
        <w:r w:rsidR="00EF128E">
          <w:rPr>
            <w:noProof/>
            <w:rtl/>
          </w:rPr>
          <w:t>31</w:t>
        </w:r>
        <w:r w:rsidR="00002CA0">
          <w:fldChar w:fldCharType="end"/>
        </w:r>
      </w:hyperlink>
    </w:p>
    <w:p w:rsidR="008C0225" w:rsidRDefault="00531DA5" w:rsidP="00281F19">
      <w:pPr>
        <w:pStyle w:val="TOC2"/>
        <w:tabs>
          <w:tab w:val="left" w:pos="720"/>
          <w:tab w:val="right" w:leader="dot" w:pos="8270"/>
        </w:tabs>
        <w:rPr>
          <w:noProof/>
          <w:sz w:val="22"/>
        </w:rPr>
      </w:pPr>
      <w:hyperlink w:anchor="_Toc256000077" w:history="1">
        <w:r w:rsidR="00281F19">
          <w:rPr>
            <w:rStyle w:val="Hyperlink"/>
          </w:rPr>
          <w:t>11</w:t>
        </w:r>
        <w:r w:rsidR="00002CA0">
          <w:rPr>
            <w:noProof/>
            <w:sz w:val="22"/>
          </w:rPr>
          <w:tab/>
        </w:r>
        <w:r w:rsidR="00002CA0" w:rsidRPr="009241A0">
          <w:rPr>
            <w:rStyle w:val="Hyperlink"/>
            <w:rFonts w:hint="cs"/>
            <w:rtl/>
          </w:rPr>
          <w:t>התחייבויות נוספות של המציע</w:t>
        </w:r>
        <w:r w:rsidR="00002CA0">
          <w:tab/>
        </w:r>
        <w:r w:rsidR="00002CA0">
          <w:fldChar w:fldCharType="begin"/>
        </w:r>
        <w:r w:rsidR="00002CA0">
          <w:instrText xml:space="preserve"> PAGEREF _Toc256000077 \h </w:instrText>
        </w:r>
        <w:r w:rsidR="00002CA0">
          <w:fldChar w:fldCharType="separate"/>
        </w:r>
        <w:r w:rsidR="00EF128E">
          <w:rPr>
            <w:noProof/>
            <w:rtl/>
          </w:rPr>
          <w:t>33</w:t>
        </w:r>
        <w:r w:rsidR="00002CA0">
          <w:fldChar w:fldCharType="end"/>
        </w:r>
      </w:hyperlink>
    </w:p>
    <w:p w:rsidR="008C0225" w:rsidRDefault="00531DA5" w:rsidP="00281F19">
      <w:pPr>
        <w:pStyle w:val="TOC2"/>
        <w:tabs>
          <w:tab w:val="left" w:pos="720"/>
          <w:tab w:val="right" w:leader="dot" w:pos="8270"/>
        </w:tabs>
        <w:rPr>
          <w:noProof/>
          <w:sz w:val="22"/>
        </w:rPr>
      </w:pPr>
      <w:hyperlink w:anchor="_Toc256000078" w:history="1">
        <w:r w:rsidR="00281F19">
          <w:rPr>
            <w:rStyle w:val="Hyperlink"/>
          </w:rPr>
          <w:t>12</w:t>
        </w:r>
        <w:r w:rsidR="00002CA0">
          <w:rPr>
            <w:noProof/>
            <w:sz w:val="22"/>
          </w:rPr>
          <w:tab/>
        </w:r>
        <w:r w:rsidR="00002CA0">
          <w:rPr>
            <w:rStyle w:val="Hyperlink"/>
            <w:rFonts w:hint="cs"/>
            <w:rtl/>
          </w:rPr>
          <w:t>בקש</w:t>
        </w:r>
        <w:r w:rsidR="0083684B">
          <w:rPr>
            <w:rStyle w:val="Hyperlink"/>
            <w:rFonts w:hint="cs"/>
            <w:rtl/>
          </w:rPr>
          <w:t>ות</w:t>
        </w:r>
        <w:r w:rsidR="00002CA0">
          <w:tab/>
        </w:r>
        <w:r w:rsidR="00002CA0">
          <w:fldChar w:fldCharType="begin"/>
        </w:r>
        <w:r w:rsidR="00002CA0">
          <w:instrText xml:space="preserve"> PAGEREF _Toc256000078 \h </w:instrText>
        </w:r>
        <w:r w:rsidR="00002CA0">
          <w:fldChar w:fldCharType="separate"/>
        </w:r>
        <w:r w:rsidR="00EF128E">
          <w:rPr>
            <w:noProof/>
            <w:rtl/>
          </w:rPr>
          <w:t>34</w:t>
        </w:r>
        <w:r w:rsidR="00002CA0">
          <w:fldChar w:fldCharType="end"/>
        </w:r>
      </w:hyperlink>
    </w:p>
    <w:p w:rsidR="008C0225" w:rsidRDefault="00531DA5">
      <w:pPr>
        <w:pStyle w:val="TOC2"/>
        <w:tabs>
          <w:tab w:val="left" w:pos="720"/>
          <w:tab w:val="right" w:leader="dot" w:pos="8270"/>
        </w:tabs>
        <w:rPr>
          <w:noProof/>
          <w:sz w:val="22"/>
        </w:rPr>
      </w:pPr>
      <w:hyperlink w:anchor="_Toc256000088" w:history="1">
        <w:r w:rsidR="00002CA0">
          <w:rPr>
            <w:rStyle w:val="Hyperlink"/>
            <w:rtl/>
          </w:rPr>
          <w:t>13.</w:t>
        </w:r>
        <w:r w:rsidR="00002CA0">
          <w:rPr>
            <w:noProof/>
            <w:sz w:val="22"/>
            <w:rtl/>
          </w:rPr>
          <w:tab/>
        </w:r>
        <w:r w:rsidR="00002CA0" w:rsidRPr="004759C9">
          <w:rPr>
            <w:rStyle w:val="Hyperlink"/>
            <w:rFonts w:hint="cs"/>
            <w:rtl/>
          </w:rPr>
          <w:t>רשימת נספחים שיש לצרף להצעה</w:t>
        </w:r>
        <w:r w:rsidR="00002CA0">
          <w:tab/>
        </w:r>
        <w:r w:rsidR="00002CA0">
          <w:fldChar w:fldCharType="begin"/>
        </w:r>
        <w:r w:rsidR="00002CA0">
          <w:instrText xml:space="preserve"> PAGEREF _Toc256000088 \h </w:instrText>
        </w:r>
        <w:r w:rsidR="00002CA0">
          <w:fldChar w:fldCharType="separate"/>
        </w:r>
        <w:r w:rsidR="00EF128E">
          <w:rPr>
            <w:noProof/>
            <w:rtl/>
          </w:rPr>
          <w:t>37</w:t>
        </w:r>
        <w:r w:rsidR="00002CA0">
          <w:fldChar w:fldCharType="end"/>
        </w:r>
      </w:hyperlink>
    </w:p>
    <w:p w:rsidR="008C0225" w:rsidRDefault="00531DA5" w:rsidP="00281F19">
      <w:pPr>
        <w:pStyle w:val="TOC1"/>
        <w:tabs>
          <w:tab w:val="right" w:leader="dot" w:pos="8270"/>
        </w:tabs>
        <w:rPr>
          <w:noProof/>
          <w:sz w:val="22"/>
        </w:rPr>
      </w:pPr>
      <w:hyperlink w:anchor="_Toc256000089" w:history="1">
        <w:r w:rsidR="00002CA0"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002CA0">
          <w:tab/>
        </w:r>
        <w:r w:rsidR="00281F19">
          <w:t>50</w:t>
        </w:r>
      </w:hyperlink>
    </w:p>
    <w:p w:rsidR="008C0225" w:rsidRDefault="00531DA5" w:rsidP="00281F19">
      <w:pPr>
        <w:pStyle w:val="TOC1"/>
        <w:tabs>
          <w:tab w:val="right" w:leader="dot" w:pos="8270"/>
        </w:tabs>
        <w:rPr>
          <w:noProof/>
          <w:sz w:val="22"/>
        </w:rPr>
      </w:pPr>
      <w:hyperlink w:anchor="_Toc256000091" w:history="1">
        <w:r w:rsidR="00002CA0"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002CA0">
          <w:tab/>
        </w:r>
        <w:r w:rsidR="00281F19">
          <w:rPr>
            <w:rFonts w:hint="cs"/>
            <w:rtl/>
          </w:rPr>
          <w:t>59</w:t>
        </w:r>
      </w:hyperlink>
    </w:p>
    <w:p w:rsidR="008C0225" w:rsidRDefault="00531DA5" w:rsidP="00281F19">
      <w:pPr>
        <w:pStyle w:val="TOC2"/>
        <w:tabs>
          <w:tab w:val="left" w:pos="720"/>
          <w:tab w:val="right" w:leader="dot" w:pos="8270"/>
        </w:tabs>
        <w:rPr>
          <w:noProof/>
          <w:sz w:val="22"/>
        </w:rPr>
      </w:pPr>
      <w:hyperlink w:anchor="_Toc256000092" w:history="1">
        <w:r w:rsidR="00002CA0">
          <w:rPr>
            <w:rStyle w:val="Hyperlink"/>
            <w:rtl/>
          </w:rPr>
          <w:t>1.</w:t>
        </w:r>
        <w:r w:rsidR="00002CA0">
          <w:rPr>
            <w:noProof/>
            <w:sz w:val="22"/>
            <w:rtl/>
          </w:rPr>
          <w:tab/>
        </w:r>
        <w:r w:rsidR="00002CA0" w:rsidRPr="00490446">
          <w:rPr>
            <w:rStyle w:val="Hyperlink"/>
            <w:rtl/>
          </w:rPr>
          <w:t>כללי</w:t>
        </w:r>
        <w:r w:rsidR="00002CA0">
          <w:tab/>
        </w:r>
        <w:r w:rsidR="00281F19">
          <w:rPr>
            <w:rFonts w:hint="cs"/>
            <w:rtl/>
          </w:rPr>
          <w:t>59</w:t>
        </w:r>
      </w:hyperlink>
    </w:p>
    <w:p w:rsidR="008C0225" w:rsidRDefault="00531DA5" w:rsidP="00281F19">
      <w:pPr>
        <w:pStyle w:val="TOC2"/>
        <w:tabs>
          <w:tab w:val="left" w:pos="720"/>
          <w:tab w:val="right" w:leader="dot" w:pos="8270"/>
        </w:tabs>
        <w:rPr>
          <w:noProof/>
          <w:sz w:val="22"/>
        </w:rPr>
      </w:pPr>
      <w:hyperlink w:anchor="_Toc256000093" w:history="1">
        <w:r w:rsidR="00002CA0">
          <w:rPr>
            <w:rStyle w:val="Hyperlink"/>
            <w:rtl/>
          </w:rPr>
          <w:t>2.</w:t>
        </w:r>
        <w:r w:rsidR="00002CA0">
          <w:rPr>
            <w:noProof/>
            <w:sz w:val="22"/>
            <w:rtl/>
          </w:rPr>
          <w:tab/>
        </w:r>
        <w:r w:rsidR="00002CA0">
          <w:rPr>
            <w:rStyle w:val="Hyperlink"/>
            <w:rFonts w:hint="cs"/>
            <w:rtl/>
          </w:rPr>
          <w:t>היקף ו</w:t>
        </w:r>
        <w:r w:rsidR="0053411D">
          <w:rPr>
            <w:rStyle w:val="Hyperlink"/>
            <w:rFonts w:hint="cs"/>
            <w:rtl/>
          </w:rPr>
          <w:t>תקופת ההתקשרות</w:t>
        </w:r>
        <w:r w:rsidR="00002CA0">
          <w:tab/>
        </w:r>
        <w:r w:rsidR="00281F19">
          <w:rPr>
            <w:rFonts w:hint="cs"/>
            <w:rtl/>
          </w:rPr>
          <w:t>61</w:t>
        </w:r>
      </w:hyperlink>
    </w:p>
    <w:p w:rsidR="008C0225" w:rsidRDefault="00531DA5" w:rsidP="00281F19">
      <w:pPr>
        <w:pStyle w:val="TOC2"/>
        <w:tabs>
          <w:tab w:val="left" w:pos="720"/>
          <w:tab w:val="right" w:leader="dot" w:pos="8270"/>
        </w:tabs>
        <w:rPr>
          <w:noProof/>
          <w:sz w:val="22"/>
        </w:rPr>
      </w:pPr>
      <w:hyperlink w:anchor="_Toc256000094" w:history="1">
        <w:r w:rsidR="00002CA0">
          <w:rPr>
            <w:rStyle w:val="Hyperlink"/>
            <w:rtl/>
          </w:rPr>
          <w:t>3.</w:t>
        </w:r>
        <w:r w:rsidR="00002CA0">
          <w:rPr>
            <w:noProof/>
            <w:sz w:val="22"/>
            <w:rtl/>
          </w:rPr>
          <w:tab/>
        </w:r>
        <w:r w:rsidR="00002CA0" w:rsidRPr="007C5B4C">
          <w:rPr>
            <w:rStyle w:val="Hyperlink"/>
            <w:rtl/>
          </w:rPr>
          <w:t>התחייבויות והצהרות הספק</w:t>
        </w:r>
        <w:r w:rsidR="00002CA0">
          <w:tab/>
        </w:r>
        <w:r w:rsidR="00281F19">
          <w:rPr>
            <w:rFonts w:hint="cs"/>
            <w:rtl/>
          </w:rPr>
          <w:t>62</w:t>
        </w:r>
      </w:hyperlink>
    </w:p>
    <w:p w:rsidR="008C0225" w:rsidRDefault="00531DA5" w:rsidP="009D5264">
      <w:pPr>
        <w:pStyle w:val="TOC2"/>
        <w:tabs>
          <w:tab w:val="left" w:pos="720"/>
          <w:tab w:val="right" w:leader="dot" w:pos="8270"/>
        </w:tabs>
        <w:rPr>
          <w:noProof/>
          <w:sz w:val="22"/>
        </w:rPr>
      </w:pPr>
      <w:hyperlink w:anchor="_Toc256000095" w:history="1">
        <w:r w:rsidR="009D5264">
          <w:rPr>
            <w:rStyle w:val="Hyperlink"/>
          </w:rPr>
          <w:t>4</w:t>
        </w:r>
        <w:r w:rsidR="00002CA0">
          <w:rPr>
            <w:noProof/>
            <w:sz w:val="22"/>
          </w:rPr>
          <w:tab/>
        </w:r>
        <w:r w:rsidR="00002CA0">
          <w:rPr>
            <w:rStyle w:val="Hyperlink"/>
            <w:rFonts w:hint="cs"/>
            <w:rtl/>
          </w:rPr>
          <w:t>שמירה על זכויות עובדים</w:t>
        </w:r>
        <w:r w:rsidR="00002CA0">
          <w:tab/>
        </w:r>
        <w:r w:rsidR="00281F19">
          <w:rPr>
            <w:rFonts w:hint="cs"/>
            <w:rtl/>
          </w:rPr>
          <w:t>62</w:t>
        </w:r>
      </w:hyperlink>
    </w:p>
    <w:p w:rsidR="008C0225" w:rsidRDefault="00531DA5" w:rsidP="009D5264">
      <w:pPr>
        <w:pStyle w:val="TOC2"/>
        <w:tabs>
          <w:tab w:val="left" w:pos="720"/>
          <w:tab w:val="right" w:leader="dot" w:pos="8270"/>
        </w:tabs>
        <w:rPr>
          <w:noProof/>
          <w:sz w:val="22"/>
        </w:rPr>
      </w:pPr>
      <w:hyperlink w:anchor="_Toc256000096" w:history="1">
        <w:r w:rsidR="00002CA0">
          <w:rPr>
            <w:rStyle w:val="Hyperlink"/>
          </w:rPr>
          <w:t>5</w:t>
        </w:r>
        <w:r w:rsidR="00002CA0">
          <w:rPr>
            <w:noProof/>
            <w:sz w:val="22"/>
          </w:rPr>
          <w:tab/>
        </w:r>
        <w:r w:rsidR="00002CA0" w:rsidRPr="007C5B4C">
          <w:rPr>
            <w:rStyle w:val="Hyperlink"/>
            <w:rtl/>
          </w:rPr>
          <w:t>סודיות</w:t>
        </w:r>
        <w:r w:rsidR="00002CA0">
          <w:tab/>
        </w:r>
        <w:r w:rsidR="00281F19">
          <w:rPr>
            <w:rFonts w:hint="cs"/>
            <w:rtl/>
          </w:rPr>
          <w:t>63</w:t>
        </w:r>
      </w:hyperlink>
    </w:p>
    <w:p w:rsidR="008C0225" w:rsidRDefault="00531DA5" w:rsidP="009D5264">
      <w:pPr>
        <w:pStyle w:val="TOC2"/>
        <w:tabs>
          <w:tab w:val="left" w:pos="720"/>
          <w:tab w:val="right" w:leader="dot" w:pos="8270"/>
        </w:tabs>
        <w:rPr>
          <w:noProof/>
          <w:sz w:val="22"/>
        </w:rPr>
      </w:pPr>
      <w:hyperlink w:anchor="_Toc256000097" w:history="1">
        <w:r w:rsidR="00002CA0">
          <w:rPr>
            <w:rStyle w:val="Hyperlink"/>
          </w:rPr>
          <w:t>6</w:t>
        </w:r>
        <w:r w:rsidR="00002CA0">
          <w:rPr>
            <w:noProof/>
            <w:sz w:val="22"/>
          </w:rPr>
          <w:tab/>
        </w:r>
        <w:r w:rsidR="00002CA0">
          <w:rPr>
            <w:rStyle w:val="Hyperlink"/>
            <w:rFonts w:hint="cs"/>
            <w:rtl/>
          </w:rPr>
          <w:t>אבטחת מידע</w:t>
        </w:r>
        <w:r w:rsidR="00B66427">
          <w:rPr>
            <w:rStyle w:val="Hyperlink"/>
            <w:rFonts w:hint="cs"/>
            <w:rtl/>
          </w:rPr>
          <w:t xml:space="preserve"> והגנות סייבר</w:t>
        </w:r>
        <w:r w:rsidR="00002CA0">
          <w:tab/>
        </w:r>
        <w:r w:rsidR="00281F19">
          <w:rPr>
            <w:rFonts w:hint="cs"/>
            <w:rtl/>
          </w:rPr>
          <w:t>63</w:t>
        </w:r>
      </w:hyperlink>
    </w:p>
    <w:p w:rsidR="008C0225" w:rsidRDefault="00531DA5" w:rsidP="00281F19">
      <w:pPr>
        <w:pStyle w:val="TOC2"/>
        <w:tabs>
          <w:tab w:val="left" w:pos="720"/>
          <w:tab w:val="right" w:leader="dot" w:pos="8270"/>
        </w:tabs>
        <w:rPr>
          <w:noProof/>
          <w:sz w:val="22"/>
        </w:rPr>
      </w:pPr>
      <w:hyperlink w:anchor="_Toc256000098" w:history="1">
        <w:r w:rsidR="00002CA0">
          <w:rPr>
            <w:rStyle w:val="Hyperlink"/>
            <w:rtl/>
          </w:rPr>
          <w:t>7.</w:t>
        </w:r>
        <w:r w:rsidR="00002CA0">
          <w:rPr>
            <w:noProof/>
            <w:sz w:val="22"/>
            <w:rtl/>
          </w:rPr>
          <w:tab/>
        </w:r>
        <w:r w:rsidR="00002CA0" w:rsidRPr="00C229DC">
          <w:rPr>
            <w:rStyle w:val="Hyperlink"/>
            <w:rFonts w:hint="cs"/>
            <w:rtl/>
          </w:rPr>
          <w:t>ניגוד עניינים</w:t>
        </w:r>
        <w:r w:rsidR="0053062D" w:rsidRPr="00C229DC">
          <w:rPr>
            <w:rStyle w:val="Hyperlink"/>
            <w:rFonts w:hint="cs"/>
            <w:rtl/>
          </w:rPr>
          <w:t xml:space="preserve"> בביצוע ההסכם</w:t>
        </w:r>
        <w:r w:rsidR="00002CA0">
          <w:tab/>
        </w:r>
        <w:r w:rsidR="00281F19">
          <w:rPr>
            <w:rFonts w:hint="cs"/>
            <w:rtl/>
          </w:rPr>
          <w:t>63</w:t>
        </w:r>
      </w:hyperlink>
    </w:p>
    <w:p w:rsidR="008C0225" w:rsidRDefault="00531DA5" w:rsidP="00281F19">
      <w:pPr>
        <w:pStyle w:val="TOC2"/>
        <w:tabs>
          <w:tab w:val="left" w:pos="720"/>
          <w:tab w:val="right" w:leader="dot" w:pos="8270"/>
        </w:tabs>
        <w:rPr>
          <w:noProof/>
          <w:sz w:val="22"/>
        </w:rPr>
      </w:pPr>
      <w:hyperlink w:anchor="_Toc256000100" w:history="1">
        <w:r w:rsidR="00281F19">
          <w:rPr>
            <w:rStyle w:val="Hyperlink"/>
            <w:rFonts w:hint="cs"/>
            <w:rtl/>
          </w:rPr>
          <w:t>8</w:t>
        </w:r>
        <w:r w:rsidR="00002CA0">
          <w:rPr>
            <w:rStyle w:val="Hyperlink"/>
            <w:rtl/>
          </w:rPr>
          <w:t>.</w:t>
        </w:r>
        <w:r w:rsidR="00002CA0">
          <w:rPr>
            <w:noProof/>
            <w:sz w:val="22"/>
            <w:rtl/>
          </w:rPr>
          <w:tab/>
        </w:r>
        <w:r w:rsidR="00002CA0">
          <w:rPr>
            <w:rStyle w:val="Hyperlink"/>
            <w:rtl/>
          </w:rPr>
          <w:t>קבלני משנה</w:t>
        </w:r>
        <w:r w:rsidR="00002CA0">
          <w:tab/>
        </w:r>
        <w:r w:rsidR="00281F19">
          <w:rPr>
            <w:rFonts w:hint="cs"/>
            <w:rtl/>
          </w:rPr>
          <w:t>64</w:t>
        </w:r>
      </w:hyperlink>
    </w:p>
    <w:p w:rsidR="008C0225" w:rsidRDefault="00531DA5" w:rsidP="00281F19">
      <w:pPr>
        <w:pStyle w:val="TOC2"/>
        <w:tabs>
          <w:tab w:val="left" w:pos="720"/>
          <w:tab w:val="right" w:leader="dot" w:pos="8270"/>
        </w:tabs>
        <w:rPr>
          <w:noProof/>
          <w:sz w:val="22"/>
        </w:rPr>
      </w:pPr>
      <w:hyperlink w:anchor="_Toc256000101" w:history="1">
        <w:r w:rsidR="00281F19">
          <w:rPr>
            <w:rStyle w:val="Hyperlink"/>
            <w:rFonts w:hint="cs"/>
            <w:rtl/>
          </w:rPr>
          <w:t>9</w:t>
        </w:r>
        <w:r w:rsidR="00002CA0">
          <w:rPr>
            <w:rStyle w:val="Hyperlink"/>
            <w:rtl/>
          </w:rPr>
          <w:t>.</w:t>
        </w:r>
        <w:r w:rsidR="00002CA0">
          <w:rPr>
            <w:noProof/>
            <w:sz w:val="22"/>
            <w:rtl/>
          </w:rPr>
          <w:tab/>
        </w:r>
        <w:r w:rsidR="00002CA0" w:rsidRPr="007C5B4C">
          <w:rPr>
            <w:rStyle w:val="Hyperlink"/>
            <w:rtl/>
          </w:rPr>
          <w:t>יחסים בין הצדדים</w:t>
        </w:r>
        <w:r w:rsidR="00002CA0">
          <w:tab/>
        </w:r>
        <w:r w:rsidR="00281F19">
          <w:rPr>
            <w:rFonts w:hint="cs"/>
            <w:rtl/>
          </w:rPr>
          <w:t>64</w:t>
        </w:r>
      </w:hyperlink>
    </w:p>
    <w:p w:rsidR="008C0225" w:rsidRDefault="00531DA5" w:rsidP="00281F19">
      <w:pPr>
        <w:pStyle w:val="TOC2"/>
        <w:tabs>
          <w:tab w:val="left" w:pos="720"/>
          <w:tab w:val="right" w:leader="dot" w:pos="8270"/>
        </w:tabs>
        <w:rPr>
          <w:noProof/>
          <w:sz w:val="22"/>
        </w:rPr>
      </w:pPr>
      <w:hyperlink w:anchor="_Toc256000102" w:history="1">
        <w:r w:rsidR="00281F19">
          <w:rPr>
            <w:rStyle w:val="Hyperlink"/>
            <w:rFonts w:hint="cs"/>
            <w:rtl/>
          </w:rPr>
          <w:t>10</w:t>
        </w:r>
        <w:r w:rsidR="00002CA0">
          <w:rPr>
            <w:noProof/>
            <w:sz w:val="22"/>
          </w:rPr>
          <w:tab/>
        </w:r>
        <w:r w:rsidR="00002CA0" w:rsidRPr="005F0E35">
          <w:rPr>
            <w:rStyle w:val="Hyperlink"/>
            <w:rFonts w:hint="cs"/>
            <w:rtl/>
          </w:rPr>
          <w:t>תמורה</w:t>
        </w:r>
        <w:r w:rsidR="00002CA0">
          <w:tab/>
        </w:r>
        <w:r w:rsidR="00281F19">
          <w:rPr>
            <w:rFonts w:hint="cs"/>
            <w:rtl/>
          </w:rPr>
          <w:t>64</w:t>
        </w:r>
      </w:hyperlink>
    </w:p>
    <w:p w:rsidR="008C0225" w:rsidRDefault="00531DA5" w:rsidP="00281F19">
      <w:pPr>
        <w:pStyle w:val="TOC2"/>
        <w:tabs>
          <w:tab w:val="left" w:pos="720"/>
          <w:tab w:val="right" w:leader="dot" w:pos="8270"/>
        </w:tabs>
        <w:rPr>
          <w:noProof/>
          <w:sz w:val="22"/>
        </w:rPr>
      </w:pPr>
      <w:hyperlink w:anchor="_Toc256000103" w:history="1">
        <w:r w:rsidR="00281F19">
          <w:rPr>
            <w:rStyle w:val="Hyperlink"/>
            <w:rFonts w:hint="cs"/>
            <w:rtl/>
          </w:rPr>
          <w:t>11</w:t>
        </w:r>
        <w:r w:rsidR="00002CA0">
          <w:rPr>
            <w:rStyle w:val="Hyperlink"/>
            <w:rtl/>
          </w:rPr>
          <w:t>.</w:t>
        </w:r>
        <w:r w:rsidR="00002CA0">
          <w:rPr>
            <w:noProof/>
            <w:sz w:val="22"/>
            <w:rtl/>
          </w:rPr>
          <w:tab/>
        </w:r>
        <w:r w:rsidR="00002CA0" w:rsidRPr="00C229DC">
          <w:rPr>
            <w:rStyle w:val="Hyperlink"/>
            <w:rFonts w:hint="cs"/>
            <w:rtl/>
          </w:rPr>
          <w:t>כללי תשלום</w:t>
        </w:r>
        <w:r w:rsidR="00002CA0">
          <w:tab/>
        </w:r>
        <w:r w:rsidR="00281F19">
          <w:rPr>
            <w:rFonts w:hint="cs"/>
            <w:rtl/>
          </w:rPr>
          <w:t>65</w:t>
        </w:r>
      </w:hyperlink>
    </w:p>
    <w:p w:rsidR="008C0225" w:rsidRDefault="00531DA5" w:rsidP="00281F19">
      <w:pPr>
        <w:pStyle w:val="TOC2"/>
        <w:tabs>
          <w:tab w:val="left" w:pos="720"/>
          <w:tab w:val="right" w:leader="dot" w:pos="8270"/>
        </w:tabs>
        <w:rPr>
          <w:noProof/>
          <w:sz w:val="22"/>
        </w:rPr>
      </w:pPr>
      <w:hyperlink w:anchor="_Toc256000104" w:history="1">
        <w:r w:rsidR="00281F19">
          <w:rPr>
            <w:rStyle w:val="Hyperlink"/>
            <w:rFonts w:hint="cs"/>
            <w:rtl/>
          </w:rPr>
          <w:t>12</w:t>
        </w:r>
        <w:r w:rsidR="00002CA0">
          <w:rPr>
            <w:rStyle w:val="Hyperlink"/>
            <w:rtl/>
          </w:rPr>
          <w:t>.</w:t>
        </w:r>
        <w:r w:rsidR="00002CA0">
          <w:rPr>
            <w:noProof/>
            <w:sz w:val="22"/>
            <w:rtl/>
          </w:rPr>
          <w:tab/>
        </w:r>
        <w:r w:rsidR="00002CA0" w:rsidRPr="007C5B4C">
          <w:rPr>
            <w:rStyle w:val="Hyperlink"/>
            <w:rtl/>
          </w:rPr>
          <w:t>ערבות</w:t>
        </w:r>
        <w:r w:rsidR="00002CA0">
          <w:rPr>
            <w:rStyle w:val="Hyperlink"/>
            <w:rFonts w:hint="cs"/>
            <w:rtl/>
          </w:rPr>
          <w:t xml:space="preserve"> ביצוע</w:t>
        </w:r>
        <w:r w:rsidR="00002CA0">
          <w:tab/>
        </w:r>
        <w:r w:rsidR="00281F19">
          <w:t>66</w:t>
        </w:r>
      </w:hyperlink>
    </w:p>
    <w:p w:rsidR="008C0225" w:rsidRDefault="00531DA5" w:rsidP="00281F19">
      <w:pPr>
        <w:pStyle w:val="TOC2"/>
        <w:tabs>
          <w:tab w:val="left" w:pos="720"/>
          <w:tab w:val="right" w:leader="dot" w:pos="8270"/>
        </w:tabs>
        <w:rPr>
          <w:noProof/>
          <w:sz w:val="22"/>
        </w:rPr>
      </w:pPr>
      <w:hyperlink w:anchor="_Toc256000105" w:history="1">
        <w:r w:rsidR="00281F19">
          <w:rPr>
            <w:rStyle w:val="Hyperlink"/>
          </w:rPr>
          <w:t>13</w:t>
        </w:r>
        <w:r w:rsidR="00002CA0">
          <w:rPr>
            <w:noProof/>
            <w:sz w:val="22"/>
          </w:rPr>
          <w:tab/>
        </w:r>
        <w:r w:rsidR="00002CA0">
          <w:rPr>
            <w:rStyle w:val="Hyperlink"/>
            <w:rFonts w:hint="cs"/>
            <w:rtl/>
          </w:rPr>
          <w:t>אחריות בנזיקין</w:t>
        </w:r>
        <w:r w:rsidR="00BC62A8">
          <w:rPr>
            <w:rStyle w:val="Hyperlink"/>
            <w:rFonts w:hint="cs"/>
            <w:rtl/>
          </w:rPr>
          <w:t xml:space="preserve"> וחובת שיפוי</w:t>
        </w:r>
        <w:r w:rsidR="00002CA0">
          <w:tab/>
        </w:r>
        <w:r w:rsidR="00281F19">
          <w:rPr>
            <w:rFonts w:hint="cs"/>
            <w:rtl/>
          </w:rPr>
          <w:t>67</w:t>
        </w:r>
      </w:hyperlink>
    </w:p>
    <w:p w:rsidR="008C0225" w:rsidRDefault="00531DA5" w:rsidP="00281F19">
      <w:pPr>
        <w:pStyle w:val="TOC2"/>
        <w:tabs>
          <w:tab w:val="left" w:pos="720"/>
          <w:tab w:val="right" w:leader="dot" w:pos="8270"/>
        </w:tabs>
        <w:rPr>
          <w:noProof/>
          <w:sz w:val="22"/>
        </w:rPr>
      </w:pPr>
      <w:hyperlink w:anchor="_Toc256000106" w:history="1">
        <w:r w:rsidR="00281F19">
          <w:rPr>
            <w:rStyle w:val="Hyperlink"/>
          </w:rPr>
          <w:t>14</w:t>
        </w:r>
        <w:r w:rsidR="00002CA0">
          <w:rPr>
            <w:noProof/>
            <w:sz w:val="22"/>
          </w:rPr>
          <w:tab/>
        </w:r>
        <w:r w:rsidR="00002CA0">
          <w:rPr>
            <w:rStyle w:val="Hyperlink"/>
            <w:rFonts w:hint="cs"/>
            <w:rtl/>
          </w:rPr>
          <w:t>ביטוח</w:t>
        </w:r>
        <w:r w:rsidR="00002CA0">
          <w:tab/>
        </w:r>
        <w:r w:rsidR="00281F19">
          <w:t>67</w:t>
        </w:r>
      </w:hyperlink>
    </w:p>
    <w:p w:rsidR="008C0225" w:rsidRDefault="00531DA5" w:rsidP="00281F19">
      <w:pPr>
        <w:pStyle w:val="TOC2"/>
        <w:tabs>
          <w:tab w:val="left" w:pos="720"/>
          <w:tab w:val="right" w:leader="dot" w:pos="8270"/>
        </w:tabs>
        <w:rPr>
          <w:noProof/>
          <w:sz w:val="22"/>
        </w:rPr>
      </w:pPr>
      <w:hyperlink w:anchor="_Toc256000107" w:history="1">
        <w:r w:rsidR="00281F19">
          <w:rPr>
            <w:rStyle w:val="Hyperlink"/>
          </w:rPr>
          <w:t>15</w:t>
        </w:r>
        <w:r w:rsidR="00002CA0">
          <w:rPr>
            <w:noProof/>
            <w:sz w:val="22"/>
            <w:rtl/>
          </w:rPr>
          <w:tab/>
        </w:r>
        <w:r w:rsidR="00002CA0" w:rsidRPr="007C5B4C">
          <w:rPr>
            <w:rStyle w:val="Hyperlink"/>
            <w:rtl/>
          </w:rPr>
          <w:t xml:space="preserve">המחאת זכויות או חובות על פי </w:t>
        </w:r>
        <w:r w:rsidR="00CC7B9D">
          <w:rPr>
            <w:rStyle w:val="Hyperlink"/>
            <w:rFonts w:hint="cs"/>
            <w:rtl/>
          </w:rPr>
          <w:t>ה</w:t>
        </w:r>
        <w:r w:rsidR="00002CA0" w:rsidRPr="007C5B4C">
          <w:rPr>
            <w:rStyle w:val="Hyperlink"/>
            <w:rtl/>
          </w:rPr>
          <w:t>הסכם</w:t>
        </w:r>
        <w:r w:rsidR="00002CA0">
          <w:tab/>
        </w:r>
        <w:r w:rsidR="00281F19">
          <w:t>68</w:t>
        </w:r>
      </w:hyperlink>
    </w:p>
    <w:p w:rsidR="008C0225" w:rsidRDefault="00531DA5" w:rsidP="00281F19">
      <w:pPr>
        <w:pStyle w:val="TOC2"/>
        <w:tabs>
          <w:tab w:val="left" w:pos="720"/>
          <w:tab w:val="right" w:leader="dot" w:pos="8270"/>
        </w:tabs>
        <w:rPr>
          <w:noProof/>
          <w:sz w:val="22"/>
        </w:rPr>
      </w:pPr>
      <w:hyperlink w:anchor="_Toc256000108" w:history="1">
        <w:r w:rsidR="00281F19">
          <w:rPr>
            <w:rStyle w:val="Hyperlink"/>
            <w:rFonts w:hint="cs"/>
            <w:rtl/>
          </w:rPr>
          <w:t>16</w:t>
        </w:r>
        <w:r w:rsidR="00002CA0">
          <w:rPr>
            <w:rStyle w:val="Hyperlink"/>
            <w:rtl/>
          </w:rPr>
          <w:t>.</w:t>
        </w:r>
        <w:r w:rsidR="00002CA0">
          <w:rPr>
            <w:noProof/>
            <w:sz w:val="22"/>
            <w:rtl/>
          </w:rPr>
          <w:tab/>
        </w:r>
        <w:r w:rsidR="00002CA0" w:rsidRPr="007C5B4C">
          <w:rPr>
            <w:rStyle w:val="Hyperlink"/>
            <w:rtl/>
          </w:rPr>
          <w:t>הפסקת ההתקשרות</w:t>
        </w:r>
        <w:r w:rsidR="00002CA0">
          <w:tab/>
        </w:r>
        <w:r w:rsidR="00281F19">
          <w:rPr>
            <w:rFonts w:hint="cs"/>
            <w:rtl/>
          </w:rPr>
          <w:t>68</w:t>
        </w:r>
      </w:hyperlink>
    </w:p>
    <w:p w:rsidR="008C0225" w:rsidRDefault="00531DA5" w:rsidP="00281F19">
      <w:pPr>
        <w:pStyle w:val="TOC2"/>
        <w:tabs>
          <w:tab w:val="left" w:pos="720"/>
          <w:tab w:val="right" w:leader="dot" w:pos="8270"/>
        </w:tabs>
        <w:rPr>
          <w:noProof/>
          <w:sz w:val="22"/>
        </w:rPr>
      </w:pPr>
      <w:hyperlink w:anchor="_Toc256000109" w:history="1">
        <w:r w:rsidR="00281F19">
          <w:rPr>
            <w:rStyle w:val="Hyperlink"/>
            <w:rFonts w:hint="cs"/>
            <w:rtl/>
          </w:rPr>
          <w:t>17</w:t>
        </w:r>
        <w:r w:rsidR="00002CA0">
          <w:rPr>
            <w:rStyle w:val="Hyperlink"/>
            <w:rtl/>
          </w:rPr>
          <w:t>.</w:t>
        </w:r>
        <w:r w:rsidR="00002CA0">
          <w:rPr>
            <w:noProof/>
            <w:sz w:val="22"/>
            <w:rtl/>
          </w:rPr>
          <w:tab/>
        </w:r>
        <w:r w:rsidR="00002CA0" w:rsidRPr="00067671">
          <w:rPr>
            <w:rStyle w:val="Hyperlink"/>
            <w:rtl/>
          </w:rPr>
          <w:t>הפרת ההסכם</w:t>
        </w:r>
        <w:r w:rsidR="00002CA0">
          <w:tab/>
        </w:r>
        <w:r w:rsidR="00281F19">
          <w:rPr>
            <w:rFonts w:hint="cs"/>
            <w:rtl/>
          </w:rPr>
          <w:t>68</w:t>
        </w:r>
      </w:hyperlink>
    </w:p>
    <w:p w:rsidR="008C0225" w:rsidRDefault="00531DA5" w:rsidP="00281F19">
      <w:pPr>
        <w:pStyle w:val="TOC2"/>
        <w:tabs>
          <w:tab w:val="left" w:pos="720"/>
          <w:tab w:val="right" w:leader="dot" w:pos="8270"/>
        </w:tabs>
        <w:rPr>
          <w:noProof/>
          <w:sz w:val="22"/>
        </w:rPr>
      </w:pPr>
      <w:hyperlink w:anchor="_Toc256000110" w:history="1">
        <w:r w:rsidR="00281F19">
          <w:rPr>
            <w:rStyle w:val="Hyperlink"/>
            <w:rFonts w:hint="cs"/>
            <w:rtl/>
          </w:rPr>
          <w:t>18</w:t>
        </w:r>
        <w:r w:rsidR="00002CA0">
          <w:rPr>
            <w:rStyle w:val="Hyperlink"/>
            <w:rtl/>
          </w:rPr>
          <w:t>.</w:t>
        </w:r>
        <w:r w:rsidR="00002CA0">
          <w:rPr>
            <w:noProof/>
            <w:sz w:val="22"/>
            <w:rtl/>
          </w:rPr>
          <w:tab/>
        </w:r>
        <w:r w:rsidR="00002CA0" w:rsidRPr="00083FC7">
          <w:rPr>
            <w:rStyle w:val="Hyperlink"/>
            <w:rtl/>
          </w:rPr>
          <w:t>תרופות מצטברות</w:t>
        </w:r>
        <w:r w:rsidR="00002CA0">
          <w:tab/>
        </w:r>
        <w:r w:rsidR="00281F19">
          <w:t>71</w:t>
        </w:r>
      </w:hyperlink>
    </w:p>
    <w:p w:rsidR="008C0225" w:rsidRDefault="00531DA5" w:rsidP="00281F19">
      <w:pPr>
        <w:pStyle w:val="TOC2"/>
        <w:tabs>
          <w:tab w:val="left" w:pos="720"/>
          <w:tab w:val="right" w:leader="dot" w:pos="8270"/>
        </w:tabs>
        <w:rPr>
          <w:noProof/>
          <w:sz w:val="22"/>
        </w:rPr>
      </w:pPr>
      <w:hyperlink w:anchor="_Toc256000111" w:history="1">
        <w:r w:rsidR="00281F19">
          <w:rPr>
            <w:rStyle w:val="Hyperlink"/>
            <w:rFonts w:hint="cs"/>
            <w:rtl/>
          </w:rPr>
          <w:t>19</w:t>
        </w:r>
        <w:r w:rsidR="00002CA0">
          <w:rPr>
            <w:noProof/>
            <w:sz w:val="22"/>
          </w:rPr>
          <w:tab/>
        </w:r>
        <w:r w:rsidR="00002CA0" w:rsidRPr="00067671">
          <w:rPr>
            <w:rStyle w:val="Hyperlink"/>
            <w:rFonts w:hint="cs"/>
            <w:rtl/>
          </w:rPr>
          <w:t>סיום התקשרות</w:t>
        </w:r>
        <w:r w:rsidR="00002CA0">
          <w:tab/>
        </w:r>
        <w:r w:rsidR="00281F19">
          <w:t>71</w:t>
        </w:r>
      </w:hyperlink>
    </w:p>
    <w:p w:rsidR="008C0225" w:rsidRDefault="00531DA5" w:rsidP="00281F19">
      <w:pPr>
        <w:pStyle w:val="TOC2"/>
        <w:tabs>
          <w:tab w:val="left" w:pos="720"/>
          <w:tab w:val="right" w:leader="dot" w:pos="8270"/>
        </w:tabs>
        <w:rPr>
          <w:noProof/>
          <w:sz w:val="22"/>
        </w:rPr>
      </w:pPr>
      <w:hyperlink w:anchor="_Toc256000112" w:history="1">
        <w:r w:rsidR="00281F19">
          <w:rPr>
            <w:rStyle w:val="Hyperlink"/>
            <w:rFonts w:hint="cs"/>
            <w:rtl/>
          </w:rPr>
          <w:t>20</w:t>
        </w:r>
        <w:r w:rsidR="00002CA0">
          <w:rPr>
            <w:noProof/>
            <w:sz w:val="22"/>
            <w:rtl/>
          </w:rPr>
          <w:tab/>
        </w:r>
        <w:r w:rsidR="00002CA0" w:rsidRPr="007C5B4C">
          <w:rPr>
            <w:rStyle w:val="Hyperlink"/>
            <w:rtl/>
          </w:rPr>
          <w:t>כתובות הצדדים והודעות</w:t>
        </w:r>
        <w:r w:rsidR="00002CA0">
          <w:tab/>
        </w:r>
        <w:r w:rsidR="00281F19">
          <w:rPr>
            <w:rFonts w:hint="cs"/>
            <w:rtl/>
          </w:rPr>
          <w:t>71</w:t>
        </w:r>
      </w:hyperlink>
    </w:p>
    <w:p w:rsidR="008C0225" w:rsidRDefault="00531DA5" w:rsidP="00281F19">
      <w:pPr>
        <w:pStyle w:val="TOC2"/>
        <w:tabs>
          <w:tab w:val="left" w:pos="720"/>
          <w:tab w:val="right" w:leader="dot" w:pos="8270"/>
        </w:tabs>
        <w:rPr>
          <w:noProof/>
          <w:sz w:val="22"/>
        </w:rPr>
      </w:pPr>
      <w:hyperlink w:anchor="_Toc256000113" w:history="1">
        <w:r w:rsidR="00281F19">
          <w:rPr>
            <w:rStyle w:val="Hyperlink"/>
            <w:rFonts w:hint="cs"/>
            <w:rtl/>
          </w:rPr>
          <w:t>21</w:t>
        </w:r>
        <w:r w:rsidR="00002CA0">
          <w:rPr>
            <w:rStyle w:val="Hyperlink"/>
            <w:rtl/>
          </w:rPr>
          <w:t>.</w:t>
        </w:r>
        <w:r w:rsidR="00002CA0">
          <w:rPr>
            <w:noProof/>
            <w:sz w:val="22"/>
            <w:rtl/>
          </w:rPr>
          <w:tab/>
        </w:r>
        <w:r w:rsidR="00002CA0" w:rsidRPr="007C5B4C">
          <w:rPr>
            <w:rStyle w:val="Hyperlink"/>
            <w:rtl/>
          </w:rPr>
          <w:t>שונות</w:t>
        </w:r>
        <w:r w:rsidR="00002CA0">
          <w:tab/>
        </w:r>
        <w:r w:rsidR="00281F19">
          <w:rPr>
            <w:rFonts w:hint="cs"/>
            <w:rtl/>
          </w:rPr>
          <w:t>72</w:t>
        </w:r>
      </w:hyperlink>
    </w:p>
    <w:p w:rsidR="00717FE4" w:rsidRPr="001372E2" w:rsidRDefault="00002CA0"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002CA0" w:rsidP="004765F5">
      <w:pPr>
        <w:pStyle w:val="afffffffa"/>
        <w:rPr>
          <w:rtl/>
        </w:rPr>
      </w:pPr>
      <w:bookmarkStart w:id="32" w:name="_Toc256000059"/>
      <w:bookmarkStart w:id="33" w:name="_Toc32477896"/>
      <w:r w:rsidRPr="004765F5">
        <w:rPr>
          <w:rtl/>
        </w:rPr>
        <w:t>פרק א'- הליך המכרז</w:t>
      </w:r>
      <w:bookmarkEnd w:id="32"/>
      <w:bookmarkEnd w:id="33"/>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652684" w:rsidRDefault="00002CA0" w:rsidP="002658E9">
      <w:pPr>
        <w:pStyle w:val="1ff"/>
      </w:pPr>
      <w:bookmarkStart w:id="34" w:name="_Toc256000060"/>
      <w:bookmarkStart w:id="35" w:name="_Toc53331328"/>
      <w:r w:rsidRPr="00652684">
        <w:rPr>
          <w:rFonts w:hint="cs"/>
          <w:rtl/>
        </w:rPr>
        <w:t>עקרונות</w:t>
      </w:r>
      <w:r w:rsidRPr="00652684">
        <w:rPr>
          <w:rtl/>
        </w:rPr>
        <w:t xml:space="preserve"> ה</w:t>
      </w:r>
      <w:r w:rsidRPr="00652684">
        <w:rPr>
          <w:rFonts w:hint="cs"/>
          <w:rtl/>
        </w:rPr>
        <w:t>מכרז</w:t>
      </w:r>
      <w:bookmarkEnd w:id="34"/>
    </w:p>
    <w:p w:rsidR="002658E9" w:rsidRDefault="00002CA0" w:rsidP="002658E9">
      <w:pPr>
        <w:pStyle w:val="114"/>
      </w:pPr>
      <w:bookmarkStart w:id="36"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 xml:space="preserve">חוק חובת המכרזים, התשנ"ב-1992 </w:t>
      </w:r>
      <w:r w:rsidR="009547FE">
        <w:rPr>
          <w:rFonts w:hint="cs"/>
          <w:rtl/>
        </w:rPr>
        <w:t xml:space="preserve">(להלן </w:t>
      </w:r>
      <w:r w:rsidR="009547FE">
        <w:rPr>
          <w:rtl/>
        </w:rPr>
        <w:t>–</w:t>
      </w:r>
      <w:r w:rsidRPr="00EC7467">
        <w:rPr>
          <w:rFonts w:hint="cs"/>
          <w:bCs/>
          <w:rtl/>
        </w:rPr>
        <w:t>חוק חובת המכרזים</w:t>
      </w:r>
      <w:r>
        <w:rPr>
          <w:rFonts w:hint="cs"/>
          <w:rtl/>
        </w:rPr>
        <w:t xml:space="preserve">) ותקנותיו, ובכלל זה </w:t>
      </w:r>
      <w:r w:rsidRPr="006F2667">
        <w:rPr>
          <w:rFonts w:hint="cs"/>
          <w:rtl/>
        </w:rPr>
        <w:t xml:space="preserve">תקנות חובת המכרזים, התשנ"ג-1993 </w:t>
      </w:r>
      <w:r w:rsidR="009547FE" w:rsidRPr="006F2667">
        <w:rPr>
          <w:rFonts w:hint="cs"/>
          <w:rtl/>
        </w:rPr>
        <w:t>(</w:t>
      </w:r>
      <w:r w:rsidR="009547FE">
        <w:rPr>
          <w:rFonts w:hint="cs"/>
          <w:rtl/>
        </w:rPr>
        <w:t xml:space="preserve">להלן </w:t>
      </w:r>
      <w:r w:rsidR="009547FE">
        <w:rPr>
          <w:rtl/>
        </w:rPr>
        <w:t>–</w:t>
      </w:r>
      <w:r w:rsidR="009547FE">
        <w:rPr>
          <w:rFonts w:hint="cs"/>
          <w:rtl/>
        </w:rPr>
        <w:t xml:space="preserve"> </w:t>
      </w:r>
      <w:r w:rsidRPr="00F71085">
        <w:rPr>
          <w:rFonts w:hint="cs"/>
          <w:bCs/>
          <w:rtl/>
        </w:rPr>
        <w:t>תקנות חובת המכרזים</w:t>
      </w:r>
      <w:r w:rsidRPr="006F2667">
        <w:rPr>
          <w:rFonts w:hint="cs"/>
          <w:rtl/>
        </w:rPr>
        <w:t>)</w:t>
      </w:r>
      <w:r w:rsidRPr="006F2667">
        <w:rPr>
          <w:rtl/>
        </w:rPr>
        <w:t>.</w:t>
      </w:r>
      <w:r>
        <w:rPr>
          <w:rFonts w:hint="cs"/>
          <w:rtl/>
        </w:rPr>
        <w:t xml:space="preserve"> </w:t>
      </w:r>
      <w:r w:rsidRPr="006F2667">
        <w:rPr>
          <w:rFonts w:hint="cs"/>
          <w:rtl/>
        </w:rPr>
        <w:t xml:space="preserve"> </w:t>
      </w:r>
    </w:p>
    <w:bookmarkEnd w:id="36"/>
    <w:p w:rsidR="002658E9" w:rsidRDefault="00002CA0"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ידורגו בהתאם לאמות המידה המפורטות במכרז. </w:t>
      </w:r>
    </w:p>
    <w:p w:rsidR="002658E9" w:rsidRDefault="00002CA0" w:rsidP="002658E9">
      <w:pPr>
        <w:pStyle w:val="114"/>
      </w:pPr>
      <w:bookmarkStart w:id="37" w:name="hidden_numZohim_1"/>
      <w:r>
        <w:rPr>
          <w:rFonts w:hint="cs"/>
          <w:rtl/>
        </w:rPr>
        <w:t xml:space="preserve">בתום הליך המכרז, </w:t>
      </w:r>
      <w:r>
        <w:rPr>
          <w:rtl/>
        </w:rPr>
        <w:t>המזמי</w:t>
      </w:r>
      <w:r w:rsidR="005E6B02">
        <w:rPr>
          <w:rFonts w:hint="cs"/>
          <w:rtl/>
        </w:rPr>
        <w:t>נה</w:t>
      </w:r>
      <w:r w:rsidRPr="006F2667">
        <w:rPr>
          <w:rtl/>
        </w:rPr>
        <w:t xml:space="preserve"> </w:t>
      </w:r>
      <w:r w:rsidR="005E6B02">
        <w:rPr>
          <w:rFonts w:hint="cs"/>
          <w:rtl/>
        </w:rPr>
        <w:t>ת</w:t>
      </w:r>
      <w:r>
        <w:rPr>
          <w:rFonts w:hint="cs"/>
          <w:rtl/>
        </w:rPr>
        <w:t>כריז על</w:t>
      </w:r>
      <w:r w:rsidRPr="006F2667">
        <w:rPr>
          <w:rtl/>
        </w:rPr>
        <w:t xml:space="preserve"> המדורג ראשון</w:t>
      </w:r>
      <w:r>
        <w:rPr>
          <w:rFonts w:hint="cs"/>
          <w:rtl/>
        </w:rPr>
        <w:t xml:space="preserve"> כזוכה במכרז ו</w:t>
      </w:r>
      <w:r w:rsidR="005E6B02">
        <w:rPr>
          <w:rFonts w:hint="cs"/>
          <w:rtl/>
        </w:rPr>
        <w:t>ת</w:t>
      </w:r>
      <w:r>
        <w:rPr>
          <w:rFonts w:hint="cs"/>
          <w:rtl/>
        </w:rPr>
        <w:t xml:space="preserve">חתום עימו על הסכם התקשרות, </w:t>
      </w:r>
      <w:r w:rsidRPr="00D7207B">
        <w:rPr>
          <w:rFonts w:hint="cs"/>
          <w:rtl/>
        </w:rPr>
        <w:t>הכל כמפורט להלן</w:t>
      </w:r>
      <w:r>
        <w:rPr>
          <w:rFonts w:hint="cs"/>
          <w:rtl/>
        </w:rPr>
        <w:t>.</w:t>
      </w:r>
    </w:p>
    <w:bookmarkEnd w:id="37"/>
    <w:p w:rsidR="002658E9" w:rsidRPr="00095AB3" w:rsidRDefault="00002CA0"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3E2E58" w:rsidRDefault="00002CA0">
      <w:pPr>
        <w:bidi w:val="0"/>
        <w:spacing w:before="200" w:after="200" w:line="276" w:lineRule="auto"/>
        <w:rPr>
          <w:rFonts w:ascii="David" w:hAnsi="David" w:cs="David"/>
          <w:b/>
          <w:bCs/>
          <w:caps/>
          <w:spacing w:val="15"/>
          <w:sz w:val="32"/>
          <w:szCs w:val="32"/>
        </w:rPr>
      </w:pPr>
      <w:bookmarkStart w:id="38" w:name="_Toc32477899"/>
      <w:bookmarkStart w:id="39" w:name="_Toc43400588"/>
      <w:bookmarkStart w:id="40" w:name="_Toc44931897"/>
      <w:bookmarkStart w:id="41" w:name="_Toc44931984"/>
      <w:bookmarkStart w:id="42" w:name="_Toc53331329"/>
      <w:bookmarkEnd w:id="35"/>
      <w:r>
        <w:rPr>
          <w:rtl/>
        </w:rPr>
        <w:br w:type="page"/>
      </w:r>
    </w:p>
    <w:p w:rsidR="008E6C99" w:rsidRDefault="00002CA0" w:rsidP="00490446">
      <w:pPr>
        <w:pStyle w:val="1ff"/>
      </w:pPr>
      <w:bookmarkStart w:id="43" w:name="_Toc256000061"/>
      <w:r w:rsidRPr="00BC1E1C">
        <w:rPr>
          <w:rtl/>
        </w:rPr>
        <w:t>תנאי</w:t>
      </w:r>
      <w:r w:rsidR="00035712">
        <w:rPr>
          <w:rFonts w:hint="cs"/>
          <w:rtl/>
        </w:rPr>
        <w:t>ם להשתתפות במכרז</w:t>
      </w:r>
      <w:bookmarkEnd w:id="43"/>
      <w:r w:rsidRPr="00BC1E1C">
        <w:rPr>
          <w:rtl/>
        </w:rPr>
        <w:t xml:space="preserve"> </w:t>
      </w:r>
      <w:bookmarkEnd w:id="38"/>
      <w:bookmarkEnd w:id="39"/>
      <w:bookmarkEnd w:id="40"/>
      <w:bookmarkEnd w:id="41"/>
      <w:bookmarkEnd w:id="42"/>
    </w:p>
    <w:p w:rsidR="00F43C9A" w:rsidRPr="008E6C99" w:rsidRDefault="00002CA0"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rsidR="00A900DD" w:rsidRPr="004F6325" w:rsidRDefault="00002CA0"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002CA0"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5F660E">
        <w:rPr>
          <w:rFonts w:hint="cs"/>
          <w:b/>
          <w:bCs/>
          <w:rtl/>
        </w:rPr>
        <w:t>'</w:t>
      </w:r>
      <w:r>
        <w:rPr>
          <w:rFonts w:hint="cs"/>
          <w:rtl/>
        </w:rPr>
        <w:t>)</w:t>
      </w:r>
      <w:r w:rsidR="00A900DD">
        <w:rPr>
          <w:rFonts w:hint="cs"/>
          <w:rtl/>
        </w:rPr>
        <w:t>.</w:t>
      </w:r>
    </w:p>
    <w:p w:rsidR="00390B5E" w:rsidRPr="002A3E64" w:rsidRDefault="00002CA0"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rsidR="00F81260" w:rsidRPr="00A43543" w:rsidRDefault="00002CA0"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002CA0"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CE1470">
        <w:rPr>
          <w:rFonts w:hint="cs"/>
          <w:rtl/>
        </w:rPr>
        <w:t xml:space="preserve">להלן </w:t>
      </w:r>
      <w:r w:rsidR="00CE1470">
        <w:rPr>
          <w:rtl/>
        </w:rPr>
        <w:t>–</w:t>
      </w:r>
      <w:r w:rsidR="00A035FB">
        <w:rPr>
          <w:rFonts w:hint="cs"/>
          <w:b/>
          <w:bCs/>
          <w:rtl/>
        </w:rPr>
        <w:t xml:space="preserve"> </w:t>
      </w:r>
      <w:r w:rsidR="006B64EF" w:rsidRPr="008E6C99">
        <w:rPr>
          <w:b/>
          <w:bCs/>
          <w:rtl/>
        </w:rPr>
        <w:t>חוק עסקאות גופים ציבוריים</w:t>
      </w:r>
      <w:r w:rsidR="006B64EF" w:rsidRPr="004555E5">
        <w:rPr>
          <w:rtl/>
        </w:rPr>
        <w:t>)</w:t>
      </w:r>
      <w:r w:rsidRPr="00394AD2">
        <w:rPr>
          <w:rtl/>
        </w:rPr>
        <w:t>.</w:t>
      </w:r>
    </w:p>
    <w:p w:rsidR="00866096" w:rsidRDefault="00002CA0" w:rsidP="00866096">
      <w:pPr>
        <w:pStyle w:val="1112"/>
      </w:pPr>
      <w:r>
        <w:rPr>
          <w:rFonts w:hint="cs"/>
          <w:rtl/>
        </w:rPr>
        <w:t xml:space="preserve">כלל </w:t>
      </w:r>
      <w:bookmarkStart w:id="50" w:name="show_IsSherutOrHR"/>
      <w:r>
        <w:rPr>
          <w:rFonts w:hint="cs"/>
          <w:rtl/>
        </w:rPr>
        <w:t xml:space="preserve">השירותים </w:t>
      </w:r>
      <w:bookmarkEnd w:id="50"/>
      <w:r>
        <w:rPr>
          <w:rFonts w:hint="cs"/>
          <w:rtl/>
        </w:rPr>
        <w:t>המוצעים על ידי המציע עומדים בדרישות הרישוי והתקנים הנדרשים על פי דין לצורך אספקתם, ככל שישנם.</w:t>
      </w:r>
    </w:p>
    <w:p w:rsidR="00F27E9C" w:rsidRDefault="00002CA0" w:rsidP="00F27E9C">
      <w:pPr>
        <w:pStyle w:val="1112"/>
        <w:rPr>
          <w:rtl/>
        </w:rPr>
      </w:pPr>
      <w:bookmarkStart w:id="51" w:name="show_IsHumanResources_1"/>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sidR="00CE1470">
        <w:rPr>
          <w:rFonts w:hint="cs"/>
          <w:rtl/>
        </w:rPr>
        <w:t xml:space="preserve">(להלן </w:t>
      </w:r>
      <w:r w:rsidR="00CE1470">
        <w:rPr>
          <w:rtl/>
        </w:rPr>
        <w:t>–</w:t>
      </w:r>
      <w:r w:rsidR="00CE1470">
        <w:rPr>
          <w:rFonts w:hint="cs"/>
          <w:rtl/>
        </w:rPr>
        <w:t xml:space="preserve"> </w:t>
      </w:r>
      <w:r>
        <w:rPr>
          <w:rFonts w:hint="cs"/>
          <w:b/>
          <w:bCs/>
          <w:rtl/>
        </w:rPr>
        <w:t>דיני העבודה</w:t>
      </w:r>
      <w:r>
        <w:rPr>
          <w:rFonts w:hint="cs"/>
          <w:rtl/>
        </w:rPr>
        <w:t>). כמו כן, למציע ול"בעל זיקה" אליו (כהגדרתו בחוק עסקאות גופים ציבוריים) (</w:t>
      </w:r>
      <w:r w:rsidR="00CE1470" w:rsidRPr="005F660E">
        <w:rPr>
          <w:rFonts w:hint="eastAsia"/>
          <w:rtl/>
        </w:rPr>
        <w:t>להלן</w:t>
      </w:r>
      <w:r w:rsidR="00CE1470">
        <w:rPr>
          <w:rFonts w:hint="cs"/>
          <w:b/>
          <w:bCs/>
          <w:rtl/>
        </w:rPr>
        <w:t xml:space="preserve"> </w:t>
      </w:r>
      <w:r w:rsidR="00CE1470">
        <w:rPr>
          <w:b/>
          <w:bCs/>
          <w:rtl/>
        </w:rPr>
        <w:t>–</w:t>
      </w:r>
      <w:r w:rsidR="00CE1470">
        <w:rPr>
          <w:rFonts w:hint="cs"/>
          <w:b/>
          <w:bCs/>
          <w:rtl/>
        </w:rPr>
        <w:t xml:space="preserve"> ב</w:t>
      </w:r>
      <w:r w:rsidRPr="007916B5">
        <w:rPr>
          <w:rFonts w:hint="eastAsia"/>
          <w:b/>
          <w:bCs/>
          <w:rtl/>
        </w:rPr>
        <w:t>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rsidR="00F27E9C" w:rsidRDefault="00002CA0" w:rsidP="00F27E9C">
      <w:pPr>
        <w:pStyle w:val="1111"/>
        <w:ind w:left="2610"/>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כבר חלפו 3 שנים לפחות ממועד ההרשעה האחרונה ועד למועד האחרון להגשת הצעות.  </w:t>
      </w:r>
    </w:p>
    <w:p w:rsidR="00F27E9C" w:rsidRDefault="00002CA0" w:rsidP="00F27E9C">
      <w:pPr>
        <w:pStyle w:val="1111"/>
        <w:ind w:left="2610"/>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rsidR="00F27E9C" w:rsidRDefault="00002CA0" w:rsidP="00F27E9C">
      <w:pPr>
        <w:pStyle w:val="1112"/>
      </w:pPr>
      <w:bookmarkStart w:id="52" w:name="show_isCleaningOrSecurity_6"/>
      <w:bookmarkEnd w:id="51"/>
      <w:r>
        <w:rPr>
          <w:rFonts w:hint="cs"/>
          <w:rtl/>
        </w:rPr>
        <w:t xml:space="preserve">למציע </w:t>
      </w:r>
      <w:r w:rsidRPr="007916B5">
        <w:rPr>
          <w:rFonts w:hint="eastAsia"/>
          <w:b/>
          <w:bCs/>
          <w:rtl/>
        </w:rPr>
        <w:t>רישיון</w:t>
      </w:r>
      <w:r w:rsidR="00FD7D5C">
        <w:rPr>
          <w:rFonts w:hint="cs"/>
          <w:b/>
          <w:bCs/>
          <w:rtl/>
        </w:rPr>
        <w:t xml:space="preserve"> בתוקף</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sidR="00CE1470" w:rsidRPr="005F660E">
        <w:rPr>
          <w:rFonts w:hint="eastAsia"/>
          <w:rtl/>
        </w:rPr>
        <w:t>להלן</w:t>
      </w:r>
      <w:r w:rsidR="00CE1470">
        <w:rPr>
          <w:rFonts w:hint="cs"/>
          <w:b/>
          <w:bCs/>
          <w:rtl/>
        </w:rPr>
        <w:t xml:space="preserve"> </w:t>
      </w:r>
      <w:r w:rsidR="00CE1470">
        <w:rPr>
          <w:b/>
          <w:bCs/>
          <w:rtl/>
        </w:rPr>
        <w:t>–</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bookmarkEnd w:id="52"/>
    <w:p w:rsidR="00F27E9C" w:rsidRDefault="00002CA0" w:rsidP="00F27E9C">
      <w:pPr>
        <w:pStyle w:val="111"/>
        <w:rPr>
          <w:b w:val="0"/>
          <w:bCs w:val="0"/>
        </w:rPr>
      </w:pPr>
      <w:r w:rsidRPr="005217C1">
        <w:rPr>
          <w:rFonts w:hint="eastAsia"/>
          <w:rtl/>
        </w:rPr>
        <w:t>העסקת</w:t>
      </w:r>
      <w:r w:rsidRPr="005217C1">
        <w:rPr>
          <w:rtl/>
        </w:rPr>
        <w:t xml:space="preserve"> </w:t>
      </w:r>
      <w:r w:rsidRPr="005217C1">
        <w:rPr>
          <w:rFonts w:hint="eastAsia"/>
          <w:rtl/>
        </w:rPr>
        <w:t>עובדים</w:t>
      </w:r>
      <w:r w:rsidRPr="005217C1">
        <w:rPr>
          <w:rtl/>
        </w:rPr>
        <w:t xml:space="preserve"> </w:t>
      </w:r>
      <w:r w:rsidRPr="005217C1">
        <w:rPr>
          <w:rFonts w:hint="eastAsia"/>
          <w:rtl/>
        </w:rPr>
        <w:t>ישראלים</w:t>
      </w:r>
      <w:r w:rsidR="00F357FB">
        <w:rPr>
          <w:rFonts w:hint="cs"/>
          <w:rtl/>
        </w:rPr>
        <w:t xml:space="preserve"> -</w:t>
      </w:r>
      <w:r w:rsidRPr="007916B5">
        <w:rPr>
          <w:b w:val="0"/>
          <w:bCs w:val="0"/>
          <w:rtl/>
        </w:rPr>
        <w:t xml:space="preserve"> המציע מתחייב, כי לצורך מתן השירותים לפי המכרז, לא יועסקו עובדים זרים כמפורט בהוראת תכ"ם</w:t>
      </w:r>
      <w:r w:rsidR="0010241E">
        <w:rPr>
          <w:rFonts w:hint="cs"/>
          <w:b w:val="0"/>
          <w:bCs w:val="0"/>
          <w:rtl/>
        </w:rPr>
        <w:t xml:space="preserve"> מס' 7.11.6</w:t>
      </w:r>
      <w:r w:rsidRPr="007916B5">
        <w:rPr>
          <w:b w:val="0"/>
          <w:bCs w:val="0"/>
          <w:rtl/>
        </w:rPr>
        <w:t xml:space="preserve">: </w:t>
      </w:r>
      <w:r w:rsidR="0010241E">
        <w:rPr>
          <w:rFonts w:hint="cs"/>
          <w:b w:val="0"/>
          <w:bCs w:val="0"/>
          <w:rtl/>
        </w:rPr>
        <w:t>"</w:t>
      </w:r>
      <w:r w:rsidRPr="007916B5">
        <w:rPr>
          <w:b w:val="0"/>
          <w:bCs w:val="0"/>
          <w:rtl/>
        </w:rPr>
        <w:t>עידוד העסקת עובדים ישראלים במסגרת התקשרויות הממשלה".</w:t>
      </w:r>
    </w:p>
    <w:p w:rsidR="00390B5E" w:rsidRPr="002A3E64" w:rsidRDefault="00002CA0" w:rsidP="00ED1416">
      <w:pPr>
        <w:pStyle w:val="11"/>
      </w:pPr>
      <w:bookmarkStart w:id="53" w:name="_Toc32477196"/>
      <w:bookmarkStart w:id="54" w:name="_Toc43400591"/>
      <w:bookmarkStart w:id="55" w:name="_Toc44931900"/>
      <w:bookmarkStart w:id="56" w:name="_Toc44931987"/>
      <w:bookmarkStart w:id="57" w:name="show_professionalConditions"/>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rsidR="00CC3072" w:rsidRDefault="00002CA0"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Default="00002CA0" w:rsidP="004F6325">
      <w:pPr>
        <w:pStyle w:val="11112"/>
      </w:pPr>
      <w:bookmarkStart w:id="58" w:name="show_IfNisayonMetziaShanim"/>
      <w:bookmarkEnd w:id="57"/>
      <w:r w:rsidRPr="004C5D62">
        <w:rPr>
          <w:rFonts w:hint="eastAsia"/>
          <w:rtl/>
        </w:rPr>
        <w:t>נ</w:t>
      </w:r>
      <w:r w:rsidR="00BA4717">
        <w:rPr>
          <w:rFonts w:hint="cs"/>
          <w:rtl/>
        </w:rPr>
        <w:t>י</w:t>
      </w:r>
      <w:r w:rsidRPr="004C5D62">
        <w:rPr>
          <w:rFonts w:hint="eastAsia"/>
          <w:rtl/>
        </w:rPr>
        <w:t>סיון</w:t>
      </w:r>
      <w:r w:rsidRPr="004C5D62">
        <w:rPr>
          <w:rtl/>
        </w:rPr>
        <w:t xml:space="preserve"> – שנות נ</w:t>
      </w:r>
      <w:r w:rsidR="00BA4717">
        <w:rPr>
          <w:rFonts w:hint="cs"/>
          <w:rtl/>
        </w:rPr>
        <w:t>י</w:t>
      </w:r>
      <w:r w:rsidRPr="004C5D62">
        <w:rPr>
          <w:rtl/>
        </w:rPr>
        <w:t>סיון</w:t>
      </w:r>
      <w:r w:rsidR="0047693B" w:rsidRPr="004C5D62">
        <w:rPr>
          <w:rFonts w:hint="cs"/>
          <w:rtl/>
        </w:rPr>
        <w:t xml:space="preserve"> </w:t>
      </w:r>
      <w:r w:rsidR="0047693B" w:rsidRPr="004C5D62">
        <w:rPr>
          <w:rtl/>
        </w:rPr>
        <w:t>–</w:t>
      </w:r>
      <w:r w:rsidR="0047693B" w:rsidRPr="004C5D62">
        <w:rPr>
          <w:rFonts w:hint="cs"/>
          <w:rtl/>
        </w:rPr>
        <w:t xml:space="preserve"> </w:t>
      </w:r>
    </w:p>
    <w:p w:rsidR="00361DDC" w:rsidRPr="004C5D62" w:rsidRDefault="00002CA0" w:rsidP="00A73984">
      <w:pPr>
        <w:pStyle w:val="Style3"/>
        <w:ind w:left="3035" w:hanging="875"/>
        <w:rPr>
          <w:rFonts w:ascii="David" w:eastAsia="David" w:hAnsi="David"/>
          <w:rtl/>
        </w:rPr>
      </w:pPr>
      <w:r w:rsidRPr="004C5D62">
        <w:rPr>
          <w:rFonts w:ascii="David" w:eastAsia="David" w:hAnsi="David"/>
          <w:rtl/>
        </w:rPr>
        <w:t xml:space="preserve">למציע ניסיון מוכח של 3 שנים בין השנים </w:t>
      </w:r>
      <w:r w:rsidR="00BA4717" w:rsidRPr="004C5D62">
        <w:rPr>
          <w:rFonts w:ascii="David" w:eastAsia="David" w:hAnsi="David"/>
          <w:rtl/>
        </w:rPr>
        <w:t>20</w:t>
      </w:r>
      <w:r w:rsidR="00BA4717">
        <w:rPr>
          <w:rFonts w:ascii="David" w:eastAsia="David" w:hAnsi="David" w:hint="cs"/>
          <w:rtl/>
        </w:rPr>
        <w:t>19</w:t>
      </w:r>
      <w:r w:rsidRPr="004C5D62">
        <w:rPr>
          <w:rFonts w:ascii="David" w:eastAsia="David" w:hAnsi="David"/>
          <w:rtl/>
        </w:rPr>
        <w:t xml:space="preserve">-2023 , במתן שירותי ניקיון במוסד אחד לפחות בגודל של </w:t>
      </w:r>
      <w:r w:rsidR="002B5C41">
        <w:rPr>
          <w:rFonts w:ascii="David" w:eastAsia="David" w:hAnsi="David" w:hint="cs"/>
          <w:rtl/>
        </w:rPr>
        <w:t>500</w:t>
      </w:r>
      <w:r w:rsidR="002B5C41" w:rsidRPr="004C5D62">
        <w:rPr>
          <w:rFonts w:ascii="David" w:eastAsia="David" w:hAnsi="David"/>
          <w:rtl/>
        </w:rPr>
        <w:t xml:space="preserve"> </w:t>
      </w:r>
      <w:r w:rsidRPr="004C5D62">
        <w:rPr>
          <w:rFonts w:ascii="David" w:eastAsia="David" w:hAnsi="David"/>
          <w:rtl/>
        </w:rPr>
        <w:t>מ"ר.</w:t>
      </w:r>
    </w:p>
    <w:bookmarkEnd w:id="58"/>
    <w:p w:rsidR="00785CFF" w:rsidRDefault="00002CA0">
      <w:pPr>
        <w:pStyle w:val="11112"/>
      </w:pPr>
      <w:r w:rsidRPr="00BA3488">
        <w:rPr>
          <w:rFonts w:hint="cs"/>
          <w:rtl/>
        </w:rPr>
        <w:t>נ</w:t>
      </w:r>
      <w:r w:rsidR="005907C2">
        <w:rPr>
          <w:rFonts w:hint="cs"/>
          <w:rtl/>
        </w:rPr>
        <w:t>י</w:t>
      </w:r>
      <w:r w:rsidRPr="00BA3488">
        <w:rPr>
          <w:rFonts w:hint="cs"/>
          <w:rtl/>
        </w:rPr>
        <w:t>סיון מקצועי, היקף פעילות</w:t>
      </w:r>
      <w:r w:rsidRPr="002A3E64">
        <w:rPr>
          <w:rtl/>
        </w:rPr>
        <w:t xml:space="preserve"> – </w:t>
      </w:r>
    </w:p>
    <w:p w:rsidR="00FF777C" w:rsidRPr="00BA3488" w:rsidRDefault="00002CA0" w:rsidP="00A73984">
      <w:pPr>
        <w:pStyle w:val="Style3"/>
        <w:ind w:left="3035" w:hanging="875"/>
        <w:rPr>
          <w:rFonts w:ascii="David" w:eastAsia="David" w:hAnsi="David"/>
          <w:rtl/>
        </w:rPr>
      </w:pPr>
      <w:r w:rsidRPr="00BA3488">
        <w:rPr>
          <w:rFonts w:ascii="David" w:eastAsia="David" w:hAnsi="David"/>
          <w:rtl/>
        </w:rPr>
        <w:t xml:space="preserve">בין השנים </w:t>
      </w:r>
      <w:r w:rsidR="00BA4717" w:rsidRPr="00BA3488">
        <w:rPr>
          <w:rFonts w:ascii="David" w:eastAsia="David" w:hAnsi="David"/>
          <w:rtl/>
        </w:rPr>
        <w:t>20</w:t>
      </w:r>
      <w:r w:rsidR="00BA4717">
        <w:rPr>
          <w:rFonts w:ascii="David" w:eastAsia="David" w:hAnsi="David" w:hint="cs"/>
          <w:rtl/>
        </w:rPr>
        <w:t>19</w:t>
      </w:r>
      <w:r w:rsidRPr="00BA3488">
        <w:rPr>
          <w:rFonts w:ascii="David" w:eastAsia="David" w:hAnsi="David"/>
          <w:rtl/>
        </w:rPr>
        <w:t xml:space="preserve">-2023,  יש למציע </w:t>
      </w:r>
      <w:r w:rsidR="003205C5">
        <w:rPr>
          <w:rFonts w:ascii="David" w:eastAsia="David" w:hAnsi="David" w:hint="cs"/>
          <w:rtl/>
        </w:rPr>
        <w:t xml:space="preserve">הכנסות ממתן שירותי ניקיון </w:t>
      </w:r>
      <w:r w:rsidRPr="00BA3488">
        <w:rPr>
          <w:rFonts w:ascii="David" w:eastAsia="David" w:hAnsi="David"/>
          <w:rtl/>
        </w:rPr>
        <w:t xml:space="preserve"> של לפחות 150,000 </w:t>
      </w:r>
      <w:r w:rsidR="0010241E">
        <w:rPr>
          <w:rFonts w:ascii="David" w:eastAsia="David" w:hAnsi="David" w:hint="cs"/>
          <w:rtl/>
        </w:rPr>
        <w:t>₪</w:t>
      </w:r>
      <w:r w:rsidRPr="00BA3488">
        <w:rPr>
          <w:rFonts w:ascii="David" w:eastAsia="David" w:hAnsi="David"/>
          <w:rtl/>
        </w:rPr>
        <w:t xml:space="preserve"> בתוספת מע"מ עבור כל אחת משלוש השנים.</w:t>
      </w:r>
    </w:p>
    <w:p w:rsidR="00FF777C" w:rsidRPr="00BA3488" w:rsidRDefault="00002CA0" w:rsidP="00A73984">
      <w:pPr>
        <w:pStyle w:val="Style3"/>
        <w:ind w:left="3035" w:hanging="875"/>
        <w:rPr>
          <w:rFonts w:ascii="David" w:eastAsia="David" w:hAnsi="David"/>
          <w:rtl/>
        </w:rPr>
        <w:sectPr w:rsidR="00FF777C" w:rsidRPr="00BA3488" w:rsidSect="00654526">
          <w:pgSz w:w="11906" w:h="16838" w:code="9"/>
          <w:pgMar w:top="1616" w:right="1826" w:bottom="1440" w:left="1800" w:header="709" w:footer="709" w:gutter="0"/>
          <w:cols w:space="708"/>
          <w:titlePg/>
          <w:bidi/>
          <w:rtlGutter/>
          <w:docGrid w:linePitch="360"/>
        </w:sectPr>
      </w:pPr>
      <w:r w:rsidRPr="00BA3488">
        <w:rPr>
          <w:rFonts w:ascii="David" w:eastAsia="David" w:hAnsi="David"/>
          <w:rtl/>
        </w:rPr>
        <w:t>להוכחת תנאי זה, על המציע להגיש אישור פרטני מרו"ח.</w:t>
      </w:r>
    </w:p>
    <w:p w:rsidR="00391993" w:rsidRPr="00B63569" w:rsidRDefault="00002CA0" w:rsidP="00551CC2">
      <w:pPr>
        <w:pStyle w:val="1ff"/>
        <w:rPr>
          <w:rtl/>
        </w:rPr>
      </w:pPr>
      <w:bookmarkStart w:id="59" w:name="_Toc256000062"/>
      <w:r>
        <w:rPr>
          <w:rFonts w:hint="cs"/>
          <w:rtl/>
        </w:rPr>
        <w:t>ניקוד ה</w:t>
      </w:r>
      <w:r w:rsidR="008E27B7">
        <w:rPr>
          <w:rFonts w:hint="cs"/>
          <w:rtl/>
        </w:rPr>
        <w:t>הצעות</w:t>
      </w:r>
      <w:bookmarkEnd w:id="59"/>
    </w:p>
    <w:p w:rsidR="00C10C50" w:rsidRPr="002A3E64" w:rsidRDefault="00002CA0" w:rsidP="000F7672">
      <w:pPr>
        <w:pStyle w:val="11"/>
        <w:outlineLvl w:val="9"/>
        <w:rPr>
          <w:rtl/>
        </w:rPr>
      </w:pPr>
      <w:bookmarkStart w:id="60" w:name="_Toc43400593"/>
      <w:bookmarkStart w:id="61" w:name="_Toc44931902"/>
      <w:bookmarkStart w:id="62" w:name="_Toc44931989"/>
      <w:bookmarkStart w:id="6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rsidR="00C10C50" w:rsidRDefault="00002CA0"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49340A" w:rsidRDefault="00002CA0">
      <w:pPr>
        <w:pStyle w:val="1111"/>
      </w:pPr>
      <w:bookmarkStart w:id="64" w:name="show_IsHumanResources_2"/>
      <w:r>
        <w:rPr>
          <w:rFonts w:hint="cs"/>
          <w:rtl/>
        </w:rPr>
        <w:t>ציון מבדק זכויות עובדים - 40%;</w:t>
      </w:r>
      <w:bookmarkEnd w:id="64"/>
    </w:p>
    <w:p w:rsidR="00C10C50" w:rsidRPr="002D1D37" w:rsidRDefault="00002CA0" w:rsidP="004F6325">
      <w:pPr>
        <w:pStyle w:val="1111"/>
      </w:pPr>
      <w:bookmarkStart w:id="65" w:name="show_MishkalIchut"/>
      <w:r w:rsidRPr="002D1D37">
        <w:rPr>
          <w:rtl/>
        </w:rPr>
        <w:t>איכות –</w:t>
      </w:r>
      <w:bookmarkStart w:id="66" w:name="MishkalIchut"/>
      <w:r w:rsidR="00E451C7">
        <w:rPr>
          <w:rFonts w:hint="cs"/>
          <w:rtl/>
        </w:rPr>
        <w:t>20</w:t>
      </w:r>
      <w:bookmarkEnd w:id="66"/>
      <w:r w:rsidRPr="002D1D37">
        <w:rPr>
          <w:rtl/>
        </w:rPr>
        <w:t>%</w:t>
      </w:r>
      <w:r w:rsidRPr="002D1D37">
        <w:rPr>
          <w:rFonts w:hint="cs"/>
          <w:rtl/>
        </w:rPr>
        <w:t>;</w:t>
      </w:r>
      <w:r w:rsidRPr="002D1D37">
        <w:rPr>
          <w:rtl/>
        </w:rPr>
        <w:t xml:space="preserve"> </w:t>
      </w:r>
      <w:bookmarkEnd w:id="65"/>
    </w:p>
    <w:p w:rsidR="00C10C50" w:rsidRDefault="00002CA0"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40</w:t>
      </w:r>
      <w:bookmarkEnd w:id="68"/>
      <w:r w:rsidRPr="002D1D37">
        <w:rPr>
          <w:rtl/>
        </w:rPr>
        <w:t>%</w:t>
      </w:r>
      <w:r w:rsidR="00DA0A6E">
        <w:rPr>
          <w:rFonts w:hint="cs"/>
          <w:rtl/>
        </w:rPr>
        <w:t>.</w:t>
      </w:r>
      <w:bookmarkEnd w:id="67"/>
    </w:p>
    <w:p w:rsidR="0091559C" w:rsidRDefault="00002CA0">
      <w:pPr>
        <w:pStyle w:val="11"/>
      </w:pPr>
      <w:bookmarkStart w:id="69" w:name="show_isMarkivIchut_1"/>
      <w:r>
        <w:rPr>
          <w:rFonts w:hint="cs"/>
          <w:rtl/>
        </w:rPr>
        <w:t>מדדי איכות</w:t>
      </w:r>
    </w:p>
    <w:p w:rsidR="0091559C" w:rsidRDefault="00002CA0" w:rsidP="0091559C">
      <w:pPr>
        <w:pStyle w:val="1112"/>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8C0225"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002CA0" w:rsidP="0079106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002CA0" w:rsidP="00791065">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002CA0" w:rsidP="00791065">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1559C" w:rsidRPr="00ED3AFA" w:rsidRDefault="00002CA0" w:rsidP="00791065">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8C0225"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791065">
            <w:pPr>
              <w:bidi w:val="0"/>
              <w:jc w:val="center"/>
              <w:rPr>
                <w:rFonts w:ascii="David" w:hAnsi="David" w:cs="David"/>
                <w:color w:val="000000"/>
              </w:rPr>
            </w:pPr>
            <w:bookmarkStart w:id="71" w:name="show_TavhinimAcher1" w:colFirst="0" w:colLast="3"/>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91559C" w:rsidRPr="00ED3AFA" w:rsidRDefault="00002CA0" w:rsidP="00791065">
            <w:pPr>
              <w:bidi w:val="0"/>
              <w:jc w:val="center"/>
              <w:rPr>
                <w:rFonts w:ascii="David" w:hAnsi="David" w:cs="David"/>
                <w:color w:val="000000"/>
              </w:rPr>
            </w:pPr>
            <w:bookmarkStart w:id="72" w:name="MishkalTavhinimAcher1"/>
            <w:r w:rsidRPr="00ED3AFA">
              <w:rPr>
                <w:rFonts w:ascii="David" w:hAnsi="David" w:cs="David"/>
                <w:color w:val="000000"/>
              </w:rPr>
              <w:t>50</w:t>
            </w:r>
            <w:bookmarkEnd w:id="72"/>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BA4717">
            <w:pPr>
              <w:jc w:val="center"/>
              <w:rPr>
                <w:rFonts w:ascii="David" w:hAnsi="David" w:cs="David"/>
                <w:rtl/>
              </w:rPr>
            </w:pPr>
            <w:bookmarkStart w:id="73" w:name="TiurTnaiTavhinimAcher1"/>
            <w:r w:rsidRPr="00ED3AFA">
              <w:rPr>
                <w:rFonts w:ascii="David" w:hAnsi="David" w:cs="David"/>
                <w:rtl/>
              </w:rPr>
              <w:t>על כל פרויקט של שירותי ניקיון בשטח של מעל 500 מ"ר לפרויקט שהתבצע במשך שנה לפחות, החל מיום 1.1.</w:t>
            </w:r>
            <w:r w:rsidR="00BA4717" w:rsidRPr="00ED3AFA">
              <w:rPr>
                <w:rFonts w:ascii="David" w:hAnsi="David" w:cs="David"/>
                <w:rtl/>
              </w:rPr>
              <w:t>20</w:t>
            </w:r>
            <w:r w:rsidR="00BA4717">
              <w:rPr>
                <w:rFonts w:ascii="David" w:hAnsi="David" w:cs="David" w:hint="cs"/>
                <w:rtl/>
              </w:rPr>
              <w:t xml:space="preserve">19 </w:t>
            </w:r>
            <w:r w:rsidR="00BA4717">
              <w:rPr>
                <w:rFonts w:ascii="David" w:hAnsi="David" w:cs="David"/>
                <w:rtl/>
              </w:rPr>
              <w:t>–</w:t>
            </w:r>
            <w:r w:rsidR="00BA4717">
              <w:rPr>
                <w:rFonts w:ascii="David" w:hAnsi="David" w:cs="David" w:hint="cs"/>
                <w:rtl/>
              </w:rPr>
              <w:t xml:space="preserve"> 31.12.2023</w:t>
            </w:r>
            <w:r w:rsidRPr="00ED3AFA">
              <w:rPr>
                <w:rFonts w:ascii="David" w:hAnsi="David" w:cs="David"/>
                <w:rtl/>
              </w:rPr>
              <w:t>.</w:t>
            </w:r>
            <w:bookmarkEnd w:id="7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791065">
            <w:pPr>
              <w:bidi w:val="0"/>
              <w:jc w:val="right"/>
              <w:rPr>
                <w:rFonts w:ascii="David" w:hAnsi="David" w:cs="David"/>
                <w:color w:val="000000"/>
                <w:rtl/>
              </w:rPr>
            </w:pPr>
            <w:bookmarkStart w:id="74" w:name="MafteachLechisuvTavhinimAcher1"/>
            <w:r w:rsidRPr="00ED3AFA">
              <w:rPr>
                <w:rFonts w:ascii="David" w:hAnsi="David" w:cs="David"/>
                <w:color w:val="000000"/>
                <w:rtl/>
              </w:rPr>
              <w:t>יינתן ניקוד של 2 נק' עד למקסימום של 10 נק'.</w:t>
            </w:r>
          </w:p>
          <w:p w:rsidR="008C0225" w:rsidRPr="00ED3AFA" w:rsidRDefault="008C0225" w:rsidP="00791065">
            <w:pPr>
              <w:bidi w:val="0"/>
              <w:jc w:val="right"/>
              <w:rPr>
                <w:rFonts w:ascii="David" w:hAnsi="David" w:cs="David"/>
                <w:color w:val="000000"/>
                <w:rtl/>
              </w:rPr>
            </w:pPr>
          </w:p>
          <w:bookmarkEnd w:id="74"/>
          <w:p w:rsidR="008C0225" w:rsidRPr="00ED3AFA" w:rsidRDefault="008C0225" w:rsidP="00791065">
            <w:pPr>
              <w:bidi w:val="0"/>
              <w:jc w:val="right"/>
              <w:rPr>
                <w:rFonts w:ascii="David" w:hAnsi="David" w:cs="David"/>
                <w:color w:val="000000"/>
                <w:rtl/>
              </w:rPr>
            </w:pPr>
          </w:p>
        </w:tc>
      </w:tr>
      <w:bookmarkEnd w:id="71"/>
      <w:tr w:rsidR="008C0225"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791065">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91559C" w:rsidRPr="00ED3AFA" w:rsidRDefault="00002CA0" w:rsidP="00791065">
            <w:pPr>
              <w:bidi w:val="0"/>
              <w:jc w:val="center"/>
              <w:rPr>
                <w:rFonts w:ascii="David" w:hAnsi="David" w:cs="David"/>
                <w:color w:val="000000"/>
              </w:rPr>
            </w:pPr>
            <w:bookmarkStart w:id="75" w:name="MishkalTavhinimAcher2"/>
            <w:r w:rsidRPr="00ED3AFA">
              <w:rPr>
                <w:rFonts w:ascii="David" w:hAnsi="David" w:cs="David"/>
                <w:color w:val="000000"/>
              </w:rPr>
              <w:t>50</w:t>
            </w:r>
            <w:bookmarkEnd w:id="75"/>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791065">
            <w:pPr>
              <w:jc w:val="center"/>
              <w:rPr>
                <w:rFonts w:ascii="David" w:hAnsi="David" w:cs="David"/>
                <w:rtl/>
              </w:rPr>
            </w:pPr>
            <w:bookmarkStart w:id="76" w:name="TiurTnaiTavhinimAcher2"/>
            <w:r w:rsidRPr="00ED3AFA">
              <w:rPr>
                <w:rFonts w:ascii="David" w:hAnsi="David" w:cs="David"/>
                <w:rtl/>
              </w:rPr>
              <w:t>המלצות מלקוחות להם ניתן שירות ניקיון על ידי המציע בשלושה אתרים בהתאם לפרמטרים הבאים:</w:t>
            </w:r>
          </w:p>
          <w:p w:rsidR="008C0225" w:rsidRPr="00ED3AFA" w:rsidRDefault="00002CA0" w:rsidP="00791065">
            <w:pPr>
              <w:jc w:val="center"/>
              <w:rPr>
                <w:rFonts w:ascii="David" w:hAnsi="David" w:cs="David"/>
                <w:rtl/>
              </w:rPr>
            </w:pPr>
            <w:r w:rsidRPr="00ED3AFA">
              <w:rPr>
                <w:rFonts w:ascii="David" w:hAnsi="David" w:cs="David"/>
                <w:rtl/>
              </w:rPr>
              <w:t>א.</w:t>
            </w:r>
            <w:r w:rsidRPr="00ED3AFA">
              <w:rPr>
                <w:rFonts w:ascii="David" w:hAnsi="David" w:cs="David"/>
                <w:rtl/>
              </w:rPr>
              <w:tab/>
              <w:t xml:space="preserve"> איכות השירות: גמישות, זמינות, ועמידה בלוחות זמנים.</w:t>
            </w:r>
          </w:p>
          <w:p w:rsidR="008C0225" w:rsidRPr="00ED3AFA" w:rsidRDefault="00002CA0" w:rsidP="001500D6">
            <w:pPr>
              <w:jc w:val="center"/>
              <w:rPr>
                <w:rFonts w:ascii="David" w:hAnsi="David" w:cs="David"/>
                <w:rtl/>
              </w:rPr>
            </w:pPr>
            <w:r w:rsidRPr="00ED3AFA">
              <w:rPr>
                <w:rFonts w:ascii="David" w:hAnsi="David" w:cs="David"/>
                <w:rtl/>
              </w:rPr>
              <w:t>ב.</w:t>
            </w:r>
            <w:r w:rsidRPr="00ED3AFA">
              <w:rPr>
                <w:rFonts w:ascii="David" w:hAnsi="David" w:cs="David"/>
                <w:rtl/>
              </w:rPr>
              <w:tab/>
              <w:t xml:space="preserve">מקצועיות בתחומי ניקיון: יכולת ניהול צוות </w:t>
            </w:r>
            <w:r w:rsidR="001500D6">
              <w:rPr>
                <w:rFonts w:ascii="David" w:hAnsi="David" w:cs="David" w:hint="cs"/>
                <w:rtl/>
              </w:rPr>
              <w:t>עובדים</w:t>
            </w:r>
            <w:r w:rsidRPr="00ED3AFA">
              <w:rPr>
                <w:rFonts w:ascii="David" w:hAnsi="David" w:cs="David"/>
                <w:rtl/>
              </w:rPr>
              <w:t xml:space="preserve">, הבנת תחום הניקיון </w:t>
            </w:r>
          </w:p>
          <w:p w:rsidR="008C0225" w:rsidRPr="00ED3AFA" w:rsidRDefault="00002CA0" w:rsidP="00791065">
            <w:pPr>
              <w:jc w:val="center"/>
              <w:rPr>
                <w:rFonts w:ascii="David" w:hAnsi="David" w:cs="David"/>
                <w:rtl/>
              </w:rPr>
            </w:pPr>
            <w:r w:rsidRPr="00ED3AFA">
              <w:rPr>
                <w:rFonts w:ascii="David" w:hAnsi="David" w:cs="David"/>
                <w:rtl/>
              </w:rPr>
              <w:t xml:space="preserve">         ויישום פעילות בהתאמה.</w:t>
            </w:r>
          </w:p>
          <w:p w:rsidR="008C0225" w:rsidRPr="00ED3AFA" w:rsidRDefault="00002CA0" w:rsidP="00791065">
            <w:pPr>
              <w:jc w:val="center"/>
              <w:rPr>
                <w:rFonts w:ascii="David" w:hAnsi="David" w:cs="David"/>
                <w:rtl/>
              </w:rPr>
            </w:pPr>
            <w:r w:rsidRPr="00ED3AFA">
              <w:rPr>
                <w:rFonts w:ascii="David" w:hAnsi="David" w:cs="David"/>
                <w:rtl/>
              </w:rPr>
              <w:t>ג.</w:t>
            </w:r>
            <w:r w:rsidRPr="00ED3AFA">
              <w:rPr>
                <w:rFonts w:ascii="David" w:hAnsi="David" w:cs="David"/>
                <w:rtl/>
              </w:rPr>
              <w:tab/>
              <w:t xml:space="preserve">אמינות: תדירות תחלופת כוח אדם, נכונות פרטי התחשבנות, ושימוש </w:t>
            </w:r>
          </w:p>
          <w:p w:rsidR="008C0225" w:rsidRPr="00ED3AFA" w:rsidRDefault="00002CA0" w:rsidP="00791065">
            <w:pPr>
              <w:jc w:val="center"/>
              <w:rPr>
                <w:rFonts w:ascii="David" w:hAnsi="David" w:cs="David"/>
                <w:rtl/>
              </w:rPr>
            </w:pPr>
            <w:r w:rsidRPr="00ED3AFA">
              <w:rPr>
                <w:rFonts w:ascii="David" w:hAnsi="David" w:cs="David"/>
                <w:rtl/>
              </w:rPr>
              <w:t xml:space="preserve">        במנגנון פיצויים מוסכמים עבור חריגות מהסכם התקשרות.</w:t>
            </w:r>
          </w:p>
          <w:bookmarkEnd w:id="76"/>
          <w:p w:rsidR="008C0225" w:rsidRPr="00ED3AFA" w:rsidRDefault="00002CA0" w:rsidP="00791065">
            <w:pPr>
              <w:jc w:val="center"/>
              <w:rPr>
                <w:rFonts w:ascii="David" w:hAnsi="David" w:cs="David"/>
                <w:rtl/>
              </w:rPr>
            </w:pPr>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002CA0" w:rsidP="00791065">
            <w:pPr>
              <w:bidi w:val="0"/>
              <w:jc w:val="right"/>
              <w:rPr>
                <w:rFonts w:ascii="David" w:hAnsi="David" w:cs="David"/>
                <w:color w:val="000000"/>
                <w:rtl/>
              </w:rPr>
            </w:pPr>
            <w:bookmarkStart w:id="77" w:name="MafteachLechisuvTavhinimAcher2"/>
            <w:r w:rsidRPr="00ED3AFA">
              <w:rPr>
                <w:rFonts w:ascii="David" w:hAnsi="David" w:cs="David"/>
                <w:color w:val="000000"/>
                <w:rtl/>
              </w:rPr>
              <w:t>יינתן ניקוד של עד 3.33 נק' לכל המלצה.</w:t>
            </w:r>
            <w:bookmarkEnd w:id="77"/>
            <w:r w:rsidR="001500D6">
              <w:rPr>
                <w:rFonts w:ascii="David" w:hAnsi="David" w:cs="David" w:hint="cs"/>
                <w:color w:val="000000"/>
                <w:rtl/>
              </w:rPr>
              <w:t xml:space="preserve"> עד למקסימום של 10 נק'.</w:t>
            </w:r>
          </w:p>
        </w:tc>
      </w:tr>
      <w:bookmarkEnd w:id="69"/>
      <w:bookmarkEnd w:id="70"/>
    </w:tbl>
    <w:p w:rsidR="0091559C" w:rsidRPr="00323E5B" w:rsidRDefault="0091559C">
      <w:pPr>
        <w:rPr>
          <w:rtl/>
        </w:rPr>
      </w:pPr>
    </w:p>
    <w:p w:rsidR="0091559C" w:rsidRDefault="00002CA0">
      <w:pPr>
        <w:pStyle w:val="11"/>
      </w:pPr>
      <w:bookmarkStart w:id="78" w:name="show_isMarkivMechir_1"/>
      <w:r>
        <w:rPr>
          <w:rFonts w:hint="cs"/>
          <w:rtl/>
        </w:rPr>
        <w:t>מדדי מחיר</w:t>
      </w:r>
    </w:p>
    <w:p w:rsidR="0071157D" w:rsidRDefault="00002CA0" w:rsidP="0071157D">
      <w:pPr>
        <w:pStyle w:val="1112"/>
      </w:pPr>
      <w:r>
        <w:rPr>
          <w:rFonts w:hint="cs"/>
          <w:rtl/>
        </w:rPr>
        <w:t xml:space="preserve">מציע במכרז נדרש לתת הצעת מחיר בהתאם למפורט ב"טופס הצעת המחיר" </w:t>
      </w:r>
      <w:r w:rsidR="00162038">
        <w:rPr>
          <w:rFonts w:hint="cs"/>
          <w:rtl/>
        </w:rPr>
        <w:t>המצ"ב ב</w:t>
      </w:r>
      <w:r w:rsidRPr="00027CDD">
        <w:rPr>
          <w:rFonts w:hint="cs"/>
          <w:rtl/>
        </w:rPr>
        <w:t>נספח 1</w:t>
      </w:r>
      <w:r w:rsidRPr="0075331D">
        <w:rPr>
          <w:rFonts w:hint="cs"/>
          <w:rtl/>
        </w:rPr>
        <w:t xml:space="preserve"> בפרק ב' של המכרז</w:t>
      </w:r>
      <w:r>
        <w:rPr>
          <w:rFonts w:hint="cs"/>
          <w:rtl/>
        </w:rPr>
        <w:t xml:space="preserve">. </w:t>
      </w:r>
    </w:p>
    <w:p w:rsidR="007800C1" w:rsidRDefault="007800C1" w:rsidP="007800C1">
      <w:pPr>
        <w:pStyle w:val="1-"/>
        <w:numPr>
          <w:ilvl w:val="0"/>
          <w:numId w:val="0"/>
        </w:numPr>
        <w:ind w:left="360" w:hanging="360"/>
        <w:rPr>
          <w:rtl/>
        </w:rPr>
      </w:pPr>
    </w:p>
    <w:bookmarkEnd w:id="78"/>
    <w:p w:rsidR="007800C1" w:rsidRDefault="007800C1" w:rsidP="007800C1">
      <w:pPr>
        <w:pStyle w:val="11"/>
        <w:numPr>
          <w:ilvl w:val="0"/>
          <w:numId w:val="0"/>
        </w:numPr>
        <w:ind w:left="792" w:hanging="432"/>
      </w:pPr>
    </w:p>
    <w:p w:rsidR="00DA0A6E" w:rsidRDefault="00002CA0" w:rsidP="008A37A2">
      <w:pPr>
        <w:pStyle w:val="11"/>
      </w:pPr>
      <w:r>
        <w:rPr>
          <w:rFonts w:hint="cs"/>
          <w:rtl/>
        </w:rPr>
        <w:t xml:space="preserve">אופן </w:t>
      </w:r>
      <w:r w:rsidR="002D7FEE">
        <w:rPr>
          <w:rFonts w:hint="cs"/>
          <w:rtl/>
        </w:rPr>
        <w:t>חישוב</w:t>
      </w:r>
      <w:r>
        <w:rPr>
          <w:rFonts w:hint="cs"/>
          <w:rtl/>
        </w:rPr>
        <w:t xml:space="preserve"> הניקוד</w:t>
      </w:r>
    </w:p>
    <w:p w:rsidR="0086013E" w:rsidRDefault="00002CA0" w:rsidP="00DE48B0">
      <w:pPr>
        <w:pStyle w:val="1112"/>
      </w:pPr>
      <w:r>
        <w:rPr>
          <w:rFonts w:hint="cs"/>
          <w:rtl/>
        </w:rPr>
        <w:t xml:space="preserve"> </w:t>
      </w:r>
      <w:bookmarkStart w:id="7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9"/>
      <w:r>
        <w:rPr>
          <w:rFonts w:hint="cs"/>
          <w:rtl/>
        </w:rPr>
        <w:t xml:space="preserve"> </w:t>
      </w:r>
    </w:p>
    <w:p w:rsidR="00822845" w:rsidRPr="005C38D5" w:rsidRDefault="00002CA0" w:rsidP="00375C36">
      <w:pPr>
        <w:pStyle w:val="1112"/>
      </w:pPr>
      <w:bookmarkStart w:id="80" w:name="show_isMarkivMechir_2"/>
      <w:r w:rsidRPr="005C38D5">
        <w:rPr>
          <w:rFonts w:hint="eastAsia"/>
          <w:b/>
          <w:bCs/>
          <w:rtl/>
        </w:rPr>
        <w:t>אופן</w:t>
      </w:r>
      <w:r w:rsidRPr="005C38D5">
        <w:rPr>
          <w:b/>
          <w:bCs/>
          <w:rtl/>
        </w:rPr>
        <w:t xml:space="preserve"> </w:t>
      </w:r>
      <w:r w:rsidRPr="005C38D5">
        <w:rPr>
          <w:rFonts w:hint="eastAsia"/>
          <w:b/>
          <w:bCs/>
          <w:rtl/>
        </w:rPr>
        <w:t>חישוב</w:t>
      </w:r>
      <w:r w:rsidRPr="005C38D5">
        <w:rPr>
          <w:b/>
          <w:bCs/>
          <w:rtl/>
        </w:rPr>
        <w:t xml:space="preserve"> </w:t>
      </w:r>
      <w:r w:rsidR="008439E0" w:rsidRPr="005C38D5">
        <w:rPr>
          <w:rFonts w:hint="cs"/>
          <w:b/>
          <w:bCs/>
          <w:rtl/>
        </w:rPr>
        <w:t xml:space="preserve">ציון </w:t>
      </w:r>
      <w:r w:rsidRPr="005C38D5">
        <w:rPr>
          <w:rFonts w:hint="eastAsia"/>
          <w:b/>
          <w:bCs/>
          <w:rtl/>
        </w:rPr>
        <w:t>המחיר</w:t>
      </w:r>
      <w:r w:rsidRPr="005C38D5">
        <w:rPr>
          <w:b/>
          <w:bCs/>
          <w:rtl/>
        </w:rPr>
        <w:t>:</w:t>
      </w:r>
      <w:r w:rsidR="007E1811" w:rsidRPr="005C38D5">
        <w:rPr>
          <w:rFonts w:hint="cs"/>
          <w:rtl/>
        </w:rPr>
        <w:t xml:space="preserve"> עבור כל מציע</w:t>
      </w:r>
      <w:r w:rsidR="008A37A2" w:rsidRPr="005C38D5">
        <w:rPr>
          <w:rFonts w:hint="cs"/>
          <w:rtl/>
        </w:rPr>
        <w:t>,</w:t>
      </w:r>
      <w:r w:rsidR="007E1811" w:rsidRPr="005C38D5">
        <w:rPr>
          <w:rFonts w:hint="cs"/>
          <w:rtl/>
        </w:rPr>
        <w:t xml:space="preserve"> חישוב ציו</w:t>
      </w:r>
      <w:r w:rsidR="00283BC7" w:rsidRPr="005C38D5">
        <w:rPr>
          <w:rFonts w:hint="cs"/>
          <w:rtl/>
        </w:rPr>
        <w:t xml:space="preserve">ן המחיר ייעשה באופן הבא: </w:t>
      </w:r>
    </w:p>
    <w:p w:rsidR="00375C36" w:rsidRPr="00103390" w:rsidRDefault="00002CA0" w:rsidP="00E53989">
      <w:pPr>
        <w:pStyle w:val="1111"/>
      </w:pPr>
      <w:r w:rsidRPr="00103390">
        <w:rPr>
          <w:rFonts w:hint="cs"/>
          <w:rtl/>
        </w:rPr>
        <w:t xml:space="preserve">ינתן ציון בגין הצעת המחיר בהתבסס על הנוסחה המפורטת להלן: </w:t>
      </w:r>
      <w:bookmarkStart w:id="81" w:name="show_isSimpleComparison"/>
    </w:p>
    <w:p w:rsidR="0086013E" w:rsidRPr="005C38D5" w:rsidRDefault="00531DA5" w:rsidP="00E53989">
      <w:pPr>
        <w:pStyle w:val="1111"/>
        <w:numPr>
          <w:ilvl w:val="0"/>
          <w:numId w:val="0"/>
        </w:numPr>
        <w:ind w:left="1935"/>
      </w:pPr>
      <m:oMathPara>
        <m:oMath>
          <m:sSub>
            <m:sSubPr>
              <m:ctrlPr>
                <w:rPr>
                  <w:rFonts w:ascii="Cambria Math" w:hAnsi="Cambria Math"/>
                  <w:lang w:eastAsia="en-US"/>
                </w:rPr>
              </m:ctrlPr>
            </m:sSubPr>
            <m:e>
              <m:r>
                <m:rPr>
                  <m:sty m:val="p"/>
                </m:rPr>
                <w:rPr>
                  <w:rFonts w:ascii="Cambria Math" w:hAnsi="Cambria Math"/>
                  <w:lang w:eastAsia="en-US"/>
                </w:rPr>
                <m:t>PS</m:t>
              </m:r>
            </m:e>
            <m:sub>
              <m:r>
                <w:rPr>
                  <w:rFonts w:ascii="Cambria Math" w:hAnsi="Cambria Math"/>
                  <w:lang w:eastAsia="en-US"/>
                </w:rPr>
                <m:t>i</m:t>
              </m:r>
            </m:sub>
          </m:sSub>
          <m:r>
            <m:rPr>
              <m:sty m:val="p"/>
            </m:rPr>
            <w:rPr>
              <w:rFonts w:ascii="Cambria Math" w:hAnsi="Cambria Math"/>
              <w:lang w:eastAsia="en-US"/>
            </w:rPr>
            <m:t>=100</m:t>
          </m:r>
          <m:r>
            <m:rPr>
              <m:sty m:val="p"/>
            </m:rPr>
            <w:rPr>
              <w:rFonts w:ascii="Cambria Math" w:hAnsi="Cambria Math"/>
            </w:rPr>
            <m:t>×</m:t>
          </m:r>
          <m:r>
            <m:rPr>
              <m:sty m:val="p"/>
            </m:rPr>
            <w:rPr>
              <w:rFonts w:ascii="Cambria Math" w:hAnsi="Cambria Math"/>
              <w:lang w:eastAsia="en-US"/>
            </w:rPr>
            <m:t>(</m:t>
          </m:r>
          <m:f>
            <m:fPr>
              <m:ctrlPr>
                <w:rPr>
                  <w:rFonts w:ascii="Cambria Math" w:eastAsiaTheme="minorHAnsi" w:hAnsi="Cambria Math" w:cstheme="minorBidi"/>
                  <w:i/>
                  <w:noProof w:val="0"/>
                  <w:sz w:val="22"/>
                  <w:szCs w:val="22"/>
                  <w:lang w:eastAsia="en-US"/>
                </w:rPr>
              </m:ctrlPr>
            </m:fPr>
            <m:num>
              <m:sSub>
                <m:sSubPr>
                  <m:ctrlPr>
                    <w:rPr>
                      <w:rFonts w:ascii="Cambria Math" w:hAnsi="Cambria Math"/>
                      <w:i/>
                      <w:lang w:eastAsia="en-US"/>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noProof w:val="0"/>
                      <w:sz w:val="22"/>
                      <w:szCs w:val="22"/>
                      <w:lang w:eastAsia="en-US"/>
                    </w:rPr>
                  </m:ctrlPr>
                </m:sSubPr>
                <m:e>
                  <m:r>
                    <w:rPr>
                      <w:rFonts w:ascii="Cambria Math" w:hAnsi="Cambria Math"/>
                    </w:rPr>
                    <m:t>P</m:t>
                  </m:r>
                </m:e>
                <m:sub>
                  <m:r>
                    <w:rPr>
                      <w:rFonts w:ascii="Cambria Math" w:hAnsi="Cambria Math"/>
                    </w:rPr>
                    <m:t>i</m:t>
                  </m:r>
                </m:sub>
              </m:sSub>
            </m:den>
          </m:f>
          <m:r>
            <m:rPr>
              <m:sty m:val="p"/>
            </m:rPr>
            <w:rPr>
              <w:rFonts w:ascii="Cambria Math" w:hAnsi="Cambria Math"/>
              <w:lang w:eastAsia="en-US"/>
            </w:rPr>
            <m:t>)</m:t>
          </m:r>
        </m:oMath>
      </m:oMathPara>
    </w:p>
    <w:p w:rsidR="0086013E" w:rsidRPr="00F978C1" w:rsidRDefault="00002CA0" w:rsidP="00FC740E">
      <w:pPr>
        <w:pStyle w:val="11112"/>
      </w:pPr>
      <w:r w:rsidRPr="00103390">
        <w:rPr>
          <w:rtl/>
        </w:rPr>
        <w:t xml:space="preserve"> </w:t>
      </w:r>
      <w:r w:rsidRPr="00103390">
        <w:rPr>
          <w:rFonts w:hint="cs"/>
          <w:rtl/>
        </w:rPr>
        <w:t>הגדרות</w:t>
      </w:r>
      <w:r w:rsidRPr="00F978C1">
        <w:rPr>
          <w:rtl/>
        </w:rPr>
        <w:t>:</w:t>
      </w:r>
    </w:p>
    <w:p w:rsidR="0086013E" w:rsidRPr="005C38D5" w:rsidRDefault="00002CA0" w:rsidP="00FC740E">
      <w:pPr>
        <w:pStyle w:val="11111"/>
        <w:ind w:left="2952"/>
      </w:pPr>
      <w:r w:rsidRPr="00E46372">
        <w:rPr>
          <w:rFonts w:hint="eastAsia"/>
          <w:rtl/>
        </w:rPr>
        <w:t>ציון</w:t>
      </w:r>
      <w:r w:rsidRPr="005C38D5">
        <w:rPr>
          <w:rtl/>
        </w:rPr>
        <w:t xml:space="preserve"> המחיר של מציע </w:t>
      </w:r>
      <w:r w:rsidRPr="005C38D5">
        <w:t>i</w:t>
      </w:r>
      <w:r w:rsidRPr="005C38D5">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5C38D5" w:rsidRDefault="00002CA0" w:rsidP="00FC740E">
      <w:pPr>
        <w:pStyle w:val="11111"/>
        <w:ind w:left="2952"/>
        <w:rPr>
          <w:b/>
          <w:bCs/>
          <w:rtl/>
        </w:rPr>
      </w:pPr>
      <w:r w:rsidRPr="005C38D5">
        <w:rPr>
          <w:rFonts w:hint="eastAsia"/>
          <w:rtl/>
        </w:rPr>
        <w:t>הצעת</w:t>
      </w:r>
      <w:r w:rsidRPr="005C38D5">
        <w:rPr>
          <w:rtl/>
        </w:rPr>
        <w:t xml:space="preserve"> המחיר</w:t>
      </w:r>
      <w:r w:rsidR="00375C36" w:rsidRPr="005C38D5">
        <w:rPr>
          <w:rFonts w:hint="cs"/>
          <w:rtl/>
        </w:rPr>
        <w:t xml:space="preserve"> </w:t>
      </w:r>
      <w:r w:rsidRPr="005C38D5">
        <w:rPr>
          <w:rtl/>
        </w:rPr>
        <w:t xml:space="preserve">של מציע </w:t>
      </w:r>
      <w:r w:rsidRPr="005C38D5">
        <w:t>i</w:t>
      </w:r>
      <w:r w:rsidRPr="005C38D5">
        <w:rPr>
          <w:rtl/>
        </w:rPr>
        <w:t xml:space="preserve"> </w:t>
      </w:r>
      <w:r w:rsidR="00684933">
        <w:rPr>
          <w:rFonts w:hint="cs"/>
          <w:rtl/>
        </w:rPr>
        <w:t xml:space="preserve">(אחוז עלות רכיבים נוספים כמופיע בנספח 1 </w:t>
      </w:r>
      <w:r w:rsidR="00684933">
        <w:rPr>
          <w:rtl/>
        </w:rPr>
        <w:t>–</w:t>
      </w:r>
      <w:r w:rsidR="00684933">
        <w:rPr>
          <w:rFonts w:hint="cs"/>
          <w:rtl/>
        </w:rPr>
        <w:t xml:space="preserve"> טופס הצעת המחיר)</w:t>
      </w:r>
      <w:r w:rsidRPr="005C38D5">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5C38D5">
        <w:rPr>
          <w:rFonts w:hint="cs"/>
          <w:rtl/>
        </w:rPr>
        <w:t xml:space="preserve">. </w:t>
      </w:r>
    </w:p>
    <w:p w:rsidR="0086013E" w:rsidRPr="005C38D5" w:rsidRDefault="00002CA0" w:rsidP="00FC740E">
      <w:pPr>
        <w:pStyle w:val="11111"/>
        <w:ind w:left="2952"/>
      </w:pPr>
      <w:r w:rsidRPr="005C38D5">
        <w:rPr>
          <w:rFonts w:hint="eastAsia"/>
          <w:rtl/>
        </w:rPr>
        <w:t>הצעת</w:t>
      </w:r>
      <w:r w:rsidRPr="005C38D5">
        <w:rPr>
          <w:rtl/>
        </w:rPr>
        <w:t xml:space="preserve"> המחיר </w:t>
      </w:r>
      <w:r w:rsidR="00684933">
        <w:rPr>
          <w:rFonts w:hint="cs"/>
          <w:rtl/>
        </w:rPr>
        <w:t xml:space="preserve">(אחוז עלות רכיבים נוספים) הנמוכה/הנמוך </w:t>
      </w:r>
      <w:r w:rsidRPr="005C38D5">
        <w:rPr>
          <w:rtl/>
        </w:rPr>
        <w:t xml:space="preserve">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0"/>
    <w:p w:rsidR="0086013E" w:rsidRPr="00F50F32" w:rsidRDefault="0086013E" w:rsidP="00FC740E">
      <w:pPr>
        <w:pStyle w:val="1111"/>
        <w:numPr>
          <w:ilvl w:val="0"/>
          <w:numId w:val="0"/>
        </w:numPr>
        <w:ind w:left="1935"/>
      </w:pPr>
    </w:p>
    <w:p w:rsidR="002D7FEE" w:rsidRDefault="00002CA0">
      <w:pPr>
        <w:pStyle w:val="1112"/>
      </w:pPr>
      <w:bookmarkStart w:id="82" w:name="show_AmotMidaC"/>
      <w:bookmarkEnd w:id="81"/>
      <w:r w:rsidRPr="00FD4359">
        <w:rPr>
          <w:rFonts w:hint="eastAsia"/>
          <w:b/>
          <w:bCs/>
          <w:rtl/>
        </w:rPr>
        <w:t>ציון</w:t>
      </w:r>
      <w:r w:rsidRPr="00FD4359">
        <w:rPr>
          <w:b/>
          <w:bCs/>
          <w:rtl/>
        </w:rPr>
        <w:t xml:space="preserve"> </w:t>
      </w:r>
      <w:r>
        <w:rPr>
          <w:rFonts w:hint="cs"/>
          <w:b/>
          <w:bCs/>
          <w:rtl/>
        </w:rPr>
        <w:t>ההצעה המשקלל את ציון</w:t>
      </w:r>
      <w:r w:rsidR="00EE1D2A" w:rsidRPr="00EE1D2A">
        <w:rPr>
          <w:b/>
          <w:bCs/>
          <w:rtl/>
        </w:rPr>
        <w:t xml:space="preserve"> </w:t>
      </w:r>
      <w:r w:rsidR="00EE1D2A" w:rsidRPr="00EE1D2A">
        <w:rPr>
          <w:rFonts w:hint="eastAsia"/>
          <w:b/>
          <w:bCs/>
          <w:rtl/>
        </w:rPr>
        <w:t>האיכות</w:t>
      </w:r>
      <w:r w:rsidR="00EE1D2A" w:rsidRPr="00EE1D2A">
        <w:rPr>
          <w:b/>
          <w:bCs/>
          <w:rtl/>
        </w:rPr>
        <w:t xml:space="preserve"> </w:t>
      </w:r>
      <w:r w:rsidR="00EE1D2A" w:rsidRPr="00EE1D2A">
        <w:rPr>
          <w:rFonts w:hint="eastAsia"/>
          <w:b/>
          <w:bCs/>
          <w:rtl/>
        </w:rPr>
        <w:t>והמחיר</w:t>
      </w:r>
      <w:r w:rsidRPr="00EE1D2A">
        <w:rPr>
          <w:b/>
          <w:bCs/>
          <w:rtl/>
        </w:rPr>
        <w:t xml:space="preserve"> ייעשה בהתאם לנוסחה הבא</w:t>
      </w:r>
      <w:r w:rsidRPr="009C005E">
        <w:rPr>
          <w:b/>
          <w:bCs/>
          <w:rtl/>
        </w:rPr>
        <w:t>ה</w:t>
      </w:r>
      <w:r w:rsidRPr="004077DC">
        <w:rPr>
          <w:rtl/>
        </w:rPr>
        <w:t>:</w:t>
      </w:r>
      <w:r>
        <w:rPr>
          <w:rFonts w:hint="cs"/>
          <w:rtl/>
        </w:rPr>
        <w:t xml:space="preserve"> </w:t>
      </w:r>
    </w:p>
    <w:p w:rsidR="00A24623" w:rsidRPr="00FC740E" w:rsidRDefault="00A24623">
      <w:pPr>
        <w:rPr>
          <w:sz w:val="16"/>
          <w:szCs w:val="16"/>
        </w:rPr>
      </w:pPr>
      <w:bookmarkStart w:id="83" w:name="show_isLinear"/>
      <w:bookmarkStart w:id="84" w:name="show_IsHumanResources_30"/>
      <w:bookmarkEnd w:id="83"/>
    </w:p>
    <w:p w:rsidR="0044241E" w:rsidRPr="0044241E" w:rsidRDefault="00002CA0" w:rsidP="0044241E">
      <w:pPr>
        <w:ind w:left="2925"/>
        <w:rPr>
          <w:bCs/>
        </w:rPr>
      </w:pPr>
      <w:r>
        <w:rPr>
          <w:rFonts w:ascii="Cambria Math" w:eastAsia="Cambria Math" w:hAnsi="Cambria Math" w:cs="Cambria Math"/>
        </w:rPr>
        <w:t>Gi=  20 %x TQi+40%×PSi +40% ×TGi</w:t>
      </w:r>
    </w:p>
    <w:p w:rsidR="0044241E" w:rsidRPr="0044241E" w:rsidRDefault="0044241E" w:rsidP="0044241E">
      <w:pPr>
        <w:rPr>
          <w:sz w:val="16"/>
          <w:szCs w:val="16"/>
          <w:rtl/>
        </w:rPr>
      </w:pPr>
    </w:p>
    <w:p w:rsidR="00D526BF" w:rsidRPr="00646018" w:rsidRDefault="00002CA0">
      <w:pPr>
        <w:pStyle w:val="1111"/>
        <w:rPr>
          <w:b/>
          <w:bCs/>
          <w:noProof w:val="0"/>
        </w:rPr>
      </w:pPr>
      <w:r w:rsidRPr="00646018">
        <w:rPr>
          <w:rFonts w:hint="eastAsia"/>
          <w:b/>
          <w:bCs/>
          <w:rtl/>
        </w:rPr>
        <w:t>הגדרות</w:t>
      </w:r>
      <w:r w:rsidRPr="00646018">
        <w:rPr>
          <w:b/>
          <w:bCs/>
          <w:rtl/>
        </w:rPr>
        <w:t>:</w:t>
      </w:r>
    </w:p>
    <w:p w:rsidR="00D526BF" w:rsidRPr="00CD2E76" w:rsidRDefault="00002CA0">
      <w:pPr>
        <w:pStyle w:val="Style3"/>
        <w:rPr>
          <w:b/>
          <w:bCs/>
        </w:rPr>
      </w:pPr>
      <w:r w:rsidRPr="007C673B">
        <w:rPr>
          <w:rFonts w:hint="eastAsia"/>
          <w:rtl/>
        </w:rPr>
        <w:t>ציונה</w:t>
      </w:r>
      <w:r w:rsidRPr="00155471">
        <w:rPr>
          <w:rtl/>
        </w:rPr>
        <w:t xml:space="preserve"> המשוקלל של ההצעה </w:t>
      </w:r>
      <w:r w:rsidRPr="00155471">
        <w:t>i</w:t>
      </w:r>
      <w:r w:rsidRPr="00155471">
        <w:rPr>
          <w:rtl/>
        </w:rPr>
        <w:t xml:space="preserve"> - </w:t>
      </w:r>
      <m:oMath>
        <m:sSub>
          <m:sSubPr>
            <m:ctrlPr>
              <w:rPr>
                <w:rFonts w:ascii="Cambria Math" w:hAnsi="Cambria Math"/>
              </w:rPr>
            </m:ctrlPr>
          </m:sSubPr>
          <m:e>
            <m:r>
              <m:rPr>
                <m:sty m:val="p"/>
              </m:rPr>
              <w:rPr>
                <w:rFonts w:ascii="Cambria Math" w:hAnsi="Cambria Math"/>
              </w:rPr>
              <m:t>G</m:t>
            </m:r>
          </m:e>
          <m:sub>
            <m:r>
              <m:rPr>
                <m:sty m:val="p"/>
              </m:rPr>
              <w:rPr>
                <w:rFonts w:ascii="Cambria Math" w:hAnsi="Cambria Math"/>
              </w:rPr>
              <m:t>i</m:t>
            </m:r>
          </m:sub>
        </m:sSub>
      </m:oMath>
    </w:p>
    <w:p w:rsidR="00D526BF" w:rsidRPr="00CD2E76" w:rsidRDefault="00002CA0">
      <w:pPr>
        <w:pStyle w:val="Style3"/>
        <w:rPr>
          <w:b/>
          <w:bCs/>
          <w:rtl/>
        </w:rPr>
      </w:pPr>
      <w:r w:rsidRPr="007C673B">
        <w:rPr>
          <w:rFonts w:hint="eastAsia"/>
          <w:rtl/>
        </w:rPr>
        <w:t>ציון</w:t>
      </w:r>
      <w:r w:rsidRPr="00155471">
        <w:rPr>
          <w:rtl/>
        </w:rPr>
        <w:t xml:space="preserve"> האיכות של מציע </w:t>
      </w:r>
      <w:r w:rsidRPr="00155471">
        <w:t>i</w:t>
      </w:r>
      <w:r w:rsidRPr="00155471">
        <w:rPr>
          <w:rtl/>
        </w:rPr>
        <w:t xml:space="preserve"> </w:t>
      </w:r>
      <w:r w:rsidR="0079306B">
        <w:rPr>
          <w:rFonts w:hint="cs"/>
          <w:rtl/>
        </w:rPr>
        <w:t xml:space="preserve">בהתאם </w:t>
      </w:r>
      <w:r w:rsidR="00865EF6">
        <w:rPr>
          <w:rFonts w:hint="cs"/>
          <w:rtl/>
        </w:rPr>
        <w:t>למפורט</w:t>
      </w:r>
      <w:r w:rsidR="0079306B">
        <w:rPr>
          <w:rFonts w:hint="cs"/>
          <w:rtl/>
        </w:rPr>
        <w:t xml:space="preserve"> מעלה </w:t>
      </w:r>
      <w:r w:rsidRPr="00155471">
        <w:rPr>
          <w:rtl/>
        </w:rPr>
        <w:t>-</w:t>
      </w:r>
      <w:bookmarkStart w:id="85" w:name="_Hlk167781461"/>
      <m:oMath>
        <m:sSub>
          <m:sSubPr>
            <m:ctrlPr>
              <w:rPr>
                <w:rFonts w:ascii="Cambria Math" w:hAnsi="Cambria Math"/>
              </w:rPr>
            </m:ctrlPr>
          </m:sSubPr>
          <m:e>
            <m:r>
              <m:rPr>
                <m:sty m:val="p"/>
              </m:rPr>
              <w:rPr>
                <w:rFonts w:ascii="Cambria Math" w:hAnsi="Cambria Math"/>
              </w:rPr>
              <m:t>TQ</m:t>
            </m:r>
          </m:e>
          <m:sub>
            <m:r>
              <m:rPr>
                <m:sty m:val="p"/>
              </m:rPr>
              <w:rPr>
                <w:rFonts w:ascii="Cambria Math" w:hAnsi="Cambria Math"/>
              </w:rPr>
              <m:t>i</m:t>
            </m:r>
          </m:sub>
        </m:sSub>
      </m:oMath>
      <w:bookmarkEnd w:id="85"/>
    </w:p>
    <w:p w:rsidR="00D526BF" w:rsidRPr="00CD2E76" w:rsidRDefault="00002CA0" w:rsidP="00E132E4">
      <w:pPr>
        <w:pStyle w:val="Style3"/>
        <w:rPr>
          <w:b/>
          <w:bCs/>
          <w:rtl/>
        </w:rPr>
      </w:pPr>
      <w:r w:rsidRPr="007C673B">
        <w:rPr>
          <w:rFonts w:hint="eastAsia"/>
          <w:rtl/>
        </w:rPr>
        <w:t>ציון</w:t>
      </w:r>
      <w:r w:rsidRPr="00155471">
        <w:rPr>
          <w:rtl/>
        </w:rPr>
        <w:t xml:space="preserve"> המחיר של ההצעה</w:t>
      </w:r>
      <w:r w:rsidR="004510F1">
        <w:rPr>
          <w:rFonts w:hint="cs"/>
          <w:rtl/>
        </w:rPr>
        <w:t xml:space="preserve"> </w:t>
      </w:r>
      <w:r w:rsidRPr="00155471">
        <w:t>i</w:t>
      </w:r>
      <w:r w:rsidRPr="00155471">
        <w:rPr>
          <w:rtl/>
        </w:rPr>
        <w:t xml:space="preserve"> </w:t>
      </w:r>
      <w:r w:rsidR="004510F1">
        <w:rPr>
          <w:rFonts w:hint="cs"/>
          <w:rtl/>
        </w:rPr>
        <w:t xml:space="preserve">בהתאם </w:t>
      </w:r>
      <w:r w:rsidR="00865EF6">
        <w:rPr>
          <w:rFonts w:hint="cs"/>
          <w:rtl/>
        </w:rPr>
        <w:t>למפורט</w:t>
      </w:r>
      <w:r w:rsidR="004510F1">
        <w:rPr>
          <w:rFonts w:hint="cs"/>
          <w:rtl/>
        </w:rPr>
        <w:t xml:space="preserve"> מעלה </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D526BF" w:rsidRPr="00CD2E76" w:rsidRDefault="00002CA0" w:rsidP="00E132E4">
      <w:pPr>
        <w:pStyle w:val="Style3"/>
        <w:rPr>
          <w:b/>
          <w:bCs/>
        </w:rPr>
      </w:pPr>
      <w:r w:rsidRPr="007C673B">
        <w:rPr>
          <w:rFonts w:hint="eastAsia"/>
          <w:rtl/>
        </w:rPr>
        <w:t>ציון</w:t>
      </w:r>
      <w:r w:rsidRPr="00155471">
        <w:rPr>
          <w:rtl/>
        </w:rPr>
        <w:t xml:space="preserve"> מבדק זכויות עובדים של מציע </w:t>
      </w:r>
      <w:r w:rsidRPr="00155471">
        <w:t>i</w:t>
      </w:r>
      <w:r w:rsidRPr="00155471">
        <w:rPr>
          <w:rtl/>
        </w:rPr>
        <w:t xml:space="preserve">- </w:t>
      </w:r>
      <m:oMath>
        <m:sSub>
          <m:sSubPr>
            <m:ctrlPr>
              <w:rPr>
                <w:rFonts w:ascii="Cambria Math" w:hAnsi="Cambria Math"/>
              </w:rPr>
            </m:ctrlPr>
          </m:sSubPr>
          <m:e>
            <m:r>
              <m:rPr>
                <m:sty m:val="p"/>
              </m:rPr>
              <w:rPr>
                <w:rFonts w:ascii="Cambria Math" w:hAnsi="Cambria Math"/>
              </w:rPr>
              <m:t>TG</m:t>
            </m:r>
          </m:e>
          <m:sub>
            <m:r>
              <m:rPr>
                <m:sty m:val="p"/>
              </m:rPr>
              <w:rPr>
                <w:rFonts w:ascii="Cambria Math" w:hAnsi="Cambria Math"/>
              </w:rPr>
              <m:t>i</m:t>
            </m:r>
          </m:sub>
        </m:sSub>
      </m:oMath>
    </w:p>
    <w:p w:rsidR="001638C1" w:rsidRPr="00CD2E76" w:rsidRDefault="00002CA0" w:rsidP="00E132E4">
      <w:pPr>
        <w:pStyle w:val="Style3"/>
        <w:rPr>
          <w:b/>
          <w:bCs/>
          <w:rtl/>
        </w:rPr>
      </w:pPr>
      <w:r>
        <w:rPr>
          <w:rFonts w:hint="cs"/>
          <w:rtl/>
        </w:rPr>
        <w:t xml:space="preserve">משקל ציון מבדק זכויות עובדים- </w:t>
      </w:r>
      <w:r w:rsidRPr="007C673B">
        <w:rPr>
          <w:rtl/>
        </w:rPr>
        <w:t>40%</w:t>
      </w:r>
      <w:r w:rsidRPr="001638C1">
        <w:rPr>
          <w:rFonts w:hint="cs"/>
          <w:b/>
          <w:bCs/>
          <w:rtl/>
        </w:rPr>
        <w:t xml:space="preserve"> </w:t>
      </w:r>
    </w:p>
    <w:p w:rsidR="00F00D07" w:rsidRDefault="00002CA0" w:rsidP="00F00D07">
      <w:pPr>
        <w:pStyle w:val="11"/>
        <w:rPr>
          <w:rtl/>
        </w:rPr>
      </w:pPr>
      <w:bookmarkStart w:id="86" w:name="show_AmotMidaC_2"/>
      <w:bookmarkStart w:id="87" w:name="show_IsHumanResources_4"/>
      <w:bookmarkEnd w:id="82"/>
      <w:bookmarkEnd w:id="84"/>
      <w:bookmarkEnd w:id="86"/>
      <w:r>
        <w:rPr>
          <w:rFonts w:hint="cs"/>
          <w:rtl/>
        </w:rPr>
        <w:t>ציון מבדק זכויות עובדים</w:t>
      </w:r>
    </w:p>
    <w:p w:rsidR="00F00D07" w:rsidRDefault="00002CA0" w:rsidP="00F00D07">
      <w:pPr>
        <w:pStyle w:val="1112"/>
      </w:pPr>
      <w:r>
        <w:rPr>
          <w:rFonts w:hint="cs"/>
          <w:rtl/>
        </w:rPr>
        <w:t xml:space="preserve">הציון ייקבע בהתאם לכללים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p>
    <w:p w:rsidR="00F00D07" w:rsidRDefault="00002CA0" w:rsidP="00F00D07">
      <w:pPr>
        <w:pStyle w:val="1112"/>
      </w:pPr>
      <w:r>
        <w:rPr>
          <w:rFonts w:hint="cs"/>
          <w:rtl/>
        </w:rPr>
        <w:t>את ציון מבדק זכויות העובדים ניתן למצוא בפרסום של החשב הכללי (</w:t>
      </w:r>
      <w:hyperlink r:id="rId13" w:history="1">
        <w:r w:rsidRPr="001406A2">
          <w:rPr>
            <w:rFonts w:hint="eastAsia"/>
            <w:rtl/>
          </w:rPr>
          <w:t>קישור</w:t>
        </w:r>
      </w:hyperlink>
      <w:r>
        <w:rPr>
          <w:rFonts w:hint="cs"/>
          <w:rtl/>
        </w:rPr>
        <w:t>). הציון אשר פורסם כאמור יהווה את הציון המחייב במכרז עבור רכיב מבדק זכויות העובדים. ככל שלמציע אין ציון מבדק זכויות עובדים, יחולו הכללים הבאים:</w:t>
      </w:r>
    </w:p>
    <w:p w:rsidR="00F00D07" w:rsidRDefault="00002CA0" w:rsidP="00F00D07">
      <w:pPr>
        <w:pStyle w:val="1111"/>
        <w:ind w:left="2610"/>
      </w:pPr>
      <w:r>
        <w:rPr>
          <w:rFonts w:hint="cs"/>
          <w:rtl/>
        </w:rPr>
        <w:t xml:space="preserve">הוא לא יקבל ניקוד כלשהו בגין רכיב ציון מבדק זכויות עובדים. </w:t>
      </w:r>
    </w:p>
    <w:p w:rsidR="00F00D07" w:rsidRDefault="00002CA0" w:rsidP="00F00D07">
      <w:pPr>
        <w:pStyle w:val="1111"/>
        <w:ind w:left="2610"/>
      </w:pPr>
      <w:r>
        <w:rPr>
          <w:rFonts w:hint="cs"/>
          <w:rtl/>
        </w:rPr>
        <w:t xml:space="preserve">ניקודו במכרז ייקבע על-פי יתר אמות המידה אשר הוגדרו במכרז, </w:t>
      </w:r>
      <w:r w:rsidRPr="00893994">
        <w:rPr>
          <w:rFonts w:hint="eastAsia"/>
          <w:rtl/>
        </w:rPr>
        <w:t>כאשר</w:t>
      </w:r>
      <w:r w:rsidRPr="00893994">
        <w:rPr>
          <w:rtl/>
        </w:rPr>
        <w:t xml:space="preserve"> </w:t>
      </w:r>
      <w:r w:rsidRPr="00893994">
        <w:rPr>
          <w:rFonts w:hint="eastAsia"/>
          <w:rtl/>
        </w:rPr>
        <w:t>משקל</w:t>
      </w:r>
      <w:r>
        <w:rPr>
          <w:rFonts w:hint="cs"/>
          <w:rtl/>
        </w:rPr>
        <w:t>ן המצרפי</w:t>
      </w:r>
      <w:r w:rsidRPr="00893994">
        <w:rPr>
          <w:rtl/>
        </w:rPr>
        <w:t xml:space="preserve"> </w:t>
      </w:r>
      <w:r w:rsidRPr="00893994">
        <w:rPr>
          <w:rFonts w:hint="cs"/>
          <w:rtl/>
        </w:rPr>
        <w:t>של אמות מידה אלו יגדל ל</w:t>
      </w:r>
      <w:r>
        <w:rPr>
          <w:rFonts w:hint="cs"/>
          <w:rtl/>
        </w:rPr>
        <w:t>-</w:t>
      </w:r>
      <w:r w:rsidRPr="00893994">
        <w:rPr>
          <w:rFonts w:hint="cs"/>
          <w:rtl/>
        </w:rPr>
        <w:t>100 אחוז, תוך שמירה על היחסי</w:t>
      </w:r>
      <w:r>
        <w:rPr>
          <w:rFonts w:hint="cs"/>
          <w:rtl/>
        </w:rPr>
        <w:t>ות</w:t>
      </w:r>
      <w:r w:rsidRPr="00893994">
        <w:rPr>
          <w:rFonts w:hint="cs"/>
          <w:rtl/>
        </w:rPr>
        <w:t xml:space="preserve"> </w:t>
      </w:r>
      <w:r>
        <w:rPr>
          <w:rFonts w:hint="cs"/>
          <w:rtl/>
        </w:rPr>
        <w:t xml:space="preserve">המקורית </w:t>
      </w:r>
      <w:r w:rsidRPr="00893994">
        <w:rPr>
          <w:rFonts w:hint="cs"/>
          <w:rtl/>
        </w:rPr>
        <w:t>ביניה</w:t>
      </w:r>
      <w:r>
        <w:rPr>
          <w:rFonts w:hint="cs"/>
          <w:rtl/>
        </w:rPr>
        <w:t>ן</w:t>
      </w:r>
      <w:r w:rsidRPr="00893994">
        <w:rPr>
          <w:rFonts w:hint="cs"/>
          <w:rtl/>
        </w:rPr>
        <w:t xml:space="preserve">. </w:t>
      </w:r>
    </w:p>
    <w:p w:rsidR="00EC2A7B" w:rsidRDefault="00002CA0" w:rsidP="005461EA">
      <w:pPr>
        <w:pStyle w:val="1112"/>
      </w:pPr>
      <w:r>
        <w:rPr>
          <w:rFonts w:hint="cs"/>
          <w:rtl/>
        </w:rPr>
        <w:t xml:space="preserve">אם קיימת החלטה שיפוטית המונעת שימוש בציון מבדק זכויות העובדים של המציע, יחולו הכללים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bookmarkEnd w:id="87"/>
    </w:p>
    <w:p w:rsidR="00731609" w:rsidRDefault="00731609" w:rsidP="00E132E4">
      <w:pPr>
        <w:pStyle w:val="1111"/>
        <w:numPr>
          <w:ilvl w:val="0"/>
          <w:numId w:val="0"/>
        </w:numPr>
        <w:ind w:left="2610"/>
      </w:pPr>
    </w:p>
    <w:p w:rsidR="00A94782" w:rsidRDefault="00A94782" w:rsidP="00551CC2">
      <w:pPr>
        <w:pStyle w:val="1ff"/>
        <w:rPr>
          <w:rtl/>
        </w:rPr>
      </w:pPr>
      <w:bookmarkStart w:id="88" w:name="_Toc256000063"/>
      <w:bookmarkStart w:id="89" w:name="_Toc32477901"/>
      <w:bookmarkStart w:id="90" w:name="_Toc43400596"/>
      <w:bookmarkStart w:id="91" w:name="_Toc44931905"/>
      <w:bookmarkStart w:id="92" w:name="_Toc44931992"/>
      <w:bookmarkStart w:id="93" w:name="_Toc53331331"/>
      <w:bookmarkEnd w:id="63"/>
      <w:r>
        <w:rPr>
          <w:rtl/>
        </w:rPr>
        <w:br w:type="page"/>
      </w:r>
    </w:p>
    <w:p w:rsidR="00464ACD" w:rsidRPr="00C52704" w:rsidRDefault="00002CA0" w:rsidP="00551CC2">
      <w:pPr>
        <w:pStyle w:val="1ff"/>
      </w:pPr>
      <w:r w:rsidRPr="00C52704">
        <w:rPr>
          <w:rFonts w:hint="eastAsia"/>
          <w:rtl/>
        </w:rPr>
        <w:t>בחירת</w:t>
      </w:r>
      <w:r w:rsidRPr="00C52704">
        <w:rPr>
          <w:rtl/>
        </w:rPr>
        <w:t xml:space="preserve"> </w:t>
      </w:r>
      <w:r w:rsidRPr="00C52704">
        <w:rPr>
          <w:rFonts w:hint="eastAsia"/>
          <w:rtl/>
        </w:rPr>
        <w:t>זוכה</w:t>
      </w:r>
      <w:bookmarkEnd w:id="88"/>
      <w:bookmarkEnd w:id="89"/>
      <w:bookmarkEnd w:id="90"/>
      <w:bookmarkEnd w:id="91"/>
      <w:bookmarkEnd w:id="92"/>
      <w:bookmarkEnd w:id="93"/>
    </w:p>
    <w:p w:rsidR="00B41858" w:rsidRPr="002A3E64" w:rsidRDefault="00002CA0" w:rsidP="00551CC2">
      <w:pPr>
        <w:pStyle w:val="11"/>
      </w:pPr>
      <w:bookmarkStart w:id="94" w:name="_Toc43400597"/>
      <w:bookmarkStart w:id="95" w:name="_Toc44931906"/>
      <w:bookmarkStart w:id="96" w:name="_Toc44931993"/>
      <w:r w:rsidRPr="002A3E64">
        <w:rPr>
          <w:rFonts w:hint="eastAsia"/>
          <w:rtl/>
        </w:rPr>
        <w:t>דירוג</w:t>
      </w:r>
      <w:r w:rsidRPr="002A3E64">
        <w:rPr>
          <w:rtl/>
        </w:rPr>
        <w:t xml:space="preserve"> ההצעות</w:t>
      </w:r>
      <w:bookmarkEnd w:id="94"/>
      <w:bookmarkEnd w:id="95"/>
      <w:bookmarkEnd w:id="96"/>
      <w:r w:rsidRPr="002A3E64">
        <w:rPr>
          <w:rtl/>
        </w:rPr>
        <w:t xml:space="preserve"> </w:t>
      </w:r>
    </w:p>
    <w:p w:rsidR="00327C31" w:rsidRDefault="00002CA0"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002CA0" w:rsidP="005907C2">
      <w:pPr>
        <w:pStyle w:val="1112"/>
      </w:pPr>
      <w:bookmarkStart w:id="97" w:name="hidden_AmotMidaA_1"/>
      <w:bookmarkStart w:id="98" w:name="show_IsHumanResources_5"/>
      <w:bookmarkStart w:id="99" w:name="_Toc407797382"/>
      <w:bookmarkEnd w:id="97"/>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w:t>
      </w:r>
      <w:r w:rsidR="005907C2">
        <w:rPr>
          <w:rFonts w:hint="cs"/>
          <w:rtl/>
        </w:rPr>
        <w:t>תפעל המזמינה</w:t>
      </w:r>
      <w:r w:rsidRPr="00C46AF5">
        <w:rPr>
          <w:rtl/>
        </w:rPr>
        <w:t xml:space="preserve"> לפי סדר הפעולות הבא עד לבחירת זוכה:</w:t>
      </w:r>
    </w:p>
    <w:p w:rsidR="002D595B" w:rsidRPr="00254EE6" w:rsidRDefault="008E6B29" w:rsidP="00E20CEE">
      <w:pPr>
        <w:pStyle w:val="1111"/>
        <w:ind w:left="2326" w:hanging="425"/>
      </w:pPr>
      <w:r>
        <w:rPr>
          <w:rFonts w:hint="cs"/>
          <w:rtl/>
        </w:rPr>
        <w:t xml:space="preserve">תפעל </w:t>
      </w:r>
      <w:r w:rsidR="00002CA0" w:rsidRPr="00254EE6">
        <w:rPr>
          <w:rtl/>
        </w:rPr>
        <w:t>בהתאם להוראות ס' 2ב לחוק חובת המכרזים, התשנ"ב-1992, בדבר "עסק בשליטת אישה" כהגדרתו שם, וזאת בתנאי שמציע במכרז הגיש בקשה ועומד בדרישות החוק.</w:t>
      </w:r>
    </w:p>
    <w:p w:rsidR="002D595B" w:rsidRDefault="00002CA0" w:rsidP="005461EA">
      <w:pPr>
        <w:pStyle w:val="1111"/>
        <w:ind w:left="2326" w:hanging="425"/>
      </w:pPr>
      <w:r>
        <w:rPr>
          <w:rFonts w:hint="cs"/>
          <w:rtl/>
        </w:rPr>
        <w:t xml:space="preserve">אם עדיין אין הכרעה, </w:t>
      </w:r>
      <w:r w:rsidR="005461EA">
        <w:rPr>
          <w:rFonts w:hint="cs"/>
          <w:rtl/>
        </w:rPr>
        <w:t>ולכל</w:t>
      </w:r>
      <w:r>
        <w:rPr>
          <w:rFonts w:hint="cs"/>
          <w:rtl/>
        </w:rPr>
        <w:t xml:space="preserve"> המציעים בעלי ההצעות שלהן ציון זהה, קיים ציון מבדק זכויות עובדים, ההצעה בעלת ציון מבדק זכויות העובדים הגבוה ביותר תדורג ראשונה. </w:t>
      </w:r>
    </w:p>
    <w:p w:rsidR="002D595B" w:rsidRDefault="00002CA0" w:rsidP="00A73984">
      <w:pPr>
        <w:pStyle w:val="1111"/>
        <w:ind w:left="2326" w:hanging="425"/>
        <w:rPr>
          <w:rtl/>
        </w:rPr>
      </w:pPr>
      <w:r>
        <w:rPr>
          <w:rFonts w:hint="cs"/>
          <w:rtl/>
        </w:rPr>
        <w:t xml:space="preserve">אם לא לכל המציעים בעלי ההצעות הזהות קיים ציון מבדק זכויות עובדים או אם עדיין אין הכרעה, </w:t>
      </w:r>
      <w:r w:rsidR="005907C2">
        <w:rPr>
          <w:rFonts w:hint="cs"/>
          <w:rtl/>
        </w:rPr>
        <w:t>תבצע המזמינה</w:t>
      </w:r>
      <w:r>
        <w:rPr>
          <w:rFonts w:hint="cs"/>
          <w:rtl/>
        </w:rPr>
        <w:t xml:space="preserve">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w:t>
      </w:r>
      <w:r w:rsidR="005907C2">
        <w:rPr>
          <w:rFonts w:hint="cs"/>
          <w:rtl/>
        </w:rPr>
        <w:t>נה</w:t>
      </w:r>
      <w:r>
        <w:rPr>
          <w:rFonts w:hint="cs"/>
          <w:rtl/>
        </w:rPr>
        <w:t>.</w:t>
      </w:r>
    </w:p>
    <w:bookmarkEnd w:id="98"/>
    <w:p w:rsidR="006750B1" w:rsidRPr="00C46AF5" w:rsidRDefault="006750B1" w:rsidP="00592BDF">
      <w:pPr>
        <w:pStyle w:val="3-3"/>
        <w:ind w:firstLine="0"/>
        <w:outlineLvl w:val="9"/>
        <w:rPr>
          <w:rFonts w:ascii="David" w:hAnsi="David"/>
          <w:rtl/>
        </w:rPr>
      </w:pPr>
    </w:p>
    <w:p w:rsidR="00B41858" w:rsidRPr="00C229DC" w:rsidRDefault="00002CA0" w:rsidP="00551CC2">
      <w:pPr>
        <w:pStyle w:val="11"/>
      </w:pPr>
      <w:bookmarkStart w:id="100" w:name="_Toc43400598"/>
      <w:bookmarkStart w:id="101" w:name="_Toc44931907"/>
      <w:bookmarkStart w:id="102" w:name="_Toc44931994"/>
      <w:r w:rsidRPr="00C229DC">
        <w:rPr>
          <w:rtl/>
        </w:rPr>
        <w:t xml:space="preserve">בחירת </w:t>
      </w:r>
      <w:bookmarkEnd w:id="99"/>
      <w:r w:rsidR="001B092F" w:rsidRPr="00C229DC">
        <w:rPr>
          <w:rFonts w:hint="eastAsia"/>
          <w:rtl/>
        </w:rPr>
        <w:t>זוכה</w:t>
      </w:r>
      <w:bookmarkEnd w:id="100"/>
      <w:bookmarkEnd w:id="101"/>
      <w:bookmarkEnd w:id="102"/>
      <w:r w:rsidR="008669C4" w:rsidRPr="00C229DC">
        <w:rPr>
          <w:rtl/>
        </w:rPr>
        <w:t xml:space="preserve"> </w:t>
      </w:r>
    </w:p>
    <w:p w:rsidR="00B41858" w:rsidRPr="00C229DC" w:rsidRDefault="00002CA0" w:rsidP="004F6325">
      <w:pPr>
        <w:pStyle w:val="1112"/>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w:t>
      </w:r>
      <w:r w:rsidR="005907C2">
        <w:rPr>
          <w:rFonts w:hint="cs"/>
          <w:rtl/>
        </w:rPr>
        <w:t>נה</w:t>
      </w:r>
      <w:r w:rsidR="00B56758" w:rsidRPr="00C229DC">
        <w:rPr>
          <w:rFonts w:hint="cs"/>
          <w:rtl/>
        </w:rPr>
        <w:t xml:space="preserve"> </w:t>
      </w:r>
      <w:r w:rsidR="005907C2">
        <w:rPr>
          <w:rFonts w:hint="cs"/>
          <w:rtl/>
        </w:rPr>
        <w:t>ת</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w:t>
      </w:r>
      <w:r w:rsidR="00A73984">
        <w:rPr>
          <w:rFonts w:hint="cs"/>
          <w:rtl/>
        </w:rPr>
        <w:t xml:space="preserve"> (להלן </w:t>
      </w:r>
      <w:r w:rsidR="00A73984">
        <w:rPr>
          <w:rtl/>
        </w:rPr>
        <w:t>–</w:t>
      </w:r>
      <w:r w:rsidR="00A73984">
        <w:rPr>
          <w:rFonts w:hint="cs"/>
          <w:rtl/>
        </w:rPr>
        <w:t xml:space="preserve"> </w:t>
      </w:r>
      <w:r w:rsidR="00A73984" w:rsidRPr="002C023C">
        <w:rPr>
          <w:rFonts w:hint="eastAsia"/>
          <w:b/>
          <w:bCs/>
          <w:rtl/>
        </w:rPr>
        <w:t>הזוכה</w:t>
      </w:r>
      <w:r w:rsidR="00A73984">
        <w:rPr>
          <w:rFonts w:hint="cs"/>
          <w:rtl/>
        </w:rPr>
        <w:t>)</w:t>
      </w:r>
      <w:r w:rsidR="002171FC" w:rsidRPr="00C229DC">
        <w:rPr>
          <w:rFonts w:hint="cs"/>
          <w:rtl/>
        </w:rPr>
        <w:t>, בכפוף לביצוע הפעולות המפורטת להלן</w:t>
      </w:r>
      <w:r w:rsidR="00814554">
        <w:rPr>
          <w:rFonts w:hint="cs"/>
          <w:rtl/>
        </w:rPr>
        <w:t>,</w:t>
      </w:r>
      <w:r w:rsidRPr="00C229DC">
        <w:rPr>
          <w:rtl/>
        </w:rPr>
        <w:t xml:space="preserve"> </w:t>
      </w:r>
      <w:r w:rsidR="00D6425E" w:rsidRPr="00C229DC">
        <w:rPr>
          <w:rFonts w:hint="cs"/>
          <w:rtl/>
        </w:rPr>
        <w:t xml:space="preserve">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3"/>
    </w:p>
    <w:p w:rsidR="001F7139" w:rsidRPr="002A3E64" w:rsidRDefault="00002CA0" w:rsidP="00551CC2">
      <w:pPr>
        <w:pStyle w:val="11"/>
        <w:rPr>
          <w:rtl/>
        </w:rPr>
      </w:pPr>
      <w:bookmarkStart w:id="104" w:name="_Toc43400599"/>
      <w:bookmarkStart w:id="105" w:name="_Toc44931908"/>
      <w:bookmarkStart w:id="106" w:name="_Toc44931995"/>
      <w:r w:rsidRPr="002A3E64">
        <w:rPr>
          <w:rFonts w:hint="eastAsia"/>
          <w:rtl/>
        </w:rPr>
        <w:t>כשירים</w:t>
      </w:r>
      <w:r w:rsidRPr="002A3E64">
        <w:rPr>
          <w:rtl/>
        </w:rPr>
        <w:t xml:space="preserve"> </w:t>
      </w:r>
      <w:r w:rsidRPr="002A3E64">
        <w:rPr>
          <w:rFonts w:hint="eastAsia"/>
          <w:rtl/>
        </w:rPr>
        <w:t>לזכיה</w:t>
      </w:r>
      <w:bookmarkEnd w:id="104"/>
      <w:bookmarkEnd w:id="105"/>
      <w:bookmarkEnd w:id="106"/>
    </w:p>
    <w:p w:rsidR="001754C3" w:rsidRDefault="00002CA0" w:rsidP="00616026">
      <w:pPr>
        <w:pStyle w:val="1112"/>
      </w:pPr>
      <w:r w:rsidRPr="00A239B9">
        <w:rPr>
          <w:rFonts w:hint="cs"/>
          <w:rtl/>
        </w:rPr>
        <w:t>המזמי</w:t>
      </w:r>
      <w:r w:rsidR="005907C2">
        <w:rPr>
          <w:rFonts w:hint="cs"/>
          <w:rtl/>
        </w:rPr>
        <w:t>נה</w:t>
      </w:r>
      <w:r w:rsidRPr="00A239B9">
        <w:rPr>
          <w:rFonts w:hint="cs"/>
          <w:rtl/>
        </w:rPr>
        <w:t xml:space="preserve"> </w:t>
      </w:r>
      <w:r w:rsidR="005907C2">
        <w:rPr>
          <w:rFonts w:hint="cs"/>
          <w:rtl/>
        </w:rPr>
        <w:t>ת</w:t>
      </w:r>
      <w:r w:rsidRPr="00A239B9">
        <w:rPr>
          <w:rFonts w:hint="cs"/>
          <w:rtl/>
        </w:rPr>
        <w:t>היה</w:t>
      </w:r>
      <w:r w:rsidRPr="00A239B9">
        <w:rPr>
          <w:rtl/>
        </w:rPr>
        <w:t xml:space="preserve"> רשאי</w:t>
      </w:r>
      <w:r w:rsidR="005907C2">
        <w:rPr>
          <w:rFonts w:hint="cs"/>
          <w:rtl/>
        </w:rPr>
        <w:t>ת</w:t>
      </w:r>
      <w:r w:rsidRPr="00A239B9">
        <w:rPr>
          <w:rtl/>
        </w:rPr>
        <w:t xml:space="preserve"> לבחור </w:t>
      </w:r>
      <w:r w:rsidR="00A239B9" w:rsidRPr="00A239B9">
        <w:rPr>
          <w:rFonts w:hint="cs"/>
          <w:rtl/>
        </w:rPr>
        <w:t>כשירים במכרז (</w:t>
      </w:r>
      <w:r w:rsidR="00716358">
        <w:rPr>
          <w:rFonts w:hint="cs"/>
          <w:rtl/>
        </w:rPr>
        <w:t xml:space="preserve">להלן </w:t>
      </w:r>
      <w:r w:rsidR="00716358">
        <w:rPr>
          <w:rtl/>
        </w:rPr>
        <w:t>–</w:t>
      </w:r>
      <w:r w:rsidR="00716358">
        <w:rPr>
          <w:rFonts w:hint="cs"/>
          <w:rtl/>
        </w:rPr>
        <w:t xml:space="preserve">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w:t>
      </w:r>
      <w:r w:rsidR="005907C2">
        <w:rPr>
          <w:rFonts w:hint="cs"/>
          <w:rtl/>
        </w:rPr>
        <w:t>ת</w:t>
      </w:r>
      <w:r w:rsidRPr="00FF5805">
        <w:rPr>
          <w:rFonts w:hint="cs"/>
          <w:rtl/>
        </w:rPr>
        <w:t xml:space="preserve"> המזמי</w:t>
      </w:r>
      <w:r w:rsidR="005907C2">
        <w:rPr>
          <w:rFonts w:hint="cs"/>
          <w:rtl/>
        </w:rPr>
        <w:t>נה</w:t>
      </w:r>
      <w:r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7800C1" w:rsidRDefault="007800C1" w:rsidP="007800C1">
      <w:pPr>
        <w:pStyle w:val="1-"/>
        <w:numPr>
          <w:ilvl w:val="0"/>
          <w:numId w:val="0"/>
        </w:numPr>
        <w:ind w:left="360" w:hanging="360"/>
        <w:rPr>
          <w:rtl/>
        </w:rPr>
      </w:pPr>
    </w:p>
    <w:p w:rsidR="007800C1" w:rsidRPr="00FF5805" w:rsidRDefault="007800C1" w:rsidP="007800C1">
      <w:pPr>
        <w:pStyle w:val="1-"/>
        <w:numPr>
          <w:ilvl w:val="0"/>
          <w:numId w:val="0"/>
        </w:numPr>
        <w:ind w:left="360" w:hanging="360"/>
      </w:pPr>
    </w:p>
    <w:bookmarkEnd w:id="107"/>
    <w:bookmarkEnd w:id="108"/>
    <w:bookmarkEnd w:id="109"/>
    <w:p w:rsidR="001754C3" w:rsidRPr="002A3E64" w:rsidRDefault="00002CA0"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2D1D37" w:rsidRDefault="00002CA0" w:rsidP="004F6325">
      <w:pPr>
        <w:pStyle w:val="1112"/>
      </w:pPr>
      <w:r>
        <w:rPr>
          <w:rFonts w:hint="cs"/>
          <w:rtl/>
        </w:rPr>
        <w:t>כתנאי לחתימת המזמי</w:t>
      </w:r>
      <w:r w:rsidR="000D32A9">
        <w:rPr>
          <w:rFonts w:hint="cs"/>
          <w:rtl/>
        </w:rPr>
        <w:t>נה</w:t>
      </w:r>
      <w:r>
        <w:rPr>
          <w:rFonts w:hint="cs"/>
          <w:rtl/>
        </w:rPr>
        <w:t xml:space="preserve">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w:t>
      </w:r>
      <w:r w:rsidR="005907C2">
        <w:rPr>
          <w:rFonts w:hint="cs"/>
          <w:rtl/>
        </w:rPr>
        <w:t>נה</w:t>
      </w:r>
      <w:r w:rsidRPr="002D1D37">
        <w:rPr>
          <w:rFonts w:hint="cs"/>
          <w:rtl/>
        </w:rPr>
        <w:t xml:space="preserve">: </w:t>
      </w:r>
    </w:p>
    <w:p w:rsidR="00280F8B" w:rsidRDefault="00002CA0"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4"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002CA0"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002CA0">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002CA0">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002CA0">
      <w:pPr>
        <w:pStyle w:val="Style1"/>
      </w:pPr>
      <w:r w:rsidRPr="006F782B">
        <w:rPr>
          <w:rFonts w:hint="cs"/>
          <w:rtl/>
        </w:rPr>
        <w:t>התקשרות עם אגודה עותומאנית.</w:t>
      </w:r>
      <w:r>
        <w:rPr>
          <w:rFonts w:hint="cs"/>
          <w:rtl/>
        </w:rPr>
        <w:t xml:space="preserve"> </w:t>
      </w:r>
    </w:p>
    <w:p w:rsidR="00A1050C" w:rsidRPr="000D594D" w:rsidRDefault="00002CA0" w:rsidP="002C023C">
      <w:pPr>
        <w:pStyle w:val="Style3"/>
        <w:ind w:left="3035" w:hanging="87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002CA0">
      <w:pPr>
        <w:pStyle w:val="Style2"/>
      </w:pPr>
      <w:r w:rsidRPr="002B62A3">
        <w:rPr>
          <w:rFonts w:hint="eastAsia"/>
          <w:rtl/>
        </w:rPr>
        <w:t>לה</w:t>
      </w:r>
      <w:r w:rsidRPr="002B62A3">
        <w:rPr>
          <w:rtl/>
        </w:rPr>
        <w:t>גיש את הסכם ההתקשרות שב</w:t>
      </w:r>
      <w:r w:rsidRPr="002B62A3">
        <w:rPr>
          <w:b/>
          <w:bCs/>
          <w:rtl/>
        </w:rPr>
        <w:t>פרק ד</w:t>
      </w:r>
      <w:r w:rsidR="006022A2">
        <w:rPr>
          <w:rFonts w:hint="cs"/>
          <w:rtl/>
        </w:rPr>
        <w:t>'</w:t>
      </w:r>
      <w:r w:rsidRPr="002B62A3">
        <w:rPr>
          <w:rtl/>
        </w:rPr>
        <w:t xml:space="preserve">, על נספחיו </w:t>
      </w:r>
      <w:r w:rsidR="00B34678">
        <w:rPr>
          <w:rFonts w:hint="cs"/>
          <w:rtl/>
        </w:rPr>
        <w:t>(לדוג'</w:t>
      </w:r>
      <w:r w:rsidR="00785F5F">
        <w:rPr>
          <w:rFonts w:hint="cs"/>
          <w:rtl/>
        </w:rPr>
        <w:t xml:space="preserve"> </w:t>
      </w:r>
      <w:bookmarkStart w:id="11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0"/>
      <w:r w:rsidR="000C29FE" w:rsidRPr="002B62A3">
        <w:rPr>
          <w:rtl/>
        </w:rPr>
        <w:t xml:space="preserve"> </w:t>
      </w:r>
      <w:bookmarkStart w:id="11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814554">
        <w:rPr>
          <w:rFonts w:hint="cs"/>
          <w:rtl/>
        </w:rPr>
        <w:t xml:space="preserve">להלן </w:t>
      </w:r>
      <w:r w:rsidR="00814554">
        <w:rPr>
          <w:rtl/>
        </w:rPr>
        <w:t>–</w:t>
      </w:r>
      <w:r w:rsidR="00814554">
        <w:rPr>
          <w:rFonts w:hint="cs"/>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1"/>
      <w:r w:rsidR="00B34678">
        <w:rPr>
          <w:rFonts w:hint="cs"/>
          <w:rtl/>
        </w:rPr>
        <w:t>נספח סודיות והיעדר ניגוד עניינים וכדו'</w:t>
      </w:r>
      <w:r w:rsidR="00814554">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006022A2">
        <w:rPr>
          <w:rFonts w:hint="cs"/>
          <w:rtl/>
        </w:rPr>
        <w:t>)</w:t>
      </w:r>
      <w:r w:rsidRPr="002B62A3">
        <w:rPr>
          <w:rtl/>
        </w:rPr>
        <w:t>.</w:t>
      </w:r>
    </w:p>
    <w:p w:rsidR="00322FCF" w:rsidRDefault="00002CA0"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002CA0" w:rsidP="00F70D9A">
      <w:pPr>
        <w:pStyle w:val="1111"/>
      </w:pPr>
      <w:bookmarkStart w:id="112" w:name="show_IsHumanResources_6"/>
      <w:r>
        <w:rPr>
          <w:rFonts w:hint="cs"/>
          <w:rtl/>
        </w:rPr>
        <w:t>הזוכה יעביר את רשימת העובדים שיועסקו על ידו לצורך מתן השירותים. ביחס לכל עובד יומצא:</w:t>
      </w:r>
    </w:p>
    <w:p w:rsidR="00B634AD" w:rsidRDefault="00002CA0">
      <w:pPr>
        <w:pStyle w:val="Style3"/>
      </w:pPr>
      <w:r w:rsidRPr="001406A2">
        <w:rPr>
          <w:rFonts w:hint="eastAsia"/>
          <w:rtl/>
        </w:rPr>
        <w:t>העתק</w:t>
      </w:r>
      <w:r w:rsidRPr="001406A2">
        <w:rPr>
          <w:rtl/>
        </w:rPr>
        <w:t xml:space="preserve"> ההודעה אשר נמסרה לעובד לפי הוראות </w:t>
      </w:r>
      <w:hyperlink r:id="rId16" w:history="1">
        <w:r w:rsidRPr="001406A2">
          <w:rPr>
            <w:rStyle w:val="Hyperlink"/>
            <w:rFonts w:cs="David"/>
            <w:rtl/>
          </w:rPr>
          <w:t>חוק הודעה לעובד ולמועמד לעבודה (תנאי עבודה והליכי מיון וקבלה לעבודה), תשס"ב-2002</w:t>
        </w:r>
      </w:hyperlink>
      <w:r w:rsidRPr="001406A2">
        <w:rPr>
          <w:rtl/>
        </w:rPr>
        <w:t xml:space="preserve">, בצירוף עדכונים להודעה זו, ככל והיו, ובצירוף הצהרת העובד כי בתאריך הנקוב בהצהרה קיבל את ההודעה, קרא אותה והבין את תוכנה. </w:t>
      </w:r>
    </w:p>
    <w:p w:rsidR="00B634AD" w:rsidRDefault="00002CA0">
      <w:pPr>
        <w:pStyle w:val="Style3"/>
      </w:pPr>
      <w:r>
        <w:rPr>
          <w:rFonts w:hint="cs"/>
          <w:rtl/>
        </w:rPr>
        <w:t>אישור חתום ע"י העובד והמעביד אודות קיום הדרכת בטיחות, מועדה והיקפה.</w:t>
      </w:r>
    </w:p>
    <w:p w:rsidR="00B634AD" w:rsidRPr="00673724" w:rsidRDefault="00BA4717">
      <w:pPr>
        <w:pStyle w:val="Style3"/>
        <w:rPr>
          <w:rtl/>
        </w:rPr>
      </w:pPr>
      <w:r>
        <w:rPr>
          <w:rFonts w:hint="cs"/>
          <w:rtl/>
        </w:rPr>
        <w:t xml:space="preserve">מעבר בהצלחה של הליך </w:t>
      </w:r>
      <w:r w:rsidR="009C156A">
        <w:rPr>
          <w:rFonts w:hint="cs"/>
          <w:rtl/>
        </w:rPr>
        <w:t>מהימנות עובדים</w:t>
      </w:r>
      <w:r>
        <w:rPr>
          <w:rFonts w:hint="cs"/>
          <w:rtl/>
        </w:rPr>
        <w:t xml:space="preserve"> טרם תחילת העבודה בהתאם להנחיות הגופים המנחים (משטרת ישראל ומערך הסייבר והחירום במשרד האוצר), </w:t>
      </w:r>
      <w:r w:rsidR="00002CA0">
        <w:rPr>
          <w:rFonts w:hint="cs"/>
          <w:rtl/>
        </w:rPr>
        <w:t>הטפסים הנדרשים בהתאם להוראות המזמי</w:t>
      </w:r>
      <w:r w:rsidR="00E12584">
        <w:rPr>
          <w:rFonts w:hint="cs"/>
          <w:rtl/>
        </w:rPr>
        <w:t>נה</w:t>
      </w:r>
      <w:r w:rsidR="00002CA0">
        <w:rPr>
          <w:rFonts w:hint="cs"/>
          <w:rtl/>
        </w:rPr>
        <w:t xml:space="preserve"> לצורך ביצוע </w:t>
      </w:r>
      <w:r w:rsidR="009C156A">
        <w:rPr>
          <w:rFonts w:hint="cs"/>
          <w:rtl/>
        </w:rPr>
        <w:t>מהימנות עובדים</w:t>
      </w:r>
      <w:r w:rsidR="00002CA0">
        <w:rPr>
          <w:rFonts w:hint="cs"/>
          <w:rtl/>
        </w:rPr>
        <w:t>, לרבות צילום ת"ז.</w:t>
      </w:r>
    </w:p>
    <w:p w:rsidR="00B634AD" w:rsidRDefault="00002CA0">
      <w:pPr>
        <w:pStyle w:val="1111"/>
      </w:pPr>
      <w:bookmarkStart w:id="113" w:name="show_IsHRCleaning_1"/>
      <w:bookmarkEnd w:id="112"/>
      <w:r w:rsidRPr="007916B5">
        <w:rPr>
          <w:rFonts w:hint="eastAsia"/>
          <w:rtl/>
        </w:rPr>
        <w:t>הזוכה</w:t>
      </w:r>
      <w:r w:rsidRPr="007916B5">
        <w:rPr>
          <w:rtl/>
        </w:rPr>
        <w:t xml:space="preserve"> </w:t>
      </w:r>
      <w:r w:rsidRPr="007916B5">
        <w:rPr>
          <w:rFonts w:hint="eastAsia"/>
          <w:rtl/>
        </w:rPr>
        <w:t>יעביר</w:t>
      </w:r>
      <w:r w:rsidRPr="007916B5">
        <w:rPr>
          <w:rtl/>
        </w:rPr>
        <w:t xml:space="preserve"> </w:t>
      </w:r>
      <w:r w:rsidRPr="007916B5">
        <w:rPr>
          <w:rFonts w:hint="eastAsia"/>
          <w:rtl/>
        </w:rPr>
        <w:t>את</w:t>
      </w:r>
      <w:r w:rsidRPr="007916B5">
        <w:rPr>
          <w:rtl/>
        </w:rPr>
        <w:t xml:space="preserve"> </w:t>
      </w:r>
      <w:r w:rsidRPr="007916B5">
        <w:rPr>
          <w:rFonts w:hint="eastAsia"/>
          <w:rtl/>
        </w:rPr>
        <w:t>רשימת</w:t>
      </w:r>
      <w:r w:rsidRPr="007916B5">
        <w:rPr>
          <w:rtl/>
        </w:rPr>
        <w:t xml:space="preserve"> </w:t>
      </w:r>
      <w:r w:rsidRPr="007916B5">
        <w:rPr>
          <w:rFonts w:hint="eastAsia"/>
          <w:rtl/>
        </w:rPr>
        <w:t>החומרים</w:t>
      </w:r>
      <w:r w:rsidRPr="007916B5">
        <w:rPr>
          <w:rtl/>
        </w:rPr>
        <w:t xml:space="preserve"> </w:t>
      </w:r>
      <w:r w:rsidRPr="00027FB1">
        <w:rPr>
          <w:rFonts w:hint="eastAsia"/>
          <w:rtl/>
        </w:rPr>
        <w:t>בהם</w:t>
      </w:r>
      <w:r w:rsidRPr="00027FB1">
        <w:rPr>
          <w:rtl/>
        </w:rPr>
        <w:t xml:space="preserve"> הוא מתכוון לעשות שימוש לצרכי ההתקשרות, </w:t>
      </w:r>
      <w:r w:rsidRPr="007916B5">
        <w:rPr>
          <w:rFonts w:hint="eastAsia"/>
          <w:rtl/>
        </w:rPr>
        <w:t>לרבות</w:t>
      </w:r>
      <w:r w:rsidRPr="007916B5">
        <w:rPr>
          <w:rtl/>
        </w:rPr>
        <w:t xml:space="preserve"> </w:t>
      </w:r>
      <w:r w:rsidRPr="007916B5">
        <w:rPr>
          <w:rFonts w:hint="eastAsia"/>
          <w:rtl/>
        </w:rPr>
        <w:t>גליונות</w:t>
      </w:r>
      <w:r w:rsidRPr="007916B5">
        <w:rPr>
          <w:rtl/>
        </w:rPr>
        <w:t xml:space="preserve"> </w:t>
      </w:r>
      <w:r w:rsidRPr="007916B5">
        <w:rPr>
          <w:rFonts w:hint="eastAsia"/>
          <w:rtl/>
        </w:rPr>
        <w:t>הבטיחות</w:t>
      </w:r>
      <w:r w:rsidRPr="007916B5">
        <w:rPr>
          <w:rtl/>
        </w:rPr>
        <w:t xml:space="preserve"> (</w:t>
      </w:r>
      <w:r w:rsidRPr="007916B5">
        <w:t>SDS</w:t>
      </w:r>
      <w:r w:rsidRPr="007916B5">
        <w:rPr>
          <w:rtl/>
        </w:rPr>
        <w:t xml:space="preserve">) </w:t>
      </w:r>
      <w:r w:rsidRPr="007916B5">
        <w:rPr>
          <w:rFonts w:hint="eastAsia"/>
          <w:rtl/>
        </w:rPr>
        <w:t>לאישור</w:t>
      </w:r>
      <w:r w:rsidRPr="007916B5">
        <w:rPr>
          <w:rtl/>
        </w:rPr>
        <w:t xml:space="preserve"> </w:t>
      </w:r>
      <w:r w:rsidRPr="007916B5">
        <w:rPr>
          <w:rFonts w:hint="eastAsia"/>
          <w:rtl/>
        </w:rPr>
        <w:t>נציג</w:t>
      </w:r>
      <w:r w:rsidRPr="007916B5">
        <w:rPr>
          <w:rtl/>
        </w:rPr>
        <w:t xml:space="preserve"> </w:t>
      </w:r>
      <w:r w:rsidRPr="007916B5">
        <w:rPr>
          <w:rFonts w:hint="eastAsia"/>
          <w:rtl/>
        </w:rPr>
        <w:t>המזמי</w:t>
      </w:r>
      <w:r w:rsidR="00E12584">
        <w:rPr>
          <w:rFonts w:hint="cs"/>
          <w:rtl/>
        </w:rPr>
        <w:t>נה</w:t>
      </w:r>
      <w:r w:rsidRPr="007916B5">
        <w:rPr>
          <w:rtl/>
        </w:rPr>
        <w:t>.</w:t>
      </w:r>
    </w:p>
    <w:p w:rsidR="00B634AD" w:rsidRPr="000A1DE5" w:rsidRDefault="00002CA0">
      <w:pPr>
        <w:pStyle w:val="1111"/>
      </w:pPr>
      <w:bookmarkStart w:id="114" w:name="HozeTiurTnay1"/>
      <w:bookmarkStart w:id="115" w:name="show_HozeTiurTnay1"/>
      <w:bookmarkEnd w:id="113"/>
      <w:r w:rsidRPr="00C31AFE">
        <w:rPr>
          <w:rFonts w:hint="cs"/>
          <w:rtl/>
        </w:rPr>
        <w:t xml:space="preserve">בכפוף להמצאת חוזה התקשרות חתום על כל נספחיו, ערבות ביצוע בהתאם לנוסח שצורף להסכם ההתקשרות ונספח ביטוחי חתום כנדרש על ידי חברת ביטוח של המציע. </w:t>
      </w:r>
      <w:bookmarkEnd w:id="114"/>
    </w:p>
    <w:bookmarkEnd w:id="115"/>
    <w:p w:rsidR="002456D6" w:rsidRPr="00C31AFE" w:rsidRDefault="00002CA0" w:rsidP="004F6325">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w:t>
      </w:r>
      <w:r w:rsidR="00E12584">
        <w:rPr>
          <w:rFonts w:hint="cs"/>
          <w:rtl/>
        </w:rPr>
        <w:t>נה</w:t>
      </w:r>
      <w:r w:rsidR="001A7586" w:rsidRPr="00AC2E6E">
        <w:rPr>
          <w:rtl/>
        </w:rPr>
        <w:t xml:space="preserve">, </w:t>
      </w:r>
      <w:r w:rsidR="00E12584">
        <w:rPr>
          <w:rFonts w:hint="cs"/>
          <w:rtl/>
        </w:rPr>
        <w:t>ת</w:t>
      </w:r>
      <w:r w:rsidR="001A7586" w:rsidRPr="00AC2E6E">
        <w:rPr>
          <w:rtl/>
        </w:rPr>
        <w:t>וכל המזמי</w:t>
      </w:r>
      <w:r w:rsidR="00E12584">
        <w:rPr>
          <w:rFonts w:hint="cs"/>
          <w:rtl/>
        </w:rPr>
        <w:t>נה</w:t>
      </w:r>
      <w:r w:rsidR="001A7586" w:rsidRPr="00AC2E6E">
        <w:rPr>
          <w:rtl/>
        </w:rPr>
        <w:t>, בהתאם לשיקול דעת</w:t>
      </w:r>
      <w:r w:rsidR="00814554">
        <w:rPr>
          <w:rFonts w:hint="cs"/>
          <w:rtl/>
        </w:rPr>
        <w:t>ה</w:t>
      </w:r>
      <w:r w:rsidR="001A7586" w:rsidRPr="00AC2E6E">
        <w:rPr>
          <w:rtl/>
        </w:rPr>
        <w:t xml:space="preserve">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rsidR="00AA027F" w:rsidRPr="002A3E64" w:rsidRDefault="00002CA0" w:rsidP="00551CC2">
      <w:pPr>
        <w:pStyle w:val="11"/>
      </w:pPr>
      <w:bookmarkStart w:id="116" w:name="_Toc43400601"/>
      <w:bookmarkStart w:id="117" w:name="_Toc44931910"/>
      <w:bookmarkStart w:id="118" w:name="_Toc44931997"/>
      <w:bookmarkStart w:id="11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6"/>
      <w:bookmarkEnd w:id="117"/>
      <w:bookmarkEnd w:id="118"/>
    </w:p>
    <w:p w:rsidR="00A921E5" w:rsidRPr="002D1D37" w:rsidRDefault="00002CA0"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0" w:name="_Toc407797419"/>
      <w:r w:rsidR="00E12584">
        <w:rPr>
          <w:rFonts w:hint="cs"/>
          <w:rtl/>
        </w:rPr>
        <w:t>ת</w:t>
      </w:r>
      <w:r w:rsidRPr="002D1D37">
        <w:rPr>
          <w:rtl/>
        </w:rPr>
        <w:t xml:space="preserve">וסיף </w:t>
      </w:r>
      <w:r w:rsidR="00361FDC">
        <w:rPr>
          <w:rtl/>
        </w:rPr>
        <w:t>המזמי</w:t>
      </w:r>
      <w:r w:rsidR="00E12584">
        <w:rPr>
          <w:rFonts w:hint="cs"/>
          <w:rtl/>
        </w:rPr>
        <w:t>נה</w:t>
      </w:r>
      <w:r w:rsidRPr="002D1D37">
        <w:rPr>
          <w:rtl/>
        </w:rPr>
        <w:t xml:space="preserve"> את חתימת</w:t>
      </w:r>
      <w:r w:rsidRPr="002D1D37">
        <w:rPr>
          <w:rFonts w:hint="cs"/>
          <w:rtl/>
        </w:rPr>
        <w:t xml:space="preserve"> מורשי החתימה מטעמ</w:t>
      </w:r>
      <w:r w:rsidR="006C3EFD">
        <w:rPr>
          <w:rFonts w:hint="cs"/>
          <w:rtl/>
        </w:rPr>
        <w:t>ה</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14554">
        <w:rPr>
          <w:rFonts w:hint="cs"/>
          <w:rtl/>
        </w:rPr>
        <w:t xml:space="preserve">להלן </w:t>
      </w:r>
      <w:r w:rsidR="00814554">
        <w:rPr>
          <w:rtl/>
        </w:rPr>
        <w:t>–</w:t>
      </w:r>
      <w:r w:rsidR="00814554">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0"/>
    </w:p>
    <w:p w:rsidR="00AA027F" w:rsidRPr="003874D1" w:rsidRDefault="00002CA0"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w:t>
      </w:r>
      <w:r w:rsidR="00E12584">
        <w:rPr>
          <w:rFonts w:hint="cs"/>
          <w:rtl/>
        </w:rPr>
        <w:t>נה</w:t>
      </w:r>
      <w:r w:rsidR="00716358">
        <w:rPr>
          <w:rFonts w:hint="cs"/>
          <w:rtl/>
        </w:rPr>
        <w:t>, ולא לפני ה-15 בספטמבר 2024</w:t>
      </w:r>
      <w:r w:rsidRPr="002D1D37">
        <w:rPr>
          <w:rtl/>
        </w:rPr>
        <w:t xml:space="preserve">. </w:t>
      </w:r>
    </w:p>
    <w:p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rsidR="00721BE1" w:rsidRDefault="00002CA0" w:rsidP="00551CC2">
      <w:pPr>
        <w:pStyle w:val="1ff"/>
      </w:pPr>
      <w:bookmarkStart w:id="121" w:name="_Toc256000064"/>
      <w:bookmarkStart w:id="122" w:name="_Toc32477902"/>
      <w:bookmarkStart w:id="123" w:name="_Toc43400602"/>
      <w:bookmarkStart w:id="124" w:name="_Toc44931911"/>
      <w:bookmarkStart w:id="125" w:name="_Toc44931998"/>
      <w:bookmarkStart w:id="126" w:name="_Toc53331332"/>
      <w:commentRangeStart w:id="127"/>
      <w:r>
        <w:rPr>
          <w:rFonts w:hint="cs"/>
          <w:rtl/>
        </w:rPr>
        <w:t>מופעים ומועדים במכרז</w:t>
      </w:r>
      <w:bookmarkEnd w:id="121"/>
      <w:bookmarkEnd w:id="122"/>
      <w:bookmarkEnd w:id="123"/>
      <w:bookmarkEnd w:id="124"/>
      <w:bookmarkEnd w:id="125"/>
      <w:bookmarkEnd w:id="126"/>
      <w:commentRangeEnd w:id="127"/>
      <w:r w:rsidR="007800C1">
        <w:rPr>
          <w:rStyle w:val="afff2"/>
          <w:rFonts w:asciiTheme="minorHAnsi" w:eastAsiaTheme="minorHAnsi" w:hAnsiTheme="minorHAnsi" w:cstheme="minorBidi"/>
          <w:b w:val="0"/>
          <w:bCs w:val="0"/>
          <w:caps w:val="0"/>
          <w:spacing w:val="0"/>
        </w:rPr>
        <w:commentReference w:id="127"/>
      </w:r>
    </w:p>
    <w:p w:rsidR="00721BE1" w:rsidRPr="002A3E64" w:rsidRDefault="00002CA0" w:rsidP="00551CC2">
      <w:pPr>
        <w:pStyle w:val="11"/>
      </w:pPr>
      <w:bookmarkStart w:id="128" w:name="_Toc43400603"/>
      <w:bookmarkStart w:id="129" w:name="_Toc44931912"/>
      <w:bookmarkStart w:id="130" w:name="_Toc44931999"/>
      <w:bookmarkStart w:id="131" w:name="_Toc516503357"/>
      <w:bookmarkStart w:id="132" w:name="_Toc516503358"/>
      <w:bookmarkEnd w:id="119"/>
      <w:r w:rsidRPr="002A3E64">
        <w:rPr>
          <w:rFonts w:hint="eastAsia"/>
          <w:rtl/>
        </w:rPr>
        <w:t>מועדי</w:t>
      </w:r>
      <w:r w:rsidRPr="002A3E64">
        <w:rPr>
          <w:rtl/>
        </w:rPr>
        <w:t xml:space="preserve"> </w:t>
      </w:r>
      <w:r w:rsidRPr="002A3E64">
        <w:rPr>
          <w:rFonts w:hint="eastAsia"/>
          <w:rtl/>
        </w:rPr>
        <w:t>המכרז</w:t>
      </w:r>
      <w:bookmarkEnd w:id="128"/>
      <w:bookmarkEnd w:id="129"/>
      <w:bookmarkEnd w:id="130"/>
    </w:p>
    <w:p w:rsidR="00721BE1" w:rsidRDefault="00002CA0"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C0225" w:rsidTr="00B35F02">
        <w:trPr>
          <w:tblHeader/>
          <w:jc w:val="right"/>
        </w:trPr>
        <w:tc>
          <w:tcPr>
            <w:tcW w:w="4251" w:type="dxa"/>
            <w:shd w:val="clear" w:color="auto" w:fill="E6E6E6"/>
            <w:vAlign w:val="center"/>
          </w:tcPr>
          <w:p w:rsidR="0057313F" w:rsidRPr="00B63569" w:rsidRDefault="00002CA0" w:rsidP="00C45521">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002CA0" w:rsidP="00C45521">
            <w:pPr>
              <w:pStyle w:val="af8"/>
              <w:spacing w:line="360" w:lineRule="auto"/>
              <w:ind w:right="52"/>
              <w:rPr>
                <w:rFonts w:ascii="David" w:hAnsi="David" w:cs="David"/>
                <w:rtl/>
              </w:rPr>
            </w:pPr>
            <w:r w:rsidRPr="00B63569">
              <w:rPr>
                <w:rFonts w:ascii="David" w:hAnsi="David" w:cs="David"/>
                <w:rtl/>
              </w:rPr>
              <w:t>תאריך</w:t>
            </w:r>
          </w:p>
        </w:tc>
      </w:tr>
      <w:tr w:rsidR="008C0225" w:rsidTr="00B35F02">
        <w:trPr>
          <w:jc w:val="right"/>
        </w:trPr>
        <w:tc>
          <w:tcPr>
            <w:tcW w:w="4251" w:type="dxa"/>
            <w:vAlign w:val="center"/>
          </w:tcPr>
          <w:p w:rsidR="0057313F" w:rsidRPr="00B63569" w:rsidRDefault="00002CA0" w:rsidP="000011C8">
            <w:pPr>
              <w:pStyle w:val="af8"/>
              <w:spacing w:line="360" w:lineRule="auto"/>
              <w:ind w:right="160"/>
              <w:jc w:val="center"/>
              <w:rPr>
                <w:rFonts w:ascii="David" w:hAnsi="David" w:cs="David"/>
                <w:rtl/>
              </w:rPr>
            </w:pPr>
            <w:bookmarkStart w:id="133" w:name="show_kenesMetzim_1"/>
            <w:bookmarkStart w:id="134" w:name="show_kenesMetzim_3" w:colFirst="0" w:colLast="1"/>
            <w:r>
              <w:rPr>
                <w:rFonts w:ascii="David" w:hAnsi="David" w:cs="David" w:hint="cs"/>
                <w:rtl/>
              </w:rPr>
              <w:t>כנס מציעים</w:t>
            </w:r>
            <w:bookmarkEnd w:id="133"/>
            <w:r w:rsidR="002B5C41">
              <w:rPr>
                <w:rFonts w:ascii="David" w:hAnsi="David" w:cs="David" w:hint="cs"/>
                <w:rtl/>
              </w:rPr>
              <w:t xml:space="preserve">/ שני מועדים </w:t>
            </w:r>
          </w:p>
        </w:tc>
        <w:tc>
          <w:tcPr>
            <w:tcW w:w="3685" w:type="dxa"/>
            <w:vAlign w:val="center"/>
          </w:tcPr>
          <w:p w:rsidR="00F24626" w:rsidRDefault="00586000" w:rsidP="000932BD">
            <w:pPr>
              <w:pStyle w:val="af8"/>
              <w:spacing w:line="360" w:lineRule="auto"/>
              <w:ind w:right="52"/>
              <w:jc w:val="center"/>
              <w:rPr>
                <w:rFonts w:ascii="David" w:hAnsi="David" w:cs="David"/>
                <w:rtl/>
              </w:rPr>
            </w:pPr>
            <w:r>
              <w:rPr>
                <w:rFonts w:ascii="David" w:hAnsi="David" w:cs="David" w:hint="cs"/>
                <w:rtl/>
              </w:rPr>
              <w:t>19</w:t>
            </w:r>
            <w:r w:rsidR="00D51011">
              <w:rPr>
                <w:rFonts w:ascii="David" w:hAnsi="David" w:cs="David" w:hint="cs"/>
                <w:rtl/>
              </w:rPr>
              <w:t>/0</w:t>
            </w:r>
            <w:r>
              <w:rPr>
                <w:rFonts w:ascii="David" w:hAnsi="David" w:cs="David" w:hint="cs"/>
                <w:rtl/>
              </w:rPr>
              <w:t>8</w:t>
            </w:r>
            <w:r w:rsidR="00D51011">
              <w:rPr>
                <w:rFonts w:ascii="David" w:hAnsi="David" w:cs="David" w:hint="cs"/>
                <w:rtl/>
              </w:rPr>
              <w:t>/2024</w:t>
            </w:r>
            <w:r w:rsidR="00547003">
              <w:rPr>
                <w:rFonts w:ascii="David" w:hAnsi="David" w:cs="David" w:hint="cs"/>
                <w:rtl/>
              </w:rPr>
              <w:t xml:space="preserve"> </w:t>
            </w:r>
            <w:r w:rsidR="00002CA0">
              <w:rPr>
                <w:rFonts w:ascii="David" w:hAnsi="David" w:cs="David" w:hint="cs"/>
                <w:rtl/>
              </w:rPr>
              <w:t xml:space="preserve"> </w:t>
            </w:r>
            <w:r w:rsidR="0057313F" w:rsidRPr="00562EFE">
              <w:rPr>
                <w:rFonts w:ascii="David" w:hAnsi="David" w:cs="David"/>
                <w:rtl/>
              </w:rPr>
              <w:t>בשעה</w:t>
            </w:r>
            <w:r w:rsidR="00002CA0">
              <w:rPr>
                <w:rFonts w:ascii="David" w:hAnsi="David" w:cs="David" w:hint="cs"/>
                <w:rtl/>
              </w:rPr>
              <w:t xml:space="preserve"> </w:t>
            </w:r>
            <w:r w:rsidR="0057313F" w:rsidRPr="00562EFE">
              <w:rPr>
                <w:rFonts w:ascii="David" w:hAnsi="David" w:cs="David"/>
                <w:rtl/>
              </w:rPr>
              <w:t xml:space="preserve"> </w:t>
            </w:r>
            <w:r w:rsidR="00D51011" w:rsidRPr="007800C1">
              <w:rPr>
                <w:rFonts w:ascii="David" w:hAnsi="David" w:cs="David"/>
                <w:rtl/>
              </w:rPr>
              <w:t>10:00</w:t>
            </w:r>
          </w:p>
          <w:p w:rsidR="002B5C41" w:rsidRPr="001F1620" w:rsidRDefault="00586000" w:rsidP="000932BD">
            <w:pPr>
              <w:pStyle w:val="af8"/>
              <w:spacing w:line="360" w:lineRule="auto"/>
              <w:ind w:right="52"/>
              <w:jc w:val="center"/>
              <w:rPr>
                <w:rFonts w:ascii="David" w:hAnsi="David" w:cs="David"/>
                <w:rtl/>
              </w:rPr>
            </w:pPr>
            <w:r>
              <w:rPr>
                <w:rFonts w:ascii="David" w:hAnsi="David" w:cs="David" w:hint="cs"/>
                <w:rtl/>
              </w:rPr>
              <w:t>21</w:t>
            </w:r>
            <w:r w:rsidR="002B5C41" w:rsidRPr="002B5C41">
              <w:rPr>
                <w:rFonts w:ascii="David" w:hAnsi="David" w:cs="David"/>
                <w:rtl/>
              </w:rPr>
              <w:t>/</w:t>
            </w:r>
            <w:r w:rsidR="00D51011">
              <w:rPr>
                <w:rFonts w:ascii="David" w:hAnsi="David" w:cs="David" w:hint="cs"/>
                <w:rtl/>
              </w:rPr>
              <w:t>08</w:t>
            </w:r>
            <w:r w:rsidR="002B5C41" w:rsidRPr="002B5C41">
              <w:rPr>
                <w:rFonts w:ascii="David" w:hAnsi="David" w:cs="David"/>
                <w:rtl/>
              </w:rPr>
              <w:t>/</w:t>
            </w:r>
            <w:r w:rsidR="00D51011">
              <w:rPr>
                <w:rFonts w:ascii="David" w:hAnsi="David" w:cs="David" w:hint="cs"/>
                <w:rtl/>
              </w:rPr>
              <w:t>2024</w:t>
            </w:r>
            <w:r w:rsidR="00D51011" w:rsidRPr="002B5C41">
              <w:rPr>
                <w:rFonts w:ascii="David" w:hAnsi="David" w:cs="David"/>
                <w:rtl/>
              </w:rPr>
              <w:t xml:space="preserve">  </w:t>
            </w:r>
            <w:r w:rsidR="002B5C41" w:rsidRPr="002B5C41">
              <w:rPr>
                <w:rFonts w:ascii="David" w:hAnsi="David" w:cs="David"/>
                <w:rtl/>
              </w:rPr>
              <w:t xml:space="preserve">בשעה  </w:t>
            </w:r>
            <w:r w:rsidR="00D51011">
              <w:rPr>
                <w:rFonts w:ascii="David" w:hAnsi="David" w:cs="David" w:hint="cs"/>
                <w:rtl/>
              </w:rPr>
              <w:t>10</w:t>
            </w:r>
            <w:r w:rsidR="002B5C41" w:rsidRPr="002B5C41">
              <w:rPr>
                <w:rFonts w:ascii="David" w:hAnsi="David" w:cs="David"/>
                <w:rtl/>
              </w:rPr>
              <w:t>:00</w:t>
            </w:r>
          </w:p>
        </w:tc>
      </w:tr>
      <w:bookmarkEnd w:id="134"/>
      <w:tr w:rsidR="008C0225" w:rsidTr="00B35F02">
        <w:trPr>
          <w:jc w:val="right"/>
        </w:trPr>
        <w:tc>
          <w:tcPr>
            <w:tcW w:w="4251" w:type="dxa"/>
            <w:vAlign w:val="center"/>
          </w:tcPr>
          <w:p w:rsidR="0057313F" w:rsidRPr="00B63569" w:rsidRDefault="00002CA0"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586000" w:rsidP="00547003">
            <w:pPr>
              <w:pStyle w:val="af8"/>
              <w:spacing w:line="360" w:lineRule="auto"/>
              <w:ind w:right="52"/>
              <w:jc w:val="center"/>
              <w:rPr>
                <w:rFonts w:ascii="David" w:hAnsi="David" w:cs="David"/>
                <w:rtl/>
              </w:rPr>
            </w:pPr>
            <w:r>
              <w:rPr>
                <w:rFonts w:ascii="David" w:hAnsi="David" w:cs="David" w:hint="cs"/>
                <w:rtl/>
              </w:rPr>
              <w:t>28/</w:t>
            </w:r>
            <w:r w:rsidR="00D51011">
              <w:rPr>
                <w:rFonts w:ascii="David" w:hAnsi="David" w:cs="David" w:hint="cs"/>
                <w:rtl/>
              </w:rPr>
              <w:t>08/2024</w:t>
            </w:r>
            <w:r w:rsidR="001F1620">
              <w:rPr>
                <w:rFonts w:ascii="David" w:hAnsi="David" w:cs="David" w:hint="cs"/>
                <w:rtl/>
              </w:rPr>
              <w:t xml:space="preserve"> </w:t>
            </w:r>
            <w:r>
              <w:rPr>
                <w:rFonts w:ascii="David" w:hAnsi="David" w:cs="David" w:hint="cs"/>
                <w:rtl/>
              </w:rPr>
              <w:t xml:space="preserve"> בשעה 12:00</w:t>
            </w:r>
          </w:p>
        </w:tc>
      </w:tr>
      <w:tr w:rsidR="00716358" w:rsidTr="00B35F02">
        <w:trPr>
          <w:jc w:val="right"/>
        </w:trPr>
        <w:tc>
          <w:tcPr>
            <w:tcW w:w="4251" w:type="dxa"/>
            <w:vAlign w:val="center"/>
          </w:tcPr>
          <w:p w:rsidR="00716358" w:rsidRPr="00B63569" w:rsidRDefault="00716358" w:rsidP="00716358">
            <w:pPr>
              <w:pStyle w:val="af8"/>
              <w:spacing w:line="360" w:lineRule="auto"/>
              <w:ind w:right="160"/>
              <w:jc w:val="center"/>
              <w:rPr>
                <w:rFonts w:ascii="David" w:hAnsi="David" w:cs="David"/>
                <w:rtl/>
              </w:rPr>
            </w:pPr>
            <w:r w:rsidRPr="00B63569">
              <w:rPr>
                <w:rFonts w:ascii="David" w:hAnsi="David" w:cs="David"/>
                <w:rtl/>
              </w:rPr>
              <w:t>מועד אחרון ל</w:t>
            </w:r>
            <w:r>
              <w:rPr>
                <w:rFonts w:ascii="David" w:hAnsi="David" w:cs="David" w:hint="cs"/>
                <w:rtl/>
              </w:rPr>
              <w:t>מענה</w:t>
            </w:r>
            <w:r w:rsidRPr="00B63569">
              <w:rPr>
                <w:rFonts w:ascii="David" w:hAnsi="David" w:cs="David"/>
                <w:rtl/>
              </w:rPr>
              <w:t xml:space="preserve"> </w:t>
            </w:r>
            <w:r>
              <w:rPr>
                <w:rFonts w:ascii="David" w:hAnsi="David" w:cs="David" w:hint="cs"/>
                <w:rtl/>
              </w:rPr>
              <w:t>ל</w:t>
            </w:r>
            <w:r w:rsidRPr="00B63569">
              <w:rPr>
                <w:rFonts w:ascii="David" w:hAnsi="David" w:cs="David"/>
                <w:rtl/>
              </w:rPr>
              <w:t>שאלות הבהרה</w:t>
            </w:r>
          </w:p>
        </w:tc>
        <w:tc>
          <w:tcPr>
            <w:tcW w:w="3685" w:type="dxa"/>
            <w:vAlign w:val="center"/>
          </w:tcPr>
          <w:p w:rsidR="00716358" w:rsidRDefault="00586000" w:rsidP="00716358">
            <w:pPr>
              <w:pStyle w:val="af8"/>
              <w:spacing w:line="360" w:lineRule="auto"/>
              <w:ind w:right="52"/>
              <w:jc w:val="center"/>
              <w:rPr>
                <w:rFonts w:ascii="David" w:hAnsi="David" w:cs="David"/>
                <w:rtl/>
              </w:rPr>
            </w:pPr>
            <w:r>
              <w:rPr>
                <w:rFonts w:ascii="David" w:hAnsi="David" w:cs="David" w:hint="cs"/>
                <w:rtl/>
              </w:rPr>
              <w:t>5</w:t>
            </w:r>
            <w:r w:rsidR="00D51011">
              <w:rPr>
                <w:rFonts w:ascii="David" w:hAnsi="David" w:cs="David" w:hint="cs"/>
                <w:rtl/>
              </w:rPr>
              <w:t>/</w:t>
            </w:r>
            <w:r>
              <w:rPr>
                <w:rFonts w:ascii="David" w:hAnsi="David" w:cs="David" w:hint="cs"/>
                <w:rtl/>
              </w:rPr>
              <w:t>09</w:t>
            </w:r>
            <w:r w:rsidR="00D51011">
              <w:rPr>
                <w:rFonts w:ascii="David" w:hAnsi="David" w:cs="David" w:hint="cs"/>
                <w:rtl/>
              </w:rPr>
              <w:t xml:space="preserve">/2024 </w:t>
            </w:r>
          </w:p>
        </w:tc>
      </w:tr>
      <w:tr w:rsidR="00716358" w:rsidTr="00B35F02">
        <w:trPr>
          <w:jc w:val="right"/>
        </w:trPr>
        <w:tc>
          <w:tcPr>
            <w:tcW w:w="4251" w:type="dxa"/>
            <w:vAlign w:val="center"/>
          </w:tcPr>
          <w:p w:rsidR="00716358" w:rsidRPr="00B63569" w:rsidRDefault="00716358" w:rsidP="00716358">
            <w:pPr>
              <w:pStyle w:val="af8"/>
              <w:spacing w:line="360" w:lineRule="auto"/>
              <w:ind w:right="108"/>
              <w:jc w:val="center"/>
              <w:rPr>
                <w:rFonts w:ascii="David" w:hAnsi="David" w:cs="David"/>
                <w:rtl/>
              </w:rPr>
            </w:pPr>
            <w:bookmarkStart w:id="135" w:name="show_SugTevatMichrazimDigital_2" w:colFirst="0" w:colLast="1"/>
            <w:r>
              <w:rPr>
                <w:rFonts w:ascii="David" w:hAnsi="David" w:cs="David" w:hint="cs"/>
                <w:rtl/>
              </w:rPr>
              <w:t>מועד פתיחת תיבה להגשת הצעות</w:t>
            </w:r>
          </w:p>
        </w:tc>
        <w:tc>
          <w:tcPr>
            <w:tcW w:w="3685" w:type="dxa"/>
            <w:vAlign w:val="center"/>
          </w:tcPr>
          <w:p w:rsidR="00716358" w:rsidRDefault="00586000" w:rsidP="00716358">
            <w:pPr>
              <w:pStyle w:val="af8"/>
              <w:spacing w:line="360" w:lineRule="auto"/>
              <w:ind w:right="52"/>
              <w:jc w:val="center"/>
              <w:rPr>
                <w:rFonts w:ascii="David" w:hAnsi="David" w:cs="David"/>
                <w:rtl/>
              </w:rPr>
            </w:pPr>
            <w:r>
              <w:rPr>
                <w:rFonts w:ascii="David" w:hAnsi="David" w:cs="David" w:hint="cs"/>
                <w:rtl/>
              </w:rPr>
              <w:t>12/09/2024</w:t>
            </w:r>
            <w:r w:rsidR="00D51011">
              <w:rPr>
                <w:rFonts w:ascii="David" w:hAnsi="David" w:cs="David" w:hint="cs"/>
                <w:rtl/>
              </w:rPr>
              <w:t xml:space="preserve"> </w:t>
            </w:r>
          </w:p>
        </w:tc>
      </w:tr>
      <w:bookmarkEnd w:id="135"/>
      <w:tr w:rsidR="00716358" w:rsidTr="00B35F02">
        <w:trPr>
          <w:jc w:val="right"/>
        </w:trPr>
        <w:tc>
          <w:tcPr>
            <w:tcW w:w="4251" w:type="dxa"/>
            <w:vAlign w:val="center"/>
          </w:tcPr>
          <w:p w:rsidR="00716358" w:rsidRPr="00B63569" w:rsidRDefault="00716358" w:rsidP="00716358">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716358" w:rsidRPr="001F1620" w:rsidRDefault="00716358" w:rsidP="00716358">
            <w:pPr>
              <w:pStyle w:val="af8"/>
              <w:spacing w:line="360" w:lineRule="auto"/>
              <w:ind w:right="52"/>
              <w:jc w:val="center"/>
              <w:rPr>
                <w:rFonts w:ascii="David" w:hAnsi="David" w:cs="David"/>
                <w:rtl/>
              </w:rPr>
            </w:pPr>
            <w:r>
              <w:rPr>
                <w:rFonts w:ascii="David" w:hAnsi="David" w:cs="David" w:hint="cs"/>
                <w:rtl/>
              </w:rPr>
              <w:t>‏</w:t>
            </w:r>
            <w:r w:rsidR="00586000">
              <w:rPr>
                <w:rFonts w:ascii="David" w:hAnsi="David" w:cs="David" w:hint="cs"/>
                <w:rtl/>
              </w:rPr>
              <w:t>23/09/2024</w:t>
            </w:r>
            <w:r>
              <w:rPr>
                <w:rFonts w:ascii="David" w:hAnsi="David" w:cs="David" w:hint="cs"/>
                <w:rtl/>
              </w:rPr>
              <w:t xml:space="preserve"> </w:t>
            </w:r>
            <w:r w:rsidRPr="007800C1">
              <w:rPr>
                <w:rFonts w:ascii="David" w:hAnsi="David" w:cs="David"/>
                <w:rtl/>
              </w:rPr>
              <w:t xml:space="preserve"> בשעה 1</w:t>
            </w:r>
            <w:r w:rsidR="00586000">
              <w:rPr>
                <w:rFonts w:ascii="David" w:hAnsi="David" w:cs="David" w:hint="cs"/>
                <w:rtl/>
              </w:rPr>
              <w:t>2</w:t>
            </w:r>
            <w:r w:rsidRPr="007800C1">
              <w:rPr>
                <w:rFonts w:ascii="David" w:hAnsi="David" w:cs="David"/>
                <w:rtl/>
              </w:rPr>
              <w:t>:00</w:t>
            </w:r>
          </w:p>
        </w:tc>
      </w:tr>
    </w:tbl>
    <w:p w:rsidR="00B35C2C" w:rsidRDefault="00002CA0"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w:t>
      </w:r>
      <w:r w:rsidR="00E12584">
        <w:rPr>
          <w:rFonts w:hint="cs"/>
          <w:rtl/>
        </w:rPr>
        <w:t>נה</w:t>
      </w:r>
      <w:r>
        <w:rPr>
          <w:rFonts w:hint="cs"/>
          <w:rtl/>
        </w:rPr>
        <w:t xml:space="preserve"> בלבד, ובהתאם לשיקול דעת</w:t>
      </w:r>
      <w:r w:rsidR="006C3EFD">
        <w:rPr>
          <w:rFonts w:hint="cs"/>
          <w:rtl/>
        </w:rPr>
        <w:t>ה</w:t>
      </w:r>
      <w:r>
        <w:rPr>
          <w:rFonts w:hint="cs"/>
          <w:rtl/>
        </w:rPr>
        <w:t xml:space="preserve"> הבלעדי.</w:t>
      </w:r>
      <w:r w:rsidRPr="002D1D37">
        <w:rPr>
          <w:rtl/>
        </w:rPr>
        <w:t xml:space="preserve"> </w:t>
      </w:r>
    </w:p>
    <w:p w:rsidR="00D219E4" w:rsidRPr="00F43B88" w:rsidRDefault="00002CA0"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6" w:name="TenderNumber_12"/>
      <w:r w:rsidRPr="002A3E64">
        <w:t>1/2024</w:t>
      </w:r>
      <w:bookmarkEnd w:id="136"/>
      <w:r w:rsidRPr="002A3E64">
        <w:rPr>
          <w:rtl/>
        </w:rPr>
        <w:t xml:space="preserve"> – </w:t>
      </w:r>
      <w:r w:rsidRPr="002A3E64">
        <w:rPr>
          <w:rFonts w:hint="eastAsia"/>
          <w:rtl/>
        </w:rPr>
        <w:t>ל</w:t>
      </w:r>
      <w:bookmarkStart w:id="137" w:name="TenderDesc_11"/>
      <w:r w:rsidRPr="002A3E64">
        <w:rPr>
          <w:rtl/>
        </w:rPr>
        <w:t>אספקת שירותי ניקיון והדברה במשרדי רשות שוק ההון, ביטוח וח</w:t>
      </w:r>
      <w:r w:rsidR="00814554">
        <w:rPr>
          <w:rFonts w:hint="cs"/>
          <w:rtl/>
        </w:rPr>
        <w:t>י</w:t>
      </w:r>
      <w:r w:rsidRPr="002A3E64">
        <w:rPr>
          <w:rtl/>
        </w:rPr>
        <w:t>סכון ברחוב כנפי נשרים 3, ירושלים</w:t>
      </w:r>
      <w:bookmarkEnd w:id="137"/>
      <w:r w:rsidR="00E15716" w:rsidRPr="002A3E64">
        <w:rPr>
          <w:rtl/>
        </w:rPr>
        <w:t xml:space="preserve"> (</w:t>
      </w:r>
      <w:r w:rsidR="00814554">
        <w:rPr>
          <w:rFonts w:hint="cs"/>
          <w:rtl/>
        </w:rPr>
        <w:t xml:space="preserve">להלן </w:t>
      </w:r>
      <w:r w:rsidR="00814554">
        <w:rPr>
          <w:rtl/>
        </w:rPr>
        <w:t>–</w:t>
      </w:r>
      <w:r w:rsidR="00814554">
        <w:rPr>
          <w:rFonts w:hint="cs"/>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002CA0" w:rsidP="00551CC2">
      <w:pPr>
        <w:pStyle w:val="11"/>
      </w:pPr>
      <w:bookmarkStart w:id="138" w:name="_Toc43400604"/>
      <w:bookmarkStart w:id="139" w:name="_Toc44931913"/>
      <w:bookmarkStart w:id="140" w:name="_Toc44932000"/>
      <w:bookmarkStart w:id="141" w:name="show_kenesMetzim_2"/>
      <w:r w:rsidRPr="002A3E64">
        <w:rPr>
          <w:rFonts w:hint="eastAsia"/>
          <w:rtl/>
        </w:rPr>
        <w:t>כנס</w:t>
      </w:r>
      <w:r w:rsidRPr="002A3E64">
        <w:rPr>
          <w:rtl/>
        </w:rPr>
        <w:t xml:space="preserve"> </w:t>
      </w:r>
      <w:r w:rsidRPr="002A3E64">
        <w:rPr>
          <w:rFonts w:hint="eastAsia"/>
          <w:rtl/>
        </w:rPr>
        <w:t>מציעים</w:t>
      </w:r>
      <w:bookmarkEnd w:id="131"/>
      <w:bookmarkEnd w:id="138"/>
      <w:bookmarkEnd w:id="139"/>
      <w:bookmarkEnd w:id="140"/>
      <w:r w:rsidRPr="002A3E64">
        <w:rPr>
          <w:rtl/>
        </w:rPr>
        <w:t xml:space="preserve"> </w:t>
      </w:r>
    </w:p>
    <w:p w:rsidR="003D6B71" w:rsidRPr="00620F29" w:rsidRDefault="00002CA0" w:rsidP="00C45521">
      <w:pPr>
        <w:pStyle w:val="1112"/>
        <w:rPr>
          <w:rtl/>
        </w:rPr>
      </w:pPr>
      <w:bookmarkStart w:id="142" w:name="hidden_IsHishtatfut"/>
      <w:r>
        <w:rPr>
          <w:rFonts w:hint="cs"/>
          <w:rtl/>
        </w:rPr>
        <w:t>השתתפות בכנס המציעים מהווה תנאי להשתתפות במכרז</w:t>
      </w:r>
      <w:r w:rsidR="002B5C41">
        <w:rPr>
          <w:rFonts w:hint="cs"/>
          <w:rtl/>
        </w:rPr>
        <w:t>.</w:t>
      </w:r>
      <w:r w:rsidRPr="00D60826">
        <w:rPr>
          <w:rFonts w:hint="cs"/>
          <w:rtl/>
        </w:rPr>
        <w:t xml:space="preserve"> </w:t>
      </w:r>
      <w:bookmarkEnd w:id="142"/>
    </w:p>
    <w:p w:rsidR="00322FCF" w:rsidRPr="00D60826" w:rsidRDefault="00002CA0" w:rsidP="004F6325">
      <w:pPr>
        <w:pStyle w:val="1112"/>
      </w:pPr>
      <w:bookmarkStart w:id="143"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44" w:name="regEmailAddress"/>
      <w:r w:rsidR="00586000">
        <w:t>yaroni</w:t>
      </w:r>
      <w:r w:rsidRPr="00D60826">
        <w:rPr>
          <w:rFonts w:hint="cs"/>
        </w:rPr>
        <w:t>@mof.gov.il</w:t>
      </w:r>
      <w:bookmarkEnd w:id="144"/>
      <w:r w:rsidRPr="00D60826">
        <w:rPr>
          <w:rFonts w:hint="cs"/>
          <w:rtl/>
        </w:rPr>
        <w:t>. כל נציג שישתתף בכנס יוכל לייצג מציע אחד בלבד.</w:t>
      </w:r>
    </w:p>
    <w:p w:rsidR="00016667" w:rsidRPr="002A3E64" w:rsidRDefault="00002CA0" w:rsidP="00982402">
      <w:pPr>
        <w:pStyle w:val="1112"/>
      </w:pPr>
      <w:bookmarkStart w:id="145" w:name="show_KenessAddressDesc"/>
      <w:bookmarkEnd w:id="143"/>
      <w:r>
        <w:rPr>
          <w:rFonts w:hint="cs"/>
          <w:rtl/>
        </w:rPr>
        <w:t>כנס מציעים יתקיים</w:t>
      </w:r>
      <w:r w:rsidR="00BE7165">
        <w:rPr>
          <w:rFonts w:hint="cs"/>
          <w:rtl/>
        </w:rPr>
        <w:t xml:space="preserve"> במשרדי הרשות </w:t>
      </w:r>
      <w:r>
        <w:rPr>
          <w:rFonts w:hint="cs"/>
          <w:rtl/>
        </w:rPr>
        <w:t xml:space="preserve"> בכתובת:  </w:t>
      </w:r>
      <w:bookmarkStart w:id="146" w:name="KenessAddressDesc"/>
      <w:bookmarkStart w:id="147" w:name="KenessAddressDesc_1"/>
      <w:r w:rsidR="00BE7165">
        <w:rPr>
          <w:rFonts w:hint="cs"/>
          <w:rtl/>
        </w:rPr>
        <w:t xml:space="preserve">רחוב </w:t>
      </w:r>
      <w:r>
        <w:rPr>
          <w:rFonts w:hint="cs"/>
          <w:rtl/>
        </w:rPr>
        <w:t>כנפי נשרים 3, ירושלים-קומת כניסה, בצמוד למכבסת הנגב</w:t>
      </w:r>
      <w:bookmarkEnd w:id="146"/>
      <w:bookmarkEnd w:id="147"/>
      <w:r>
        <w:rPr>
          <w:rFonts w:hint="cs"/>
          <w:rtl/>
        </w:rPr>
        <w:t>.</w:t>
      </w:r>
      <w:r w:rsidR="00586000">
        <w:rPr>
          <w:rFonts w:hint="cs"/>
          <w:rtl/>
        </w:rPr>
        <w:t xml:space="preserve"> איש קשר לתיאום : ירון איזק 050-6278633</w:t>
      </w:r>
    </w:p>
    <w:bookmarkEnd w:id="145"/>
    <w:p w:rsidR="003D6B71" w:rsidRDefault="00002CA0" w:rsidP="004F6325">
      <w:pPr>
        <w:pStyle w:val="1112"/>
      </w:pPr>
      <w:r w:rsidRPr="002D1D37">
        <w:rPr>
          <w:rFonts w:hint="cs"/>
          <w:rtl/>
        </w:rPr>
        <w:t xml:space="preserve">תשובות שיינתנו בכנס המציעים יחייבו את </w:t>
      </w:r>
      <w:r w:rsidR="00361FDC">
        <w:rPr>
          <w:rFonts w:hint="cs"/>
          <w:rtl/>
        </w:rPr>
        <w:t>המזמי</w:t>
      </w:r>
      <w:r w:rsidR="000D32A9">
        <w:rPr>
          <w:rFonts w:hint="cs"/>
          <w:rtl/>
        </w:rPr>
        <w:t>נה</w:t>
      </w:r>
      <w:r w:rsidRPr="002D1D37">
        <w:rPr>
          <w:rFonts w:hint="cs"/>
          <w:rtl/>
        </w:rPr>
        <w:t xml:space="preserve"> רק אם ניתנו בכתב והועברו לכלל המציעים בהתאם למפורט להלן.</w:t>
      </w:r>
    </w:p>
    <w:p w:rsidR="00721BE1" w:rsidRPr="002A3E64" w:rsidRDefault="00002CA0" w:rsidP="00551CC2">
      <w:pPr>
        <w:pStyle w:val="11"/>
        <w:rPr>
          <w:rtl/>
        </w:rPr>
      </w:pPr>
      <w:bookmarkStart w:id="148" w:name="_Toc43400605"/>
      <w:bookmarkStart w:id="149" w:name="_Toc44931914"/>
      <w:bookmarkStart w:id="150" w:name="_Toc44932001"/>
      <w:bookmarkEnd w:id="14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8"/>
      <w:bookmarkEnd w:id="149"/>
      <w:bookmarkEnd w:id="150"/>
    </w:p>
    <w:p w:rsidR="00721BE1" w:rsidRDefault="00002CA0"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w:t>
      </w:r>
      <w:r w:rsidR="00BE7165">
        <w:rPr>
          <w:rFonts w:hint="cs"/>
          <w:rtl/>
        </w:rPr>
        <w:t>נה</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002CA0" w:rsidP="00DC421B">
      <w:pPr>
        <w:pStyle w:val="1112"/>
      </w:pPr>
      <w:bookmarkStart w:id="151" w:name="show_SugTevatMichrazimDigital_3"/>
      <w:r>
        <w:rPr>
          <w:rFonts w:hint="cs"/>
          <w:rtl/>
        </w:rPr>
        <w:t>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w:t>
      </w:r>
      <w:r w:rsidR="00E12584">
        <w:rPr>
          <w:rFonts w:hint="cs"/>
          <w:rtl/>
        </w:rPr>
        <w:t>נה</w:t>
      </w:r>
      <w:r>
        <w:rPr>
          <w:rFonts w:hint="cs"/>
          <w:rtl/>
        </w:rPr>
        <w:t xml:space="preserve">. </w:t>
      </w:r>
    </w:p>
    <w:bookmarkEnd w:id="151"/>
    <w:p w:rsidR="00721BE1" w:rsidRPr="00D60826" w:rsidRDefault="00002CA0" w:rsidP="00BE7165">
      <w:pPr>
        <w:pStyle w:val="1112"/>
      </w:pPr>
      <w:r>
        <w:rPr>
          <w:rtl/>
        </w:rPr>
        <w:t>המזמי</w:t>
      </w:r>
      <w:r w:rsidR="00E12584">
        <w:rPr>
          <w:rFonts w:hint="cs"/>
          <w:rtl/>
        </w:rPr>
        <w:t>נה</w:t>
      </w:r>
      <w:r w:rsidRPr="00B63569">
        <w:rPr>
          <w:rtl/>
        </w:rPr>
        <w:t xml:space="preserve"> רשאי</w:t>
      </w:r>
      <w:r w:rsidR="00E12584">
        <w:rPr>
          <w:rFonts w:hint="cs"/>
          <w:rtl/>
        </w:rPr>
        <w:t>ת</w:t>
      </w:r>
      <w:r w:rsidRPr="00B63569">
        <w:rPr>
          <w:rtl/>
        </w:rPr>
        <w:t xml:space="preserve">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xml:space="preserve">, וזאת בהתאם לשיקול </w:t>
      </w:r>
      <w:r w:rsidR="00BE7165" w:rsidRPr="00D60826">
        <w:rPr>
          <w:rFonts w:hint="cs"/>
          <w:rtl/>
        </w:rPr>
        <w:t>דעת</w:t>
      </w:r>
      <w:r w:rsidR="00BE7165">
        <w:rPr>
          <w:rFonts w:hint="cs"/>
          <w:rtl/>
        </w:rPr>
        <w:t>ה</w:t>
      </w:r>
      <w:r w:rsidR="00BE7165" w:rsidRPr="00D60826">
        <w:rPr>
          <w:rFonts w:hint="cs"/>
          <w:rtl/>
        </w:rPr>
        <w:t xml:space="preserve"> </w:t>
      </w:r>
      <w:r w:rsidR="0062039A" w:rsidRPr="00D60826">
        <w:rPr>
          <w:rFonts w:hint="cs"/>
          <w:rtl/>
        </w:rPr>
        <w:t>הבלעדי</w:t>
      </w:r>
      <w:r w:rsidRPr="00D60826">
        <w:rPr>
          <w:rtl/>
        </w:rPr>
        <w:t>.</w:t>
      </w:r>
    </w:p>
    <w:p w:rsidR="00236E1B" w:rsidRPr="00D60826" w:rsidRDefault="00002CA0" w:rsidP="004F6325">
      <w:pPr>
        <w:pStyle w:val="1112"/>
      </w:pPr>
      <w:r w:rsidRPr="00D60826">
        <w:rPr>
          <w:rtl/>
        </w:rPr>
        <w:t>מציע שלא יפנ</w:t>
      </w:r>
      <w:r w:rsidRPr="00D60826">
        <w:rPr>
          <w:rFonts w:hint="cs"/>
          <w:rtl/>
        </w:rPr>
        <w:t>ה ל</w:t>
      </w:r>
      <w:r w:rsidR="003E255E">
        <w:rPr>
          <w:rFonts w:hint="cs"/>
          <w:rtl/>
        </w:rPr>
        <w:t>מזמי</w:t>
      </w:r>
      <w:r w:rsidR="0046440B">
        <w:rPr>
          <w:rFonts w:hint="cs"/>
          <w:rtl/>
        </w:rPr>
        <w:t>נה</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002CA0" w:rsidP="00551CC2">
      <w:pPr>
        <w:pStyle w:val="11"/>
      </w:pPr>
      <w:bookmarkStart w:id="152" w:name="_Toc43400606"/>
      <w:bookmarkStart w:id="153" w:name="_Toc44931915"/>
      <w:bookmarkStart w:id="154" w:name="_Toc44932002"/>
      <w:r w:rsidRPr="002A3E64">
        <w:rPr>
          <w:rtl/>
        </w:rPr>
        <w:t>מענה המזמי</w:t>
      </w:r>
      <w:r w:rsidR="0046440B">
        <w:rPr>
          <w:rFonts w:hint="cs"/>
          <w:rtl/>
        </w:rPr>
        <w:t>נה</w:t>
      </w:r>
      <w:r w:rsidRPr="002A3E64">
        <w:rPr>
          <w:rtl/>
        </w:rPr>
        <w:t xml:space="preserve"> לשאלות ההבהרה</w:t>
      </w:r>
      <w:bookmarkEnd w:id="152"/>
      <w:bookmarkEnd w:id="153"/>
      <w:bookmarkEnd w:id="154"/>
    </w:p>
    <w:p w:rsidR="00ED5238" w:rsidRDefault="00002CA0"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002CA0" w:rsidP="00BF1F72">
      <w:pPr>
        <w:pStyle w:val="1112"/>
      </w:pPr>
      <w:r>
        <w:rPr>
          <w:rFonts w:hint="cs"/>
          <w:rtl/>
        </w:rPr>
        <w:t>תשובות והבהרות של המזמי</w:t>
      </w:r>
      <w:r w:rsidR="0046440B">
        <w:rPr>
          <w:rFonts w:hint="cs"/>
          <w:rtl/>
        </w:rPr>
        <w:t>נה</w:t>
      </w:r>
      <w:r>
        <w:rPr>
          <w:rFonts w:hint="cs"/>
          <w:rtl/>
        </w:rPr>
        <w:t xml:space="preserve">, יפורסמו בדף המכרז. באחריות </w:t>
      </w:r>
      <w:r w:rsidR="00587C24">
        <w:rPr>
          <w:rFonts w:hint="cs"/>
          <w:rtl/>
        </w:rPr>
        <w:t>ה</w:t>
      </w:r>
      <w:r>
        <w:rPr>
          <w:rFonts w:hint="cs"/>
          <w:rtl/>
        </w:rPr>
        <w:t>מציע במכרז להתעדכן בתשובות המזמי</w:t>
      </w:r>
      <w:r w:rsidR="0046440B">
        <w:rPr>
          <w:rFonts w:hint="cs"/>
          <w:rtl/>
        </w:rPr>
        <w:t>נה</w:t>
      </w:r>
      <w:r>
        <w:rPr>
          <w:rFonts w:hint="cs"/>
          <w:rtl/>
        </w:rPr>
        <w:t xml:space="preserve"> וכן בעדכונים שוטפים אשר יפורסמו בנוגע למכרז זה.</w:t>
      </w:r>
    </w:p>
    <w:p w:rsidR="00ED5238" w:rsidRDefault="00002CA0" w:rsidP="004F6325">
      <w:pPr>
        <w:pStyle w:val="1112"/>
      </w:pPr>
      <w:r>
        <w:rPr>
          <w:rFonts w:hint="cs"/>
          <w:rtl/>
        </w:rPr>
        <w:t>המזמי</w:t>
      </w:r>
      <w:r w:rsidR="0046440B">
        <w:rPr>
          <w:rFonts w:hint="cs"/>
          <w:rtl/>
        </w:rPr>
        <w:t>נה</w:t>
      </w:r>
      <w:r>
        <w:rPr>
          <w:rFonts w:hint="cs"/>
          <w:rtl/>
        </w:rPr>
        <w:t xml:space="preserve"> רשאי</w:t>
      </w:r>
      <w:r w:rsidR="0046440B">
        <w:rPr>
          <w:rFonts w:hint="cs"/>
          <w:rtl/>
        </w:rPr>
        <w:t>ת</w:t>
      </w:r>
      <w:r>
        <w:rPr>
          <w:rFonts w:hint="cs"/>
          <w:rtl/>
        </w:rPr>
        <w:t xml:space="preserve"> לבצע כל שינוי במסמכי המכרז, וכן ליתן פרשנות או הבהרה להוראות מסמכי המכרז.</w:t>
      </w:r>
    </w:p>
    <w:p w:rsidR="00ED5238" w:rsidRDefault="00002CA0" w:rsidP="004F6325">
      <w:pPr>
        <w:pStyle w:val="1112"/>
      </w:pPr>
      <w:r>
        <w:rPr>
          <w:rFonts w:hint="cs"/>
          <w:rtl/>
        </w:rPr>
        <w:t>המזמי</w:t>
      </w:r>
      <w:r w:rsidR="0046440B">
        <w:rPr>
          <w:rFonts w:hint="cs"/>
          <w:rtl/>
        </w:rPr>
        <w:t>נה</w:t>
      </w:r>
      <w:r>
        <w:rPr>
          <w:rFonts w:hint="cs"/>
          <w:rtl/>
        </w:rPr>
        <w:t xml:space="preserve"> אינ</w:t>
      </w:r>
      <w:r w:rsidR="0046440B">
        <w:rPr>
          <w:rFonts w:hint="cs"/>
          <w:rtl/>
        </w:rPr>
        <w:t>ה</w:t>
      </w:r>
      <w:r>
        <w:rPr>
          <w:rFonts w:hint="cs"/>
          <w:rtl/>
        </w:rPr>
        <w:t xml:space="preserve"> מחויב</w:t>
      </w:r>
      <w:r w:rsidR="0046440B">
        <w:rPr>
          <w:rFonts w:hint="cs"/>
          <w:rtl/>
        </w:rPr>
        <w:t>ת</w:t>
      </w:r>
      <w:r>
        <w:rPr>
          <w:rFonts w:hint="cs"/>
          <w:rtl/>
        </w:rPr>
        <w:t xml:space="preserve"> לנוסח שאלה שהוגשה, ובכלל זה רשאי</w:t>
      </w:r>
      <w:r w:rsidR="0046440B">
        <w:rPr>
          <w:rFonts w:hint="cs"/>
          <w:rtl/>
        </w:rPr>
        <w:t>ת</w:t>
      </w:r>
      <w:r>
        <w:rPr>
          <w:rFonts w:hint="cs"/>
          <w:rtl/>
        </w:rPr>
        <w:t xml:space="preserve"> המזמי</w:t>
      </w:r>
      <w:r w:rsidR="0046440B">
        <w:rPr>
          <w:rFonts w:hint="cs"/>
          <w:rtl/>
        </w:rPr>
        <w:t>נה</w:t>
      </w:r>
      <w:r>
        <w:rPr>
          <w:rFonts w:hint="cs"/>
          <w:rtl/>
        </w:rPr>
        <w:t>, בעת ניסוח מענה לשאלות ההבהרה, לקצר נוסח שאלה או לנסחה מחדש.</w:t>
      </w:r>
    </w:p>
    <w:p w:rsidR="00ED5238" w:rsidRDefault="00002CA0" w:rsidP="004F6325">
      <w:pPr>
        <w:pStyle w:val="1112"/>
      </w:pPr>
      <w:r>
        <w:rPr>
          <w:rFonts w:hint="cs"/>
          <w:rtl/>
        </w:rPr>
        <w:t>תשובות המזמי</w:t>
      </w:r>
      <w:r w:rsidR="0046440B">
        <w:rPr>
          <w:rFonts w:hint="cs"/>
          <w:rtl/>
        </w:rPr>
        <w:t>נה</w:t>
      </w:r>
      <w:r>
        <w:rPr>
          <w:rFonts w:hint="cs"/>
          <w:rtl/>
        </w:rPr>
        <w:t xml:space="preserve"> יפורסמו ללא שמות הפונים.</w:t>
      </w:r>
    </w:p>
    <w:p w:rsidR="00236E1B" w:rsidRPr="002A3E64" w:rsidRDefault="00002CA0" w:rsidP="00551CC2">
      <w:pPr>
        <w:pStyle w:val="11"/>
        <w:rPr>
          <w:rtl/>
        </w:rPr>
      </w:pPr>
      <w:bookmarkStart w:id="155" w:name="_Toc43400608"/>
      <w:bookmarkStart w:id="156" w:name="_Toc44931917"/>
      <w:bookmarkStart w:id="15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5"/>
      <w:bookmarkEnd w:id="156"/>
      <w:bookmarkEnd w:id="157"/>
      <w:r w:rsidR="00793D92">
        <w:rPr>
          <w:rFonts w:hint="cs"/>
          <w:rtl/>
        </w:rPr>
        <w:t xml:space="preserve"> </w:t>
      </w:r>
    </w:p>
    <w:p w:rsidR="00721BE1" w:rsidRPr="00116E05" w:rsidRDefault="00002CA0" w:rsidP="00587C24">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0046440B">
        <w:rPr>
          <w:rFonts w:hint="cs"/>
          <w:rtl/>
        </w:rPr>
        <w:t>ה</w:t>
      </w:r>
      <w:r w:rsidRPr="009A1DF5">
        <w:rPr>
          <w:rtl/>
        </w:rPr>
        <w:t xml:space="preserve"> המזמי</w:t>
      </w:r>
      <w:r w:rsidR="0046440B">
        <w:rPr>
          <w:rFonts w:hint="cs"/>
          <w:rtl/>
        </w:rPr>
        <w:t>נה</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w:t>
      </w:r>
      <w:r w:rsidR="00587C24">
        <w:rPr>
          <w:rFonts w:hint="cs"/>
          <w:rtl/>
        </w:rPr>
        <w:t>ל</w:t>
      </w:r>
      <w:r w:rsidR="00587C24" w:rsidRPr="009A1DF5">
        <w:rPr>
          <w:rtl/>
        </w:rPr>
        <w:t>מכרז</w:t>
      </w:r>
      <w:r w:rsidRPr="009A1DF5">
        <w:rPr>
          <w:rtl/>
        </w:rPr>
        <w:t>. במקרה כאמור על המציעים לפעול בהתאם להוראות להגשת הצעות שפרס</w:t>
      </w:r>
      <w:r w:rsidR="0046440B">
        <w:rPr>
          <w:rFonts w:hint="cs"/>
          <w:rtl/>
        </w:rPr>
        <w:t>מה</w:t>
      </w:r>
      <w:r w:rsidRPr="009A1DF5">
        <w:rPr>
          <w:rtl/>
        </w:rPr>
        <w:t xml:space="preserve"> המזמי</w:t>
      </w:r>
      <w:r w:rsidR="0046440B">
        <w:rPr>
          <w:rFonts w:hint="cs"/>
          <w:rtl/>
        </w:rPr>
        <w:t>נה</w:t>
      </w:r>
      <w:r w:rsidRPr="009A1DF5">
        <w:rPr>
          <w:rtl/>
        </w:rPr>
        <w:t xml:space="preserve"> בדף המכרז.  </w:t>
      </w:r>
    </w:p>
    <w:p w:rsidR="00B73FEF" w:rsidRPr="009A1DF5" w:rsidRDefault="00002CA0" w:rsidP="00B73FEF">
      <w:pPr>
        <w:pStyle w:val="1112"/>
      </w:pPr>
      <w:bookmarkStart w:id="15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8"/>
    <w:p w:rsidR="00B73FEF" w:rsidRPr="009A1DF5" w:rsidRDefault="00002CA0"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002CA0"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00814554">
        <w:rPr>
          <w:rFonts w:hint="cs"/>
          <w:rtl/>
        </w:rPr>
        <w:t xml:space="preserve">להלן </w:t>
      </w:r>
      <w:r w:rsidR="00814554">
        <w:rPr>
          <w:rtl/>
        </w:rPr>
        <w:t>–</w:t>
      </w:r>
      <w:r w:rsidR="00814554">
        <w:rPr>
          <w:rFonts w:hint="cs"/>
          <w:rtl/>
        </w:rPr>
        <w:t xml:space="preserve"> </w:t>
      </w:r>
      <w:r w:rsidRPr="00FF5AAD">
        <w:rPr>
          <w:rFonts w:hint="eastAsia"/>
          <w:b/>
          <w:bCs/>
          <w:rtl/>
        </w:rPr>
        <w:t>התיבה</w:t>
      </w:r>
      <w:r>
        <w:rPr>
          <w:rFonts w:hint="cs"/>
          <w:rtl/>
        </w:rPr>
        <w:t>)</w:t>
      </w:r>
      <w:r w:rsidRPr="009A1DF5">
        <w:rPr>
          <w:rtl/>
        </w:rPr>
        <w:t xml:space="preserve">. </w:t>
      </w:r>
    </w:p>
    <w:p w:rsidR="00B73FEF" w:rsidRPr="009A1DF5" w:rsidRDefault="00002CA0" w:rsidP="00B73FEF">
      <w:pPr>
        <w:pStyle w:val="1112"/>
        <w:tabs>
          <w:tab w:val="left" w:pos="1617"/>
        </w:tabs>
      </w:pPr>
      <w:r w:rsidRPr="009A1DF5">
        <w:rPr>
          <w:rFonts w:hint="eastAsia"/>
          <w:rtl/>
        </w:rPr>
        <w:t>פעולות</w:t>
      </w:r>
      <w:r w:rsidRPr="009A1DF5">
        <w:rPr>
          <w:rtl/>
        </w:rPr>
        <w:t xml:space="preserve"> במערכת ההזדהות - </w:t>
      </w:r>
    </w:p>
    <w:p w:rsidR="00B73FEF" w:rsidRPr="009A1DF5" w:rsidRDefault="00002CA0">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002CA0">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002CA0">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rsidR="000A66FA" w:rsidRPr="009A1DF5" w:rsidRDefault="00002CA0">
      <w:pPr>
        <w:pStyle w:val="Style2"/>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rsidR="00B73FEF" w:rsidRPr="009A1DF5" w:rsidRDefault="00002CA0">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002CA0"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002CA0">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002CA0">
      <w:pPr>
        <w:pStyle w:val="Style2"/>
      </w:pPr>
      <w:r>
        <w:rPr>
          <w:rFonts w:hint="cs"/>
          <w:rtl/>
        </w:rPr>
        <w:t>מציע יוכל לעדכן את הצעתו כל עוד לא חלף המועד האחרון להגשות הצעות.</w:t>
      </w:r>
    </w:p>
    <w:p w:rsidR="00B73FEF" w:rsidRPr="009A1DF5" w:rsidRDefault="00002CA0">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002CA0">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002CA0">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002CA0">
      <w:pPr>
        <w:pStyle w:val="Style3"/>
      </w:pPr>
      <w:r>
        <w:rPr>
          <w:rFonts w:hint="cs"/>
          <w:rtl/>
        </w:rPr>
        <w:t xml:space="preserve">ניתן להעלות עד 10 קבצים כאשר הגודל המקסימלי של כל קובץ הוא עד </w:t>
      </w:r>
      <w:r>
        <w:t>15MB</w:t>
      </w:r>
      <w:r>
        <w:rPr>
          <w:rFonts w:hint="cs"/>
          <w:rtl/>
        </w:rPr>
        <w:t>.</w:t>
      </w:r>
    </w:p>
    <w:p w:rsidR="00B73FEF" w:rsidRDefault="00002CA0">
      <w:pPr>
        <w:pStyle w:val="Style3"/>
      </w:pPr>
      <w:r>
        <w:rPr>
          <w:rFonts w:hint="cs"/>
          <w:rtl/>
        </w:rPr>
        <w:t xml:space="preserve">פרק הזמן שבו המערכת מתנתקת בהיעדר פעולה של משתמש הוא עשרים דקות. </w:t>
      </w:r>
    </w:p>
    <w:p w:rsidR="00B73FEF" w:rsidRPr="009A1DF5" w:rsidRDefault="00002CA0">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3" w:history="1">
        <w:r w:rsidRPr="007E7A82">
          <w:rPr>
            <w:rtl/>
          </w:rPr>
          <w:t>חומרי הדרכה</w:t>
        </w:r>
      </w:hyperlink>
      <w:r w:rsidRPr="004D135B">
        <w:rPr>
          <w:rStyle w:val="Hyperlink"/>
          <w:rFonts w:hint="cs"/>
          <w:rtl/>
        </w:rPr>
        <w:t>).</w:t>
      </w:r>
      <w:r w:rsidRPr="009A1DF5">
        <w:rPr>
          <w:rtl/>
        </w:rPr>
        <w:t xml:space="preserve"> </w:t>
      </w:r>
    </w:p>
    <w:p w:rsidR="00B73FEF" w:rsidRPr="009A1DF5" w:rsidRDefault="00002CA0">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CE686D" w:rsidRDefault="00002CA0">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5C38D5">
        <w:rPr>
          <w:rFonts w:hint="eastAsia"/>
          <w:b/>
          <w:bCs/>
          <w:rtl/>
        </w:rPr>
        <w:t>מציע</w:t>
      </w:r>
      <w:r w:rsidRPr="005C38D5">
        <w:rPr>
          <w:b/>
          <w:bCs/>
          <w:rtl/>
        </w:rPr>
        <w:t xml:space="preserve"> </w:t>
      </w:r>
      <w:r w:rsidRPr="005C38D5">
        <w:rPr>
          <w:rFonts w:hint="eastAsia"/>
          <w:b/>
          <w:bCs/>
          <w:rtl/>
        </w:rPr>
        <w:t>אשר</w:t>
      </w:r>
      <w:r w:rsidRPr="005C38D5">
        <w:rPr>
          <w:b/>
          <w:bCs/>
          <w:rtl/>
        </w:rPr>
        <w:t xml:space="preserve"> </w:t>
      </w:r>
      <w:r w:rsidRPr="005C38D5">
        <w:rPr>
          <w:rFonts w:hint="eastAsia"/>
          <w:b/>
          <w:bCs/>
          <w:rtl/>
        </w:rPr>
        <w:t>מגיש</w:t>
      </w:r>
      <w:r w:rsidRPr="005C38D5">
        <w:rPr>
          <w:b/>
          <w:bCs/>
          <w:rtl/>
        </w:rPr>
        <w:t xml:space="preserve"> </w:t>
      </w:r>
      <w:r w:rsidRPr="005C38D5">
        <w:rPr>
          <w:rFonts w:hint="eastAsia"/>
          <w:b/>
          <w:bCs/>
          <w:rtl/>
        </w:rPr>
        <w:t>את</w:t>
      </w:r>
      <w:r w:rsidRPr="005C38D5">
        <w:rPr>
          <w:b/>
          <w:bCs/>
          <w:rtl/>
        </w:rPr>
        <w:t xml:space="preserve"> </w:t>
      </w:r>
      <w:r w:rsidRPr="005C38D5">
        <w:rPr>
          <w:rFonts w:hint="eastAsia"/>
          <w:b/>
          <w:bCs/>
          <w:rtl/>
        </w:rPr>
        <w:t>הצעתו</w:t>
      </w:r>
      <w:r w:rsidRPr="005C38D5">
        <w:rPr>
          <w:b/>
          <w:bCs/>
          <w:rtl/>
        </w:rPr>
        <w:t xml:space="preserve"> כאשר ישנן פחות מ-4 שעות להגשת הצעות במכרז לוקח</w:t>
      </w:r>
      <w:r w:rsidRPr="00C45521">
        <w:rPr>
          <w:b/>
          <w:bCs/>
          <w:u w:val="single"/>
          <w:rtl/>
        </w:rPr>
        <w:t xml:space="preserve"> </w:t>
      </w:r>
      <w:r w:rsidRPr="005C38D5">
        <w:rPr>
          <w:b/>
          <w:bCs/>
          <w:rtl/>
        </w:rPr>
        <w:t>על עצמו את הסיכון שבמקרה של תקלה נציג השירות לא יספיק לפתור את הבעיה הטכנית שלו או לענות על שאלה שיש לו</w:t>
      </w:r>
      <w:r w:rsidRPr="00CE686D">
        <w:rPr>
          <w:rtl/>
        </w:rPr>
        <w:t xml:space="preserve">. </w:t>
      </w:r>
    </w:p>
    <w:p w:rsidR="00266DFF" w:rsidRDefault="00002CA0">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w:t>
      </w:r>
      <w:r w:rsidR="00EF1818">
        <w:rPr>
          <w:rFonts w:hint="cs"/>
          <w:rtl/>
        </w:rPr>
        <w:t>נה</w:t>
      </w:r>
      <w:r w:rsidRPr="009A1DF5">
        <w:rPr>
          <w:rtl/>
        </w:rPr>
        <w:t xml:space="preserve">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002CA0"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002CA0"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w:t>
      </w:r>
      <w:r w:rsidR="0046440B">
        <w:rPr>
          <w:rFonts w:hint="cs"/>
          <w:b w:val="0"/>
          <w:bCs w:val="0"/>
          <w:rtl/>
        </w:rPr>
        <w:t>כה</w:t>
      </w:r>
      <w:r w:rsidRPr="00F10774">
        <w:rPr>
          <w:b w:val="0"/>
          <w:bCs w:val="0"/>
          <w:rtl/>
        </w:rPr>
        <w:t xml:space="preserve"> המזמי</w:t>
      </w:r>
      <w:r w:rsidR="0046440B">
        <w:rPr>
          <w:rFonts w:hint="cs"/>
          <w:b w:val="0"/>
          <w:bCs w:val="0"/>
          <w:rtl/>
        </w:rPr>
        <w:t>נה</w:t>
      </w:r>
      <w:r w:rsidRPr="00F10774">
        <w:rPr>
          <w:b w:val="0"/>
          <w:bCs w:val="0"/>
          <w:rtl/>
        </w:rPr>
        <w:t xml:space="preserve">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295B72" w:rsidRPr="003B4400" w:rsidRDefault="00002CA0">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rsidR="00721BE1" w:rsidRDefault="00002CA0" w:rsidP="00551CC2">
      <w:pPr>
        <w:pStyle w:val="1ff"/>
        <w:rPr>
          <w:rtl/>
        </w:rPr>
      </w:pPr>
      <w:bookmarkStart w:id="159" w:name="_Toc256000065"/>
      <w:bookmarkStart w:id="160" w:name="_Toc32477903"/>
      <w:bookmarkStart w:id="161" w:name="_Toc43400610"/>
      <w:bookmarkStart w:id="162" w:name="_Toc44931919"/>
      <w:bookmarkStart w:id="163" w:name="_Toc44932006"/>
      <w:bookmarkStart w:id="164" w:name="_Toc53331333"/>
      <w:r>
        <w:rPr>
          <w:rFonts w:hint="cs"/>
          <w:rtl/>
        </w:rPr>
        <w:t xml:space="preserve">כללי </w:t>
      </w:r>
      <w:r w:rsidRPr="00B63569">
        <w:rPr>
          <w:rtl/>
        </w:rPr>
        <w:t>המכרז</w:t>
      </w:r>
      <w:bookmarkEnd w:id="159"/>
      <w:bookmarkEnd w:id="160"/>
      <w:bookmarkEnd w:id="161"/>
      <w:bookmarkEnd w:id="162"/>
      <w:bookmarkEnd w:id="163"/>
      <w:bookmarkEnd w:id="164"/>
      <w:r w:rsidRPr="00B63569">
        <w:rPr>
          <w:rtl/>
        </w:rPr>
        <w:t xml:space="preserve"> </w:t>
      </w:r>
    </w:p>
    <w:p w:rsidR="001965BD" w:rsidRDefault="00002CA0" w:rsidP="00551CC2">
      <w:pPr>
        <w:pStyle w:val="11"/>
      </w:pPr>
      <w:bookmarkStart w:id="165" w:name="_Toc43400611"/>
      <w:bookmarkStart w:id="166" w:name="_Toc44931920"/>
      <w:bookmarkStart w:id="16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5"/>
      <w:bookmarkEnd w:id="166"/>
      <w:bookmarkEnd w:id="167"/>
    </w:p>
    <w:p w:rsidR="001965BD" w:rsidRDefault="00002CA0" w:rsidP="004F6325">
      <w:pPr>
        <w:pStyle w:val="1112"/>
      </w:pPr>
      <w:r>
        <w:rPr>
          <w:rFonts w:hint="cs"/>
          <w:rtl/>
        </w:rPr>
        <w:t>המזמי</w:t>
      </w:r>
      <w:r w:rsidR="0046440B">
        <w:rPr>
          <w:rFonts w:hint="cs"/>
          <w:rtl/>
        </w:rPr>
        <w:t>נה</w:t>
      </w:r>
      <w:r w:rsidRPr="00CF393B">
        <w:rPr>
          <w:rFonts w:hint="cs"/>
          <w:rtl/>
        </w:rPr>
        <w:t xml:space="preserve"> </w:t>
      </w:r>
      <w:r w:rsidR="0046440B">
        <w:rPr>
          <w:rFonts w:hint="cs"/>
          <w:rtl/>
        </w:rPr>
        <w:t>ת</w:t>
      </w:r>
      <w:r w:rsidRPr="00CF393B">
        <w:rPr>
          <w:rFonts w:hint="cs"/>
          <w:rtl/>
        </w:rPr>
        <w:t>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B025E7">
        <w:rPr>
          <w:rFonts w:hint="cs"/>
          <w:rtl/>
        </w:rPr>
        <w:t>'</w:t>
      </w:r>
      <w:r w:rsidRPr="00CF393B">
        <w:rPr>
          <w:rFonts w:hint="cs"/>
          <w:rtl/>
        </w:rPr>
        <w:t>)</w:t>
      </w:r>
      <w:r>
        <w:rPr>
          <w:rFonts w:hint="cs"/>
          <w:rtl/>
        </w:rPr>
        <w:t>, ו</w:t>
      </w:r>
      <w:r w:rsidR="00506DC0">
        <w:rPr>
          <w:rFonts w:hint="cs"/>
          <w:rtl/>
        </w:rPr>
        <w:t>ת</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002CA0"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w:t>
      </w:r>
      <w:r w:rsidR="0046440B">
        <w:rPr>
          <w:rFonts w:hint="cs"/>
          <w:rtl/>
        </w:rPr>
        <w:t>נה</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w:t>
      </w:r>
      <w:r w:rsidR="0046440B">
        <w:rPr>
          <w:rFonts w:hint="cs"/>
          <w:rtl/>
        </w:rPr>
        <w:t>נה</w:t>
      </w:r>
      <w:r>
        <w:rPr>
          <w:rFonts w:hint="cs"/>
          <w:rtl/>
        </w:rPr>
        <w:t>.</w:t>
      </w:r>
    </w:p>
    <w:p w:rsidR="00716358" w:rsidRDefault="00716358" w:rsidP="00716358">
      <w:pPr>
        <w:pStyle w:val="1112"/>
        <w:numPr>
          <w:ilvl w:val="0"/>
          <w:numId w:val="0"/>
        </w:numPr>
        <w:ind w:left="1494" w:hanging="504"/>
        <w:rPr>
          <w:rtl/>
        </w:rPr>
      </w:pPr>
      <w:r>
        <w:rPr>
          <w:rtl/>
        </w:rPr>
        <w:tab/>
      </w:r>
      <w:r>
        <w:rPr>
          <w:rtl/>
        </w:rPr>
        <w:tab/>
      </w:r>
      <w:r w:rsidR="00002CA0">
        <w:rPr>
          <w:rFonts w:hint="cs"/>
          <w:rtl/>
        </w:rPr>
        <w:t>בחינת העמידה בתנאי הסף "שמירה על זכויות עובדים" תיעשה על ידי ועדת המכרזים בהתאם לשיקולים המפורטים בתקנה 6א(ב)</w:t>
      </w:r>
      <w:r w:rsidRPr="00716358">
        <w:rPr>
          <w:rFonts w:hint="cs"/>
          <w:rtl/>
        </w:rPr>
        <w:t xml:space="preserve"> </w:t>
      </w:r>
      <w:r>
        <w:rPr>
          <w:rFonts w:hint="cs"/>
          <w:rtl/>
        </w:rPr>
        <w:t xml:space="preserve">לתקנות חובת המכרזים. </w:t>
      </w:r>
    </w:p>
    <w:p w:rsidR="000C1ACC" w:rsidRPr="00CF393B" w:rsidRDefault="00002CA0" w:rsidP="004F6325">
      <w:pPr>
        <w:pStyle w:val="1112"/>
      </w:pPr>
      <w:r>
        <w:rPr>
          <w:rFonts w:hint="cs"/>
          <w:rtl/>
        </w:rPr>
        <w:t>לצורך בדיקת ההצעות</w:t>
      </w:r>
      <w:r w:rsidR="00E965DB">
        <w:rPr>
          <w:rFonts w:hint="cs"/>
          <w:rtl/>
        </w:rPr>
        <w:t xml:space="preserve"> וניקודן</w:t>
      </w:r>
      <w:r>
        <w:rPr>
          <w:rFonts w:hint="cs"/>
          <w:rtl/>
        </w:rPr>
        <w:t xml:space="preserve"> רשאי</w:t>
      </w:r>
      <w:r w:rsidR="0046440B">
        <w:rPr>
          <w:rFonts w:hint="cs"/>
          <w:rtl/>
        </w:rPr>
        <w:t>ת</w:t>
      </w:r>
      <w:r>
        <w:rPr>
          <w:rFonts w:hint="cs"/>
          <w:rtl/>
        </w:rPr>
        <w:t xml:space="preserve"> המזמי</w:t>
      </w:r>
      <w:r w:rsidR="0046440B">
        <w:rPr>
          <w:rFonts w:hint="cs"/>
          <w:rtl/>
        </w:rPr>
        <w:t>נה</w:t>
      </w:r>
      <w:r>
        <w:rPr>
          <w:rFonts w:hint="cs"/>
          <w:rtl/>
        </w:rPr>
        <w:t xml:space="preserve"> לעשות שימוש בצוות מקצועי אשר יכול ויכלול גם יועצים חיצוניים. </w:t>
      </w:r>
    </w:p>
    <w:p w:rsidR="001965BD" w:rsidRPr="00CF393B" w:rsidRDefault="00002CA0" w:rsidP="004F6325">
      <w:pPr>
        <w:pStyle w:val="1112"/>
        <w:rPr>
          <w:rtl/>
        </w:rPr>
      </w:pPr>
      <w:r>
        <w:rPr>
          <w:rtl/>
        </w:rPr>
        <w:t>המזמי</w:t>
      </w:r>
      <w:r w:rsidR="0046440B">
        <w:rPr>
          <w:rFonts w:hint="cs"/>
          <w:rtl/>
        </w:rPr>
        <w:t>נה</w:t>
      </w:r>
      <w:r w:rsidRPr="00CF393B">
        <w:rPr>
          <w:rFonts w:hint="cs"/>
          <w:rtl/>
        </w:rPr>
        <w:t xml:space="preserve"> </w:t>
      </w:r>
      <w:r>
        <w:rPr>
          <w:rFonts w:hint="cs"/>
          <w:rtl/>
        </w:rPr>
        <w:t>רשאי</w:t>
      </w:r>
      <w:r w:rsidR="0046440B">
        <w:rPr>
          <w:rFonts w:hint="cs"/>
          <w:rtl/>
        </w:rPr>
        <w:t>ת</w:t>
      </w:r>
      <w:r>
        <w:rPr>
          <w:rFonts w:hint="cs"/>
          <w:rtl/>
        </w:rPr>
        <w:t xml:space="preserve">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w:t>
      </w:r>
      <w:r w:rsidR="0046440B">
        <w:rPr>
          <w:rFonts w:hint="cs"/>
          <w:rtl/>
        </w:rPr>
        <w:t>נה</w:t>
      </w:r>
      <w:r w:rsidRPr="00CF393B">
        <w:rPr>
          <w:rtl/>
        </w:rPr>
        <w:t>.</w:t>
      </w:r>
      <w:r w:rsidRPr="00CF393B">
        <w:rPr>
          <w:rFonts w:hint="cs"/>
          <w:rtl/>
        </w:rPr>
        <w:t xml:space="preserve"> </w:t>
      </w:r>
    </w:p>
    <w:p w:rsidR="001965BD" w:rsidRDefault="00002CA0" w:rsidP="004F6325">
      <w:pPr>
        <w:pStyle w:val="1112"/>
      </w:pPr>
      <w:r w:rsidRPr="00082200">
        <w:rPr>
          <w:rFonts w:hint="cs"/>
          <w:rtl/>
        </w:rPr>
        <w:t xml:space="preserve">ככל שהוחלט על מתן אפשרות למציע לבצע השלמה של הצעתו, </w:t>
      </w:r>
      <w:r w:rsidRPr="00082200">
        <w:rPr>
          <w:rtl/>
        </w:rPr>
        <w:t>המזמי</w:t>
      </w:r>
      <w:r w:rsidR="0046440B">
        <w:rPr>
          <w:rFonts w:hint="cs"/>
          <w:rtl/>
        </w:rPr>
        <w:t>נה</w:t>
      </w:r>
      <w:r w:rsidRPr="00082200">
        <w:rPr>
          <w:rFonts w:hint="cs"/>
          <w:rtl/>
        </w:rPr>
        <w:t xml:space="preserve"> רשאי</w:t>
      </w:r>
      <w:r w:rsidR="0046440B">
        <w:rPr>
          <w:rFonts w:hint="cs"/>
          <w:rtl/>
        </w:rPr>
        <w:t>ת</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w:t>
      </w:r>
      <w:r w:rsidR="00506DC0">
        <w:rPr>
          <w:rFonts w:hint="cs"/>
          <w:rtl/>
        </w:rPr>
        <w:t>ה</w:t>
      </w:r>
      <w:r w:rsidR="00A25354">
        <w:rPr>
          <w:rFonts w:hint="cs"/>
          <w:rtl/>
        </w:rPr>
        <w:t>,</w:t>
      </w:r>
      <w:r w:rsidRPr="00082200">
        <w:rPr>
          <w:rFonts w:hint="cs"/>
          <w:rtl/>
        </w:rPr>
        <w:t xml:space="preserve"> לבקש השלמה נוספת</w:t>
      </w:r>
      <w:r w:rsidRPr="00CF393B">
        <w:rPr>
          <w:rtl/>
        </w:rPr>
        <w:t>.</w:t>
      </w:r>
    </w:p>
    <w:p w:rsidR="001965BD" w:rsidRDefault="00002CA0" w:rsidP="004F6325">
      <w:pPr>
        <w:pStyle w:val="1112"/>
      </w:pPr>
      <w:r>
        <w:rPr>
          <w:rFonts w:hint="cs"/>
          <w:rtl/>
        </w:rPr>
        <w:t xml:space="preserve">לצורך בדיקה ומתן ניקוד להצעות </w:t>
      </w:r>
      <w:r w:rsidR="0046440B">
        <w:rPr>
          <w:rFonts w:hint="cs"/>
          <w:rtl/>
        </w:rPr>
        <w:t>ת</w:t>
      </w:r>
      <w:r w:rsidR="00C339F9">
        <w:rPr>
          <w:rFonts w:hint="cs"/>
          <w:rtl/>
        </w:rPr>
        <w:t xml:space="preserve">עשה </w:t>
      </w:r>
      <w:r>
        <w:rPr>
          <w:rtl/>
        </w:rPr>
        <w:t>המזמי</w:t>
      </w:r>
      <w:r w:rsidR="0046440B">
        <w:rPr>
          <w:rFonts w:hint="cs"/>
          <w:rtl/>
        </w:rPr>
        <w:t>נה</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w:t>
      </w:r>
      <w:r w:rsidR="00506DC0">
        <w:rPr>
          <w:rFonts w:hint="cs"/>
          <w:rtl/>
        </w:rPr>
        <w:t>י</w:t>
      </w:r>
      <w:r w:rsidR="00C339F9">
        <w:rPr>
          <w:rFonts w:hint="cs"/>
          <w:rtl/>
        </w:rPr>
        <w:t>א רשאי</w:t>
      </w:r>
      <w:r w:rsidR="00506DC0">
        <w:rPr>
          <w:rFonts w:hint="cs"/>
          <w:rtl/>
        </w:rPr>
        <w:t>ת</w:t>
      </w:r>
      <w:r w:rsidR="00C339F9">
        <w:rPr>
          <w:rFonts w:hint="cs"/>
          <w:rtl/>
        </w:rPr>
        <w:t xml:space="preserve">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w:t>
      </w:r>
      <w:r w:rsidR="0046440B">
        <w:rPr>
          <w:rFonts w:hint="cs"/>
          <w:rtl/>
        </w:rPr>
        <w:t>ה</w:t>
      </w:r>
      <w:r>
        <w:rPr>
          <w:rFonts w:hint="cs"/>
          <w:rtl/>
        </w:rPr>
        <w:t xml:space="preserve"> של המזמי</w:t>
      </w:r>
      <w:r w:rsidR="0046440B">
        <w:rPr>
          <w:rFonts w:hint="cs"/>
          <w:rtl/>
        </w:rPr>
        <w:t>נה</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w:t>
      </w:r>
      <w:r w:rsidR="0046440B">
        <w:rPr>
          <w:rFonts w:hint="cs"/>
          <w:rtl/>
        </w:rPr>
        <w:t>נה</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68" w:name="show_IsHumanResources_8"/>
      <w:r w:rsidR="001B53F2">
        <w:rPr>
          <w:rFonts w:hint="cs"/>
          <w:rtl/>
        </w:rPr>
        <w:t>בהתנהלותו של המציע בנוגע לשמירה על זכויות עובדים, לרבות בקיומה של חוות דעת שלילית בכתב או בדוח ביקורת שלילי בעניין זה, מאת משרד ממשלתי שאיתו התקשר המציע במהלך 3 השנים שקדמו למועד האחרון להגשת הצעות, וכן בנתונים נוספים בנוגע לשמירה על זכויות עובדים, אשר הוגשו כחלק מההצעה</w:t>
      </w:r>
      <w:bookmarkEnd w:id="168"/>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w:t>
      </w:r>
      <w:r w:rsidR="0046440B">
        <w:rPr>
          <w:rFonts w:hint="cs"/>
          <w:rtl/>
        </w:rPr>
        <w:t>נה</w:t>
      </w:r>
      <w:r>
        <w:rPr>
          <w:rFonts w:hint="cs"/>
          <w:rtl/>
        </w:rPr>
        <w:t xml:space="preserve"> </w:t>
      </w:r>
      <w:r w:rsidR="0046440B">
        <w:rPr>
          <w:rFonts w:hint="cs"/>
          <w:rtl/>
        </w:rPr>
        <w:t>ת</w:t>
      </w:r>
      <w:r>
        <w:rPr>
          <w:rFonts w:hint="cs"/>
          <w:rtl/>
        </w:rPr>
        <w:t>היה רשאי</w:t>
      </w:r>
      <w:r w:rsidR="0046440B">
        <w:rPr>
          <w:rFonts w:hint="cs"/>
          <w:rtl/>
        </w:rPr>
        <w:t>ת</w:t>
      </w:r>
      <w:r>
        <w:rPr>
          <w:rFonts w:hint="cs"/>
          <w:rtl/>
        </w:rPr>
        <w:t xml:space="preserve"> להתחשב בנ</w:t>
      </w:r>
      <w:r w:rsidR="001B53F2">
        <w:rPr>
          <w:rFonts w:hint="cs"/>
          <w:rtl/>
        </w:rPr>
        <w:t>י</w:t>
      </w:r>
      <w:r>
        <w:rPr>
          <w:rFonts w:hint="cs"/>
          <w:rtl/>
        </w:rPr>
        <w:t>סיון של</w:t>
      </w:r>
      <w:r w:rsidR="00506DC0">
        <w:rPr>
          <w:rFonts w:hint="cs"/>
          <w:rtl/>
        </w:rPr>
        <w:t>ה</w:t>
      </w:r>
      <w:r>
        <w:rPr>
          <w:rFonts w:hint="cs"/>
          <w:rtl/>
        </w:rPr>
        <w:t xml:space="preserve">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69"/>
    </w:p>
    <w:p w:rsidR="002E3E30" w:rsidRPr="002A3E64" w:rsidRDefault="00002CA0" w:rsidP="00506DC0">
      <w:pPr>
        <w:pStyle w:val="1112"/>
        <w:rPr>
          <w:rtl/>
        </w:rPr>
      </w:pPr>
      <w:bookmarkStart w:id="170" w:name="show_IsHumanResources_9"/>
      <w:r>
        <w:rPr>
          <w:rFonts w:hint="cs"/>
          <w:rtl/>
        </w:rPr>
        <w:t xml:space="preserve">במקרה בו יוודע </w:t>
      </w:r>
      <w:r w:rsidR="00506DC0">
        <w:rPr>
          <w:rFonts w:hint="cs"/>
          <w:rtl/>
        </w:rPr>
        <w:t>למזמינה</w:t>
      </w:r>
      <w:r>
        <w:rPr>
          <w:rFonts w:hint="cs"/>
          <w:rtl/>
        </w:rPr>
        <w:t>, כי המציע או בעל הזיקה אליו, אשר קיבל ציון מבדק סופי, ולאחר מכן הקים עסק או תאגיד או שהגיש הצעות למכרז באמצעות אישיות משפטית אחרת (חברה בת, חברה אחות, חברה נכדה), בין היתר, כדי לחמוק מציון המבדק שקיבל בעבר, רשאי</w:t>
      </w:r>
      <w:r w:rsidR="0046440B">
        <w:rPr>
          <w:rFonts w:hint="cs"/>
          <w:rtl/>
        </w:rPr>
        <w:t>ת</w:t>
      </w:r>
      <w:r>
        <w:rPr>
          <w:rFonts w:hint="cs"/>
          <w:rtl/>
        </w:rPr>
        <w:t xml:space="preserve"> המזמי</w:t>
      </w:r>
      <w:r w:rsidR="0046440B">
        <w:rPr>
          <w:rFonts w:hint="cs"/>
          <w:rtl/>
        </w:rPr>
        <w:t>נה</w:t>
      </w:r>
      <w:r>
        <w:rPr>
          <w:rFonts w:hint="cs"/>
          <w:rtl/>
        </w:rPr>
        <w:t xml:space="preserve">, בתיאום עם הלשכה המשפטית ואגף הרישוי במשרד הכלכלה והמסחר ולאחר קיום שימוע, לייחס את ציון המבדק, שניתן בעבר למציע, לאישיות המשפטית מגישת ההצעה במכרז.  </w:t>
      </w:r>
      <w:bookmarkEnd w:id="170"/>
    </w:p>
    <w:p w:rsidR="00CD665E" w:rsidRDefault="00002CA0" w:rsidP="004F6325">
      <w:pPr>
        <w:pStyle w:val="1112"/>
      </w:pPr>
      <w:bookmarkStart w:id="171"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xml:space="preserve">, רק לאחר סיום שלב זה </w:t>
      </w:r>
      <w:r w:rsidR="0046440B">
        <w:rPr>
          <w:rFonts w:hint="cs"/>
          <w:rtl/>
        </w:rPr>
        <w:t>ת</w:t>
      </w:r>
      <w:r w:rsidRPr="00011EC8">
        <w:rPr>
          <w:rtl/>
        </w:rPr>
        <w:t>פתח המזמי</w:t>
      </w:r>
      <w:r w:rsidR="0046440B">
        <w:rPr>
          <w:rFonts w:hint="cs"/>
          <w:rtl/>
        </w:rPr>
        <w:t>נה</w:t>
      </w:r>
      <w:r w:rsidRPr="00011EC8">
        <w:rPr>
          <w:rtl/>
        </w:rPr>
        <w:t xml:space="preserve"> את מעטפות הצעת המחיר.</w:t>
      </w:r>
      <w:bookmarkEnd w:id="171"/>
    </w:p>
    <w:p w:rsidR="00085F42" w:rsidRPr="0046440B" w:rsidRDefault="00085F42" w:rsidP="003702EB">
      <w:pPr>
        <w:pStyle w:val="1112"/>
        <w:numPr>
          <w:ilvl w:val="0"/>
          <w:numId w:val="0"/>
        </w:numPr>
        <w:ind w:left="1334"/>
      </w:pPr>
    </w:p>
    <w:p w:rsidR="00B56F12" w:rsidRPr="002A3E64" w:rsidRDefault="00002CA0" w:rsidP="00551CC2">
      <w:pPr>
        <w:pStyle w:val="11"/>
      </w:pPr>
      <w:bookmarkStart w:id="172" w:name="_Toc43400613"/>
      <w:bookmarkStart w:id="173" w:name="_Toc44931922"/>
      <w:bookmarkStart w:id="174" w:name="_Toc44932009"/>
      <w:r w:rsidRPr="002A3E64">
        <w:rPr>
          <w:rFonts w:hint="eastAsia"/>
          <w:rtl/>
        </w:rPr>
        <w:t>א</w:t>
      </w:r>
      <w:r w:rsidR="00083B00">
        <w:rPr>
          <w:rFonts w:hint="cs"/>
          <w:rtl/>
        </w:rPr>
        <w:t>ו</w:t>
      </w:r>
      <w:r w:rsidRPr="002A3E64">
        <w:rPr>
          <w:rFonts w:hint="eastAsia"/>
          <w:rtl/>
        </w:rPr>
        <w:t>מדן</w:t>
      </w:r>
      <w:bookmarkEnd w:id="172"/>
      <w:bookmarkEnd w:id="173"/>
      <w:bookmarkEnd w:id="174"/>
      <w:r w:rsidRPr="002A3E64">
        <w:rPr>
          <w:rtl/>
        </w:rPr>
        <w:t xml:space="preserve"> </w:t>
      </w:r>
    </w:p>
    <w:p w:rsidR="00450ED7" w:rsidRDefault="00002CA0" w:rsidP="004F6325">
      <w:pPr>
        <w:pStyle w:val="1112"/>
      </w:pPr>
      <w:r w:rsidRPr="004E548F">
        <w:rPr>
          <w:rtl/>
        </w:rPr>
        <w:t>המ</w:t>
      </w:r>
      <w:r>
        <w:rPr>
          <w:rFonts w:hint="cs"/>
          <w:rtl/>
        </w:rPr>
        <w:t>זמי</w:t>
      </w:r>
      <w:r w:rsidR="0046440B">
        <w:rPr>
          <w:rFonts w:hint="cs"/>
          <w:rtl/>
        </w:rPr>
        <w:t>נה</w:t>
      </w:r>
      <w:r w:rsidRPr="004E548F">
        <w:rPr>
          <w:rtl/>
        </w:rPr>
        <w:t xml:space="preserve"> ער</w:t>
      </w:r>
      <w:r w:rsidR="0046440B">
        <w:rPr>
          <w:rFonts w:hint="cs"/>
          <w:rtl/>
        </w:rPr>
        <w:t>כה</w:t>
      </w:r>
      <w:r w:rsidRPr="004E548F">
        <w:rPr>
          <w:rtl/>
        </w:rPr>
        <w:t xml:space="preserve"> אומדן ל</w:t>
      </w:r>
      <w:r w:rsidR="005C1525">
        <w:rPr>
          <w:rFonts w:hint="cs"/>
          <w:rtl/>
        </w:rPr>
        <w:t>צורך המכרז</w:t>
      </w:r>
      <w:r w:rsidR="001408D9">
        <w:rPr>
          <w:rFonts w:hint="cs"/>
          <w:rtl/>
        </w:rPr>
        <w:t>, וקבע</w:t>
      </w:r>
      <w:r w:rsidR="00506DC0">
        <w:rPr>
          <w:rFonts w:hint="cs"/>
          <w:rtl/>
        </w:rPr>
        <w:t>ה</w:t>
      </w:r>
      <w:r w:rsidR="001408D9">
        <w:rPr>
          <w:rFonts w:hint="cs"/>
          <w:rtl/>
        </w:rPr>
        <w:t xml:space="preserve"> מהי הסטייה המותרת מהא</w:t>
      </w:r>
      <w:r w:rsidR="00083B00">
        <w:rPr>
          <w:rFonts w:hint="cs"/>
          <w:rtl/>
        </w:rPr>
        <w:t>ו</w:t>
      </w:r>
      <w:r w:rsidR="001408D9">
        <w:rPr>
          <w:rFonts w:hint="cs"/>
          <w:rtl/>
        </w:rPr>
        <w:t xml:space="preserve">מדן. הצעות </w:t>
      </w:r>
      <w:r w:rsidR="00760A42">
        <w:t xml:space="preserve"> </w:t>
      </w:r>
      <w:r w:rsidR="00E31699">
        <w:rPr>
          <w:rFonts w:hint="cs"/>
          <w:rtl/>
        </w:rPr>
        <w:t xml:space="preserve">אשר סוטות </w:t>
      </w:r>
      <w:r w:rsidR="001408D9">
        <w:rPr>
          <w:rFonts w:hint="cs"/>
          <w:rtl/>
        </w:rPr>
        <w:t>מהא</w:t>
      </w:r>
      <w:r w:rsidR="00083B00">
        <w:rPr>
          <w:rFonts w:hint="cs"/>
          <w:rtl/>
        </w:rPr>
        <w:t>ו</w:t>
      </w:r>
      <w:r w:rsidR="001408D9">
        <w:rPr>
          <w:rFonts w:hint="cs"/>
          <w:rtl/>
        </w:rPr>
        <w:t>מדן באופן החורג מטווח הסטייה שנקבע יחשבו הצעות שחרגו מהא</w:t>
      </w:r>
      <w:r w:rsidR="00083B00">
        <w:rPr>
          <w:rFonts w:hint="cs"/>
          <w:rtl/>
        </w:rPr>
        <w:t>ו</w:t>
      </w:r>
      <w:r w:rsidR="001408D9">
        <w:rPr>
          <w:rFonts w:hint="cs"/>
          <w:rtl/>
        </w:rPr>
        <w:t xml:space="preserve">מדן. </w:t>
      </w:r>
    </w:p>
    <w:p w:rsidR="00826908" w:rsidRDefault="00002CA0" w:rsidP="004F6325">
      <w:pPr>
        <w:pStyle w:val="1112"/>
      </w:pPr>
      <w:r>
        <w:rPr>
          <w:rFonts w:hint="cs"/>
          <w:rtl/>
        </w:rPr>
        <w:t xml:space="preserve"> השלכות </w:t>
      </w:r>
      <w:r w:rsidR="001408D9">
        <w:rPr>
          <w:rFonts w:hint="cs"/>
          <w:rtl/>
        </w:rPr>
        <w:t>ל</w:t>
      </w:r>
      <w:r>
        <w:rPr>
          <w:rFonts w:hint="cs"/>
          <w:rtl/>
        </w:rPr>
        <w:t xml:space="preserve">קיומו של האומדן הן: </w:t>
      </w:r>
    </w:p>
    <w:p w:rsidR="005618E1" w:rsidRDefault="00002CA0" w:rsidP="004F6325">
      <w:pPr>
        <w:pStyle w:val="1111"/>
      </w:pPr>
      <w:r>
        <w:rPr>
          <w:rFonts w:hint="cs"/>
          <w:rtl/>
        </w:rPr>
        <w:t>המזמי</w:t>
      </w:r>
      <w:r w:rsidR="0046440B">
        <w:rPr>
          <w:rFonts w:hint="cs"/>
          <w:rtl/>
        </w:rPr>
        <w:t>נה</w:t>
      </w:r>
      <w:r>
        <w:rPr>
          <w:rFonts w:hint="cs"/>
          <w:rtl/>
        </w:rPr>
        <w:t xml:space="preserve"> רשאי</w:t>
      </w:r>
      <w:r w:rsidR="0046440B">
        <w:rPr>
          <w:rFonts w:hint="cs"/>
          <w:rtl/>
        </w:rPr>
        <w:t>ת</w:t>
      </w:r>
      <w:r>
        <w:rPr>
          <w:rFonts w:hint="cs"/>
          <w:rtl/>
        </w:rPr>
        <w:t xml:space="preserve"> לפסול הצעות החורגות מהאומדן שנקבע</w:t>
      </w:r>
      <w:r w:rsidRPr="004E548F">
        <w:rPr>
          <w:rtl/>
        </w:rPr>
        <w:t>.</w:t>
      </w:r>
      <w:r>
        <w:rPr>
          <w:rFonts w:hint="cs"/>
          <w:rtl/>
        </w:rPr>
        <w:t xml:space="preserve"> </w:t>
      </w:r>
    </w:p>
    <w:p w:rsidR="00826908" w:rsidRDefault="00002CA0" w:rsidP="004F6325">
      <w:pPr>
        <w:pStyle w:val="1111"/>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0046440B">
        <w:rPr>
          <w:rFonts w:hint="cs"/>
          <w:rtl/>
        </w:rPr>
        <w:t>ת</w:t>
      </w:r>
      <w:r w:rsidRPr="002A3E64">
        <w:rPr>
          <w:rtl/>
        </w:rPr>
        <w:t xml:space="preserve"> </w:t>
      </w:r>
      <w:r w:rsidR="006110C8" w:rsidRPr="002A3E64">
        <w:rPr>
          <w:rFonts w:hint="eastAsia"/>
          <w:rtl/>
        </w:rPr>
        <w:t>המזמי</w:t>
      </w:r>
      <w:r w:rsidR="0046440B">
        <w:rPr>
          <w:rFonts w:hint="cs"/>
          <w:rtl/>
        </w:rPr>
        <w:t>נה</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Pr="00927B2E" w:rsidRDefault="00002CA0" w:rsidP="004F6325">
      <w:pPr>
        <w:pStyle w:val="1111"/>
      </w:pPr>
      <w:r>
        <w:rPr>
          <w:rFonts w:hint="cs"/>
          <w:rtl/>
        </w:rPr>
        <w:t>היה ונותרה רק הצעה אחת בתום שלב בדיקת ההצעות, והצעה זו חורגת מהא</w:t>
      </w:r>
      <w:r w:rsidR="00083B00">
        <w:rPr>
          <w:rFonts w:hint="cs"/>
          <w:rtl/>
        </w:rPr>
        <w:t>ו</w:t>
      </w:r>
      <w:r>
        <w:rPr>
          <w:rFonts w:hint="cs"/>
          <w:rtl/>
        </w:rPr>
        <w:t>מדן, רשאי</w:t>
      </w:r>
      <w:r w:rsidR="0046440B">
        <w:rPr>
          <w:rFonts w:hint="cs"/>
          <w:rtl/>
        </w:rPr>
        <w:t>ת</w:t>
      </w:r>
      <w:r>
        <w:rPr>
          <w:rFonts w:hint="cs"/>
          <w:rtl/>
        </w:rPr>
        <w:t xml:space="preserve"> המזמי</w:t>
      </w:r>
      <w:r w:rsidR="0046440B">
        <w:rPr>
          <w:rFonts w:hint="cs"/>
          <w:rtl/>
        </w:rPr>
        <w:t>נה</w:t>
      </w:r>
      <w:r>
        <w:rPr>
          <w:rFonts w:hint="cs"/>
          <w:rtl/>
        </w:rPr>
        <w:t xml:space="preserve"> לנהל עם אותו מציע מו"מ על האמור בהצעתו, וזאת </w:t>
      </w:r>
      <w:r w:rsidRPr="00927B2E">
        <w:rPr>
          <w:rFonts w:hint="cs"/>
          <w:rtl/>
        </w:rPr>
        <w:t>מבלי לגרוע מכל סמכות אחרת העומדת ל</w:t>
      </w:r>
      <w:r w:rsidR="00192059">
        <w:rPr>
          <w:rFonts w:hint="cs"/>
          <w:rtl/>
        </w:rPr>
        <w:t>ה</w:t>
      </w:r>
      <w:r w:rsidRPr="00927B2E">
        <w:rPr>
          <w:rFonts w:hint="cs"/>
          <w:rtl/>
        </w:rPr>
        <w:t xml:space="preserve"> מכוח המכרז.</w:t>
      </w:r>
    </w:p>
    <w:p w:rsidR="00D178FD" w:rsidRPr="002A3E64" w:rsidRDefault="00002CA0" w:rsidP="00551CC2">
      <w:pPr>
        <w:pStyle w:val="11"/>
      </w:pPr>
      <w:bookmarkStart w:id="175" w:name="_Toc43400614"/>
      <w:bookmarkStart w:id="176" w:name="_Toc44931923"/>
      <w:bookmarkStart w:id="177" w:name="_Toc44932010"/>
      <w:bookmarkStart w:id="178"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5"/>
      <w:bookmarkEnd w:id="176"/>
      <w:bookmarkEnd w:id="177"/>
    </w:p>
    <w:p w:rsidR="00D178FD" w:rsidRDefault="00002CA0" w:rsidP="00506DC0">
      <w:pPr>
        <w:pStyle w:val="1112"/>
      </w:pPr>
      <w:r>
        <w:rPr>
          <w:rFonts w:hint="cs"/>
          <w:rtl/>
        </w:rPr>
        <w:t>המזמי</w:t>
      </w:r>
      <w:r w:rsidR="0046440B">
        <w:rPr>
          <w:rFonts w:hint="cs"/>
          <w:rtl/>
        </w:rPr>
        <w:t>נה</w:t>
      </w:r>
      <w:r>
        <w:rPr>
          <w:rFonts w:hint="cs"/>
          <w:rtl/>
        </w:rPr>
        <w:t xml:space="preserve"> </w:t>
      </w:r>
      <w:r w:rsidR="0046440B">
        <w:rPr>
          <w:rFonts w:hint="cs"/>
          <w:rtl/>
        </w:rPr>
        <w:t>ת</w:t>
      </w:r>
      <w:r>
        <w:rPr>
          <w:rFonts w:hint="cs"/>
          <w:rtl/>
        </w:rPr>
        <w:t>היה רשאי</w:t>
      </w:r>
      <w:r w:rsidR="0046440B">
        <w:rPr>
          <w:rFonts w:hint="cs"/>
          <w:rtl/>
        </w:rPr>
        <w:t>ת</w:t>
      </w:r>
      <w:r>
        <w:rPr>
          <w:rFonts w:hint="cs"/>
          <w:rtl/>
        </w:rPr>
        <w:t>, בהתאם לשיקול דעת</w:t>
      </w:r>
      <w:r w:rsidR="00506DC0">
        <w:rPr>
          <w:rFonts w:hint="cs"/>
          <w:rtl/>
        </w:rPr>
        <w:t>ה</w:t>
      </w:r>
      <w:r w:rsidR="00192059">
        <w:rPr>
          <w:rFonts w:hint="cs"/>
          <w:rtl/>
        </w:rPr>
        <w:t xml:space="preserve"> </w:t>
      </w:r>
      <w:r>
        <w:rPr>
          <w:rFonts w:hint="cs"/>
          <w:rtl/>
        </w:rPr>
        <w:t>הבלעדי, לנהל משא ומתן עם המציעים במכרז לצורך קבלת הצעה אשר מטיבה עם המזמי</w:t>
      </w:r>
      <w:r w:rsidR="0046440B">
        <w:rPr>
          <w:rFonts w:hint="cs"/>
          <w:rtl/>
        </w:rPr>
        <w:t>נה</w:t>
      </w:r>
      <w:r>
        <w:rPr>
          <w:rFonts w:hint="cs"/>
          <w:rtl/>
        </w:rPr>
        <w:t>.</w:t>
      </w:r>
    </w:p>
    <w:p w:rsidR="00AA770A" w:rsidRDefault="00002CA0" w:rsidP="00C72D39">
      <w:pPr>
        <w:pStyle w:val="1112"/>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bookmarkEnd w:id="178"/>
    <w:p w:rsidR="00D178FD" w:rsidRPr="00322CF0" w:rsidRDefault="00D178FD" w:rsidP="00322CF0">
      <w:pPr>
        <w:pStyle w:val="3-3"/>
        <w:ind w:left="792" w:firstLine="0"/>
        <w:outlineLvl w:val="9"/>
        <w:rPr>
          <w:rFonts w:ascii="David" w:hAnsi="David"/>
          <w:b/>
          <w:bCs/>
          <w:sz w:val="28"/>
          <w:szCs w:val="28"/>
        </w:rPr>
      </w:pPr>
    </w:p>
    <w:p w:rsidR="00322CF0" w:rsidRPr="00551CC2" w:rsidRDefault="00002CA0" w:rsidP="00551CC2">
      <w:pPr>
        <w:pStyle w:val="11"/>
      </w:pPr>
      <w:bookmarkStart w:id="179" w:name="_Toc43400615"/>
      <w:bookmarkStart w:id="180" w:name="_Toc44931924"/>
      <w:bookmarkStart w:id="181" w:name="_Toc44932011"/>
      <w:r w:rsidRPr="00551CC2">
        <w:rPr>
          <w:rFonts w:hint="eastAsia"/>
          <w:rtl/>
        </w:rPr>
        <w:t>הצעה</w:t>
      </w:r>
      <w:r w:rsidRPr="00551CC2">
        <w:rPr>
          <w:rtl/>
        </w:rPr>
        <w:t xml:space="preserve"> </w:t>
      </w:r>
      <w:r w:rsidRPr="00551CC2">
        <w:rPr>
          <w:rFonts w:hint="eastAsia"/>
          <w:rtl/>
        </w:rPr>
        <w:t>יחידה</w:t>
      </w:r>
      <w:bookmarkEnd w:id="179"/>
      <w:bookmarkEnd w:id="180"/>
      <w:bookmarkEnd w:id="181"/>
    </w:p>
    <w:p w:rsidR="00082200" w:rsidRPr="00082200" w:rsidRDefault="00002CA0" w:rsidP="004F6325">
      <w:pPr>
        <w:pStyle w:val="1112"/>
      </w:pPr>
      <w:r w:rsidRPr="00082200">
        <w:rPr>
          <w:rFonts w:hint="cs"/>
          <w:rtl/>
        </w:rPr>
        <w:t>ככל שהוגשה במכרז הצעה יחידה או שלאחר בדיקת ההצעות נותרה הצעה אחת בלבד, המזמי</w:t>
      </w:r>
      <w:r w:rsidR="00192059">
        <w:rPr>
          <w:rFonts w:hint="cs"/>
          <w:rtl/>
        </w:rPr>
        <w:t>נה</w:t>
      </w:r>
      <w:r w:rsidRPr="00082200">
        <w:rPr>
          <w:rFonts w:hint="cs"/>
          <w:rtl/>
        </w:rPr>
        <w:t>, בהתאם לשיקול דעת</w:t>
      </w:r>
      <w:r w:rsidR="0046440B">
        <w:rPr>
          <w:rFonts w:hint="cs"/>
          <w:rtl/>
        </w:rPr>
        <w:t>ה</w:t>
      </w:r>
      <w:r w:rsidRPr="00082200">
        <w:rPr>
          <w:rFonts w:hint="cs"/>
          <w:rtl/>
        </w:rPr>
        <w:t xml:space="preserve"> הבלעדי </w:t>
      </w:r>
      <w:r w:rsidR="0046440B">
        <w:rPr>
          <w:rFonts w:hint="cs"/>
          <w:rtl/>
        </w:rPr>
        <w:t>ת</w:t>
      </w:r>
      <w:r w:rsidRPr="00082200">
        <w:rPr>
          <w:rFonts w:hint="cs"/>
          <w:rtl/>
        </w:rPr>
        <w:t>היה רשאי</w:t>
      </w:r>
      <w:r w:rsidR="0046440B">
        <w:rPr>
          <w:rFonts w:hint="cs"/>
          <w:rtl/>
        </w:rPr>
        <w:t>ת</w:t>
      </w:r>
      <w:r w:rsidRPr="00082200">
        <w:rPr>
          <w:rFonts w:hint="cs"/>
          <w:rtl/>
        </w:rPr>
        <w:t>:</w:t>
      </w:r>
    </w:p>
    <w:p w:rsidR="00082200" w:rsidRPr="00082200" w:rsidRDefault="00002CA0" w:rsidP="004F6325">
      <w:pPr>
        <w:pStyle w:val="1111"/>
      </w:pPr>
      <w:r w:rsidRPr="00082200">
        <w:rPr>
          <w:rFonts w:hint="cs"/>
          <w:rtl/>
        </w:rPr>
        <w:t>להכריז על המציע שנותר כזוכה;</w:t>
      </w:r>
    </w:p>
    <w:p w:rsidR="00082200" w:rsidRPr="00082200" w:rsidRDefault="00002CA0" w:rsidP="004F6325">
      <w:pPr>
        <w:pStyle w:val="1111"/>
      </w:pPr>
      <w:r>
        <w:rPr>
          <w:rFonts w:hint="cs"/>
          <w:rtl/>
        </w:rPr>
        <w:t>לבטל את המכרז, ולצאת למכרז חדש</w:t>
      </w:r>
      <w:r w:rsidR="00CB2AEF">
        <w:rPr>
          <w:rFonts w:hint="cs"/>
          <w:rtl/>
        </w:rPr>
        <w:t>.</w:t>
      </w:r>
    </w:p>
    <w:p w:rsidR="00D178FD" w:rsidRPr="002A3E64" w:rsidRDefault="00002CA0" w:rsidP="00551CC2">
      <w:pPr>
        <w:pStyle w:val="11"/>
      </w:pPr>
      <w:bookmarkStart w:id="182" w:name="_Toc43400616"/>
      <w:bookmarkStart w:id="183" w:name="_Toc44931925"/>
      <w:bookmarkStart w:id="184" w:name="_Toc44932012"/>
      <w:r w:rsidRPr="002A3E64">
        <w:rPr>
          <w:rFonts w:hint="eastAsia"/>
          <w:rtl/>
        </w:rPr>
        <w:t>פסילת</w:t>
      </w:r>
      <w:r w:rsidRPr="002A3E64">
        <w:rPr>
          <w:rtl/>
        </w:rPr>
        <w:t xml:space="preserve"> הצעות</w:t>
      </w:r>
      <w:bookmarkEnd w:id="182"/>
      <w:bookmarkEnd w:id="183"/>
      <w:bookmarkEnd w:id="184"/>
      <w:r w:rsidRPr="002A3E64">
        <w:rPr>
          <w:rtl/>
        </w:rPr>
        <w:t xml:space="preserve"> </w:t>
      </w:r>
    </w:p>
    <w:p w:rsidR="00601886" w:rsidRDefault="00002CA0" w:rsidP="00DC3FDB">
      <w:pPr>
        <w:pStyle w:val="1112"/>
      </w:pPr>
      <w:bookmarkStart w:id="185"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rsidR="00166899" w:rsidRDefault="00002CA0" w:rsidP="004F6325">
      <w:pPr>
        <w:pStyle w:val="1112"/>
      </w:pPr>
      <w:bookmarkStart w:id="186" w:name="show_IsHumanResources_11"/>
      <w:bookmarkEnd w:id="185"/>
      <w:r>
        <w:rPr>
          <w:rFonts w:hint="cs"/>
          <w:rtl/>
        </w:rPr>
        <w:t xml:space="preserve">בנוסף, </w:t>
      </w:r>
      <w:bookmarkEnd w:id="186"/>
      <w:r>
        <w:rPr>
          <w:rFonts w:hint="cs"/>
          <w:rtl/>
        </w:rPr>
        <w:t>המזמי</w:t>
      </w:r>
      <w:r w:rsidR="0046440B">
        <w:rPr>
          <w:rFonts w:hint="cs"/>
          <w:rtl/>
        </w:rPr>
        <w:t>נה</w:t>
      </w:r>
      <w:r w:rsidR="008D5480" w:rsidRPr="00A706B5">
        <w:rPr>
          <w:rFonts w:hint="cs"/>
          <w:rtl/>
        </w:rPr>
        <w:t xml:space="preserve">, </w:t>
      </w:r>
      <w:r w:rsidR="008D5480">
        <w:rPr>
          <w:rFonts w:hint="cs"/>
          <w:rtl/>
        </w:rPr>
        <w:t>לאחר שנת</w:t>
      </w:r>
      <w:r w:rsidR="0046440B">
        <w:rPr>
          <w:rFonts w:hint="cs"/>
          <w:rtl/>
        </w:rPr>
        <w:t>נה</w:t>
      </w:r>
      <w:r w:rsidR="008D5480">
        <w:rPr>
          <w:rFonts w:hint="cs"/>
          <w:rtl/>
        </w:rPr>
        <w:t xml:space="preserve"> למציע זכות טיעון </w:t>
      </w:r>
      <w:r w:rsidR="00DA21F2">
        <w:rPr>
          <w:rFonts w:hint="cs"/>
          <w:rtl/>
        </w:rPr>
        <w:t>(</w:t>
      </w:r>
      <w:r w:rsidR="008D5480">
        <w:rPr>
          <w:rFonts w:hint="cs"/>
          <w:rtl/>
        </w:rPr>
        <w:t>בכתב או בע"פ,</w:t>
      </w:r>
      <w:r w:rsidR="00DA21F2">
        <w:rPr>
          <w:rFonts w:hint="cs"/>
          <w:rtl/>
        </w:rPr>
        <w:t xml:space="preserve"> בהתאם לקביעת</w:t>
      </w:r>
      <w:r w:rsidR="0046440B">
        <w:rPr>
          <w:rFonts w:hint="cs"/>
          <w:rtl/>
        </w:rPr>
        <w:t>ה</w:t>
      </w:r>
      <w:r w:rsidR="00DA21F2">
        <w:rPr>
          <w:rFonts w:hint="cs"/>
          <w:rtl/>
        </w:rPr>
        <w:t xml:space="preserve"> הבלעדית של המזמי</w:t>
      </w:r>
      <w:r w:rsidR="0046440B">
        <w:rPr>
          <w:rFonts w:hint="cs"/>
          <w:rtl/>
        </w:rPr>
        <w:t>נה</w:t>
      </w:r>
      <w:r w:rsidR="00DA21F2">
        <w:rPr>
          <w:rFonts w:hint="cs"/>
          <w:rtl/>
        </w:rPr>
        <w:t>)</w:t>
      </w:r>
      <w:r w:rsidR="0084164D">
        <w:rPr>
          <w:rFonts w:hint="cs"/>
          <w:rtl/>
        </w:rPr>
        <w:t xml:space="preserve"> </w:t>
      </w:r>
      <w:r w:rsidR="0046440B">
        <w:rPr>
          <w:rFonts w:hint="cs"/>
          <w:rtl/>
        </w:rPr>
        <w:t>ת</w:t>
      </w:r>
      <w:r w:rsidR="0084164D">
        <w:rPr>
          <w:rFonts w:hint="cs"/>
          <w:rtl/>
        </w:rPr>
        <w:t>היה רשאי</w:t>
      </w:r>
      <w:r w:rsidR="0046440B">
        <w:rPr>
          <w:rFonts w:hint="cs"/>
          <w:rtl/>
        </w:rPr>
        <w:t>ת</w:t>
      </w:r>
      <w:r w:rsidR="0084164D">
        <w:rPr>
          <w:rFonts w:hint="cs"/>
          <w:rtl/>
        </w:rPr>
        <w:t xml:space="preserve"> לפסול הצעה</w:t>
      </w:r>
      <w:r w:rsidRPr="002D1D37">
        <w:rPr>
          <w:rFonts w:hint="cs"/>
          <w:rtl/>
        </w:rPr>
        <w:t xml:space="preserve"> </w:t>
      </w:r>
      <w:r w:rsidR="00B2479F">
        <w:rPr>
          <w:rFonts w:hint="cs"/>
          <w:rtl/>
        </w:rPr>
        <w:t xml:space="preserve">שהוגשה במכרז, </w:t>
      </w:r>
      <w:r w:rsidRPr="002D1D37">
        <w:rPr>
          <w:rFonts w:hint="cs"/>
          <w:rtl/>
        </w:rPr>
        <w:t>לפי שיקול דעת</w:t>
      </w:r>
      <w:r w:rsidR="0046440B">
        <w:rPr>
          <w:rFonts w:hint="cs"/>
          <w:rtl/>
        </w:rPr>
        <w:t>ה</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002CA0"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w:t>
      </w:r>
      <w:r w:rsidR="0046440B">
        <w:rPr>
          <w:rFonts w:hint="cs"/>
          <w:rtl/>
        </w:rPr>
        <w:t>נה</w:t>
      </w:r>
      <w:r>
        <w:rPr>
          <w:rFonts w:hint="cs"/>
          <w:rtl/>
        </w:rPr>
        <w:t xml:space="preserve"> אינ</w:t>
      </w:r>
      <w:r w:rsidR="0046440B">
        <w:rPr>
          <w:rFonts w:hint="cs"/>
          <w:rtl/>
        </w:rPr>
        <w:t>ה</w:t>
      </w:r>
      <w:r>
        <w:rPr>
          <w:rFonts w:hint="cs"/>
          <w:rtl/>
        </w:rPr>
        <w:t xml:space="preserve"> יכול</w:t>
      </w:r>
      <w:r w:rsidR="0046440B">
        <w:rPr>
          <w:rFonts w:hint="cs"/>
          <w:rtl/>
        </w:rPr>
        <w:t>ה</w:t>
      </w:r>
      <w:r>
        <w:rPr>
          <w:rFonts w:hint="cs"/>
          <w:rtl/>
        </w:rPr>
        <w:t xml:space="preserve"> להבין ממנה את מהות ההצעה, או לחילופין היא לוקה בחוסר בהירות </w:t>
      </w:r>
      <w:r w:rsidR="007231C3">
        <w:rPr>
          <w:rFonts w:hint="cs"/>
          <w:rtl/>
        </w:rPr>
        <w:t>או חוסר סדר ניכר.</w:t>
      </w:r>
    </w:p>
    <w:p w:rsidR="00C339F9" w:rsidRDefault="00002CA0"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002CA0"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002CA0"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w:t>
      </w:r>
      <w:r w:rsidR="000D32A9">
        <w:rPr>
          <w:rFonts w:hint="cs"/>
          <w:rtl/>
        </w:rPr>
        <w:t>נה</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w:t>
      </w:r>
      <w:r w:rsidR="0046440B">
        <w:rPr>
          <w:rFonts w:hint="cs"/>
          <w:rtl/>
        </w:rPr>
        <w:t>נה</w:t>
      </w:r>
      <w:r>
        <w:rPr>
          <w:rFonts w:hint="cs"/>
          <w:rtl/>
        </w:rPr>
        <w:t xml:space="preserve"> מצדיק את פסילתו.</w:t>
      </w:r>
    </w:p>
    <w:p w:rsidR="00166899" w:rsidRDefault="00002CA0"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002CA0"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w:t>
      </w:r>
      <w:r w:rsidR="0046440B">
        <w:rPr>
          <w:rFonts w:hint="cs"/>
          <w:rtl/>
        </w:rPr>
        <w:t>נה</w:t>
      </w:r>
      <w:r w:rsidR="005D0CAD">
        <w:rPr>
          <w:rFonts w:hint="cs"/>
          <w:rtl/>
        </w:rPr>
        <w:t>, בהתאם לשיקול דעת</w:t>
      </w:r>
      <w:r w:rsidR="00506DC0">
        <w:rPr>
          <w:rFonts w:hint="cs"/>
          <w:rtl/>
        </w:rPr>
        <w:t>ה</w:t>
      </w:r>
      <w:r w:rsidR="005D0CAD">
        <w:rPr>
          <w:rFonts w:hint="cs"/>
          <w:rtl/>
        </w:rPr>
        <w:t xml:space="preserve"> הבלעדי, אינו ניתן להסדרה</w:t>
      </w:r>
      <w:r w:rsidRPr="002D1D37">
        <w:rPr>
          <w:rFonts w:hint="cs"/>
          <w:rtl/>
        </w:rPr>
        <w:t>.</w:t>
      </w:r>
    </w:p>
    <w:p w:rsidR="00204485" w:rsidRPr="00491AC8" w:rsidRDefault="00002CA0"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002CA0" w:rsidP="00551CC2">
      <w:pPr>
        <w:pStyle w:val="11"/>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rsidR="00832BF4" w:rsidRDefault="00002CA0"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A25354">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002CA0"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w:t>
      </w:r>
      <w:r w:rsidR="0046440B">
        <w:rPr>
          <w:rFonts w:hint="cs"/>
          <w:rtl/>
        </w:rPr>
        <w:t>נה</w:t>
      </w:r>
      <w:r w:rsidRPr="00082200">
        <w:rPr>
          <w:rFonts w:hint="cs"/>
          <w:rtl/>
        </w:rPr>
        <w:t>, או מהמזמי</w:t>
      </w:r>
      <w:r w:rsidR="0046440B">
        <w:rPr>
          <w:rFonts w:hint="cs"/>
          <w:rtl/>
        </w:rPr>
        <w:t>נה</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002CA0" w:rsidP="00551CC2">
      <w:pPr>
        <w:pStyle w:val="11"/>
      </w:pPr>
      <w:bookmarkStart w:id="190" w:name="_Toc53331334"/>
      <w:bookmarkStart w:id="191" w:name="_Toc516503359"/>
      <w:bookmarkStart w:id="192" w:name="_Toc43400618"/>
      <w:bookmarkStart w:id="193" w:name="_Toc44931927"/>
      <w:bookmarkStart w:id="194" w:name="_Toc44932014"/>
      <w:bookmarkEnd w:id="132"/>
      <w:r>
        <w:rPr>
          <w:rFonts w:hint="cs"/>
          <w:rtl/>
        </w:rPr>
        <w:t>תוקף</w:t>
      </w:r>
      <w:r w:rsidRPr="002A3E64">
        <w:rPr>
          <w:rtl/>
        </w:rPr>
        <w:t xml:space="preserve"> </w:t>
      </w:r>
      <w:r w:rsidRPr="002A3E64">
        <w:rPr>
          <w:rFonts w:hint="eastAsia"/>
          <w:rtl/>
        </w:rPr>
        <w:t>הצעות</w:t>
      </w:r>
      <w:bookmarkEnd w:id="190"/>
      <w:r w:rsidRPr="002A3E64">
        <w:rPr>
          <w:rtl/>
        </w:rPr>
        <w:t xml:space="preserve"> </w:t>
      </w:r>
    </w:p>
    <w:p w:rsidR="007B037E" w:rsidRPr="00A92289" w:rsidRDefault="00002CA0" w:rsidP="004F6325">
      <w:pPr>
        <w:pStyle w:val="1112"/>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w:t>
      </w:r>
      <w:r w:rsidR="0046440B">
        <w:rPr>
          <w:rFonts w:hint="cs"/>
          <w:rtl/>
        </w:rPr>
        <w:t>ינה</w:t>
      </w:r>
      <w:r w:rsidRPr="00116E05">
        <w:rPr>
          <w:rtl/>
        </w:rPr>
        <w:t xml:space="preserve"> רשאי</w:t>
      </w:r>
      <w:r w:rsidR="0046440B">
        <w:rPr>
          <w:rFonts w:hint="cs"/>
          <w:rtl/>
        </w:rPr>
        <w:t>ת</w:t>
      </w:r>
      <w:r w:rsidRPr="00116E05">
        <w:rPr>
          <w:rtl/>
        </w:rPr>
        <w:t xml:space="preserve">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rsidR="007B037E" w:rsidRDefault="00002CA0" w:rsidP="004F6325">
      <w:pPr>
        <w:pStyle w:val="1112"/>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rsidR="00EF128E" w:rsidRDefault="00EF128E" w:rsidP="00EF128E">
      <w:pPr>
        <w:pStyle w:val="1-"/>
        <w:numPr>
          <w:ilvl w:val="0"/>
          <w:numId w:val="0"/>
        </w:numPr>
        <w:ind w:left="360" w:hanging="360"/>
        <w:rPr>
          <w:rtl/>
        </w:rPr>
      </w:pPr>
    </w:p>
    <w:p w:rsidR="00EF128E" w:rsidRDefault="00EF128E" w:rsidP="00EF128E">
      <w:pPr>
        <w:pStyle w:val="1-"/>
        <w:numPr>
          <w:ilvl w:val="0"/>
          <w:numId w:val="0"/>
        </w:numPr>
        <w:ind w:left="360" w:hanging="360"/>
        <w:rPr>
          <w:rtl/>
        </w:rPr>
      </w:pPr>
    </w:p>
    <w:p w:rsidR="00EF128E" w:rsidRDefault="00EF128E" w:rsidP="00EF128E">
      <w:pPr>
        <w:pStyle w:val="11"/>
        <w:numPr>
          <w:ilvl w:val="0"/>
          <w:numId w:val="0"/>
        </w:numPr>
        <w:ind w:left="792"/>
      </w:pPr>
    </w:p>
    <w:p w:rsidR="00AD6E2D" w:rsidRPr="002A3E64" w:rsidRDefault="00002CA0" w:rsidP="00551CC2">
      <w:pPr>
        <w:pStyle w:val="11"/>
      </w:pPr>
      <w:r w:rsidRPr="002A3E64">
        <w:rPr>
          <w:rtl/>
        </w:rPr>
        <w:t>ביטול או שינוי המכרז</w:t>
      </w:r>
      <w:bookmarkEnd w:id="191"/>
      <w:bookmarkEnd w:id="192"/>
      <w:bookmarkEnd w:id="193"/>
      <w:bookmarkEnd w:id="194"/>
    </w:p>
    <w:p w:rsidR="00E5417A" w:rsidRDefault="00002CA0" w:rsidP="004F6325">
      <w:pPr>
        <w:pStyle w:val="1112"/>
      </w:pPr>
      <w:r>
        <w:rPr>
          <w:rFonts w:hint="cs"/>
          <w:rtl/>
        </w:rPr>
        <w:t>המזמ</w:t>
      </w:r>
      <w:r w:rsidR="0046440B">
        <w:rPr>
          <w:rFonts w:hint="cs"/>
          <w:rtl/>
        </w:rPr>
        <w:t>ינה</w:t>
      </w:r>
      <w:r>
        <w:rPr>
          <w:rFonts w:hint="cs"/>
          <w:rtl/>
        </w:rPr>
        <w:t xml:space="preserve"> רשאי</w:t>
      </w:r>
      <w:r w:rsidR="0046440B">
        <w:rPr>
          <w:rFonts w:hint="cs"/>
          <w:rtl/>
        </w:rPr>
        <w:t>ת</w:t>
      </w:r>
      <w:r>
        <w:rPr>
          <w:rFonts w:hint="cs"/>
          <w:rtl/>
        </w:rPr>
        <w:t xml:space="preserve"> מיוזמת</w:t>
      </w:r>
      <w:r w:rsidR="0046440B">
        <w:rPr>
          <w:rFonts w:hint="cs"/>
          <w:rtl/>
        </w:rPr>
        <w:t>ה</w:t>
      </w:r>
      <w:r w:rsidRPr="00B63569">
        <w:rPr>
          <w:rtl/>
        </w:rPr>
        <w:t xml:space="preserve"> </w:t>
      </w:r>
      <w:r>
        <w:rPr>
          <w:rFonts w:hint="cs"/>
          <w:rtl/>
        </w:rPr>
        <w:t>ו</w:t>
      </w:r>
      <w:r w:rsidRPr="00B63569">
        <w:rPr>
          <w:rtl/>
        </w:rPr>
        <w:t>על פי שיקול דעת</w:t>
      </w:r>
      <w:r w:rsidR="0046440B">
        <w:rPr>
          <w:rFonts w:hint="cs"/>
          <w:rtl/>
        </w:rPr>
        <w:t>ה</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002CA0"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w:t>
      </w:r>
      <w:r w:rsidR="004F09BE">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002CA0" w:rsidP="004F6325">
      <w:pPr>
        <w:pStyle w:val="1112"/>
      </w:pPr>
      <w:r>
        <w:rPr>
          <w:rFonts w:hint="cs"/>
          <w:rtl/>
        </w:rPr>
        <w:t>ההתקשרות עם הזוכה במכרז מותנית בקיומו של תקציב זמין. ככל שמסיבות תקציביות לא ניתן יהיה להתקשר עם הזוכה במכרז, רשאי</w:t>
      </w:r>
      <w:r w:rsidR="0046440B">
        <w:rPr>
          <w:rFonts w:hint="cs"/>
          <w:rtl/>
        </w:rPr>
        <w:t>ת</w:t>
      </w:r>
      <w:r>
        <w:rPr>
          <w:rFonts w:hint="cs"/>
          <w:rtl/>
        </w:rPr>
        <w:t xml:space="preserve"> </w:t>
      </w:r>
      <w:r w:rsidR="003E255E">
        <w:rPr>
          <w:rFonts w:hint="cs"/>
          <w:rtl/>
        </w:rPr>
        <w:t>המזמי</w:t>
      </w:r>
      <w:r w:rsidR="0046440B">
        <w:rPr>
          <w:rFonts w:hint="cs"/>
          <w:rtl/>
        </w:rPr>
        <w:t>נה</w:t>
      </w:r>
      <w:r>
        <w:rPr>
          <w:rFonts w:hint="cs"/>
          <w:rtl/>
        </w:rPr>
        <w:t xml:space="preserve"> לבטל את המכרז.</w:t>
      </w:r>
    </w:p>
    <w:p w:rsidR="00CE3C66" w:rsidRDefault="00002CA0" w:rsidP="004F6325">
      <w:pPr>
        <w:pStyle w:val="1112"/>
      </w:pPr>
      <w:r>
        <w:rPr>
          <w:rtl/>
        </w:rPr>
        <w:t>המזמי</w:t>
      </w:r>
      <w:r w:rsidR="0046440B">
        <w:rPr>
          <w:rFonts w:hint="cs"/>
          <w:rtl/>
        </w:rPr>
        <w:t>נה</w:t>
      </w:r>
      <w:r w:rsidRPr="00FB3976">
        <w:rPr>
          <w:rtl/>
        </w:rPr>
        <w:t xml:space="preserve"> לא </w:t>
      </w:r>
      <w:r w:rsidR="0046440B">
        <w:rPr>
          <w:rFonts w:hint="cs"/>
          <w:rtl/>
        </w:rPr>
        <w:t>ת</w:t>
      </w:r>
      <w:r w:rsidRPr="00FB3976">
        <w:rPr>
          <w:rtl/>
        </w:rPr>
        <w:t>היה חייב</w:t>
      </w:r>
      <w:r w:rsidR="0046440B">
        <w:rPr>
          <w:rFonts w:hint="cs"/>
          <w:rtl/>
        </w:rPr>
        <w:t>ת</w:t>
      </w:r>
      <w:r w:rsidRPr="00FB3976">
        <w:rPr>
          <w:rtl/>
        </w:rPr>
        <w:t xml:space="preserve"> לפצות את המציעים במקרה של ביטול</w:t>
      </w:r>
      <w:r>
        <w:rPr>
          <w:rFonts w:hint="cs"/>
          <w:rtl/>
        </w:rPr>
        <w:t xml:space="preserve"> המכרז.</w:t>
      </w:r>
    </w:p>
    <w:p w:rsidR="00322FCF" w:rsidRPr="002A3E64" w:rsidRDefault="00002CA0" w:rsidP="00551CC2">
      <w:pPr>
        <w:pStyle w:val="11"/>
        <w:rPr>
          <w:rtl/>
        </w:rPr>
      </w:pPr>
      <w:bookmarkStart w:id="197" w:name="_Toc516503360"/>
      <w:bookmarkStart w:id="198" w:name="_Toc43400620"/>
      <w:bookmarkStart w:id="199" w:name="_Toc44931929"/>
      <w:bookmarkStart w:id="200" w:name="_Toc44932016"/>
      <w:r w:rsidRPr="002A3E64">
        <w:rPr>
          <w:rtl/>
        </w:rPr>
        <w:t>הוצאות</w:t>
      </w:r>
      <w:bookmarkEnd w:id="197"/>
      <w:bookmarkEnd w:id="198"/>
      <w:bookmarkEnd w:id="199"/>
      <w:bookmarkEnd w:id="200"/>
      <w:r w:rsidRPr="002A3E64">
        <w:rPr>
          <w:rtl/>
        </w:rPr>
        <w:t xml:space="preserve"> </w:t>
      </w:r>
    </w:p>
    <w:p w:rsidR="004A7CFB" w:rsidRDefault="00002CA0"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w:t>
      </w:r>
      <w:r w:rsidR="0046440B">
        <w:rPr>
          <w:rFonts w:hint="cs"/>
          <w:rtl/>
        </w:rPr>
        <w:t>נה</w:t>
      </w:r>
      <w:r>
        <w:rPr>
          <w:rFonts w:hint="cs"/>
          <w:rtl/>
        </w:rPr>
        <w:t xml:space="preserve"> בגין עלויות אלו.</w:t>
      </w:r>
    </w:p>
    <w:p w:rsidR="001015D6" w:rsidRPr="00B63569" w:rsidRDefault="00002CA0"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002CA0" w:rsidP="00551CC2">
      <w:pPr>
        <w:pStyle w:val="11"/>
      </w:pPr>
      <w:bookmarkStart w:id="201" w:name="_Toc516503361"/>
      <w:bookmarkStart w:id="202" w:name="_Toc43400621"/>
      <w:bookmarkStart w:id="203" w:name="_Toc44931930"/>
      <w:bookmarkStart w:id="204" w:name="_Toc44932017"/>
      <w:r w:rsidRPr="002A3E64">
        <w:rPr>
          <w:rtl/>
        </w:rPr>
        <w:t>סמכות השיפוט</w:t>
      </w:r>
      <w:bookmarkEnd w:id="201"/>
      <w:bookmarkEnd w:id="202"/>
      <w:bookmarkEnd w:id="203"/>
      <w:bookmarkEnd w:id="204"/>
    </w:p>
    <w:p w:rsidR="001015D6" w:rsidRPr="00551CC2" w:rsidRDefault="00002CA0"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w:t>
      </w:r>
      <w:r w:rsidR="000D32A9">
        <w:rPr>
          <w:rFonts w:hint="cs"/>
          <w:rtl/>
        </w:rPr>
        <w:t>נה</w:t>
      </w:r>
      <w:r w:rsidRPr="00551CC2">
        <w:rPr>
          <w:rtl/>
        </w:rPr>
        <w:t>.</w:t>
      </w:r>
    </w:p>
    <w:p w:rsidR="00377479" w:rsidRPr="002A3E64" w:rsidRDefault="00002CA0" w:rsidP="00551CC2">
      <w:pPr>
        <w:pStyle w:val="11"/>
      </w:pPr>
      <w:bookmarkStart w:id="205" w:name="_Toc516503362"/>
      <w:bookmarkStart w:id="206" w:name="_Toc43400622"/>
      <w:bookmarkStart w:id="207" w:name="_Toc44931931"/>
      <w:bookmarkStart w:id="20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p>
    <w:p w:rsidR="0013061D" w:rsidRDefault="00002CA0" w:rsidP="004F6325">
      <w:pPr>
        <w:pStyle w:val="1112"/>
      </w:pPr>
      <w:r>
        <w:rPr>
          <w:rFonts w:hint="cs"/>
          <w:rtl/>
        </w:rPr>
        <w:t>בכפוף לחובות המזמי</w:t>
      </w:r>
      <w:r w:rsidR="000D32A9">
        <w:rPr>
          <w:rFonts w:hint="cs"/>
          <w:rtl/>
        </w:rPr>
        <w:t>נה</w:t>
      </w:r>
      <w:r>
        <w:rPr>
          <w:rFonts w:hint="cs"/>
          <w:rtl/>
        </w:rPr>
        <w:t xml:space="preserve"> על פי דין,</w:t>
      </w:r>
      <w:r w:rsidR="00377479" w:rsidRPr="0013061D">
        <w:rPr>
          <w:rtl/>
        </w:rPr>
        <w:t xml:space="preserve"> </w:t>
      </w:r>
      <w:r w:rsidR="00361FDC">
        <w:rPr>
          <w:rFonts w:hint="cs"/>
          <w:rtl/>
        </w:rPr>
        <w:t>המזמי</w:t>
      </w:r>
      <w:r w:rsidR="000D32A9">
        <w:rPr>
          <w:rFonts w:hint="cs"/>
          <w:rtl/>
        </w:rPr>
        <w:t>נה</w:t>
      </w:r>
      <w:r w:rsidRPr="0013061D">
        <w:rPr>
          <w:rtl/>
        </w:rPr>
        <w:t xml:space="preserve"> מתחייב</w:t>
      </w:r>
      <w:r w:rsidR="000D32A9">
        <w:rPr>
          <w:rFonts w:hint="cs"/>
          <w:rtl/>
        </w:rPr>
        <w:t>ת</w:t>
      </w:r>
      <w:r w:rsidRPr="0013061D">
        <w:rPr>
          <w:rtl/>
        </w:rPr>
        <w:t xml:space="preserve"> שלא לגלות תוכן ההצעה לצד שלישי </w:t>
      </w:r>
      <w:r>
        <w:rPr>
          <w:rFonts w:hint="cs"/>
          <w:rtl/>
        </w:rPr>
        <w:t xml:space="preserve">שאינו מעובדי </w:t>
      </w:r>
      <w:r w:rsidR="00361FDC">
        <w:rPr>
          <w:rFonts w:hint="cs"/>
          <w:rtl/>
        </w:rPr>
        <w:t>המזמי</w:t>
      </w:r>
      <w:r w:rsidR="000D32A9">
        <w:rPr>
          <w:rFonts w:hint="cs"/>
          <w:rtl/>
        </w:rPr>
        <w:t>נה</w:t>
      </w:r>
      <w:r>
        <w:rPr>
          <w:rFonts w:hint="cs"/>
          <w:rtl/>
        </w:rPr>
        <w:t xml:space="preserve"> או</w:t>
      </w:r>
      <w:r w:rsidRPr="0013061D">
        <w:rPr>
          <w:rtl/>
        </w:rPr>
        <w:t xml:space="preserve"> יועצים המועסקים על יד</w:t>
      </w:r>
      <w:r w:rsidR="000D32A9">
        <w:rPr>
          <w:rFonts w:hint="cs"/>
          <w:rtl/>
        </w:rPr>
        <w:t>ה</w:t>
      </w:r>
      <w:r>
        <w:rPr>
          <w:rFonts w:hint="cs"/>
          <w:rtl/>
        </w:rPr>
        <w:t xml:space="preserve"> </w:t>
      </w:r>
      <w:r w:rsidR="00F575B7">
        <w:rPr>
          <w:rFonts w:hint="cs"/>
          <w:rtl/>
        </w:rPr>
        <w:t>ונותנים ל</w:t>
      </w:r>
      <w:r w:rsidR="000D32A9">
        <w:rPr>
          <w:rFonts w:hint="cs"/>
          <w:rtl/>
        </w:rPr>
        <w:t>ה</w:t>
      </w:r>
      <w:r w:rsidR="00F575B7">
        <w:rPr>
          <w:rFonts w:hint="cs"/>
          <w:rtl/>
        </w:rPr>
        <w:t xml:space="preserve">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002CA0"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002CA0"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w:t>
      </w:r>
      <w:r w:rsidR="000D32A9">
        <w:rPr>
          <w:rFonts w:hint="cs"/>
          <w:rtl/>
        </w:rPr>
        <w:t>נה</w:t>
      </w:r>
      <w:r w:rsidR="00B11972">
        <w:rPr>
          <w:rFonts w:hint="cs"/>
          <w:rtl/>
        </w:rPr>
        <w:t xml:space="preserve">.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002CA0"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002CA0"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002CA0" w:rsidP="004F6325">
      <w:pPr>
        <w:pStyle w:val="1112"/>
      </w:pPr>
      <w:r>
        <w:rPr>
          <w:rFonts w:hint="cs"/>
          <w:rtl/>
        </w:rPr>
        <w:t xml:space="preserve">במקרה בו ועדת המכרזים של </w:t>
      </w:r>
      <w:r w:rsidR="00361FDC">
        <w:rPr>
          <w:rFonts w:hint="cs"/>
          <w:rtl/>
        </w:rPr>
        <w:t>המזמי</w:t>
      </w:r>
      <w:r w:rsidR="000D32A9">
        <w:rPr>
          <w:rFonts w:hint="cs"/>
          <w:rtl/>
        </w:rPr>
        <w:t>נה</w:t>
      </w:r>
      <w:r>
        <w:rPr>
          <w:rFonts w:hint="cs"/>
          <w:rtl/>
        </w:rPr>
        <w:t xml:space="preserve"> תדחה את טענת המציע הזוכה בדבר היות חלקים מהצעתו סוד מסחרי או מקצועי, </w:t>
      </w:r>
      <w:r w:rsidR="00361FDC">
        <w:rPr>
          <w:rFonts w:hint="cs"/>
          <w:rtl/>
        </w:rPr>
        <w:t>המזמי</w:t>
      </w:r>
      <w:r w:rsidR="000D32A9">
        <w:rPr>
          <w:rFonts w:hint="cs"/>
          <w:rtl/>
        </w:rPr>
        <w:t>נה</w:t>
      </w:r>
      <w:r>
        <w:rPr>
          <w:rFonts w:hint="cs"/>
          <w:rtl/>
        </w:rPr>
        <w:t xml:space="preserve"> </w:t>
      </w:r>
      <w:r w:rsidR="000D32A9">
        <w:rPr>
          <w:rFonts w:hint="cs"/>
          <w:rtl/>
        </w:rPr>
        <w:t>ת</w:t>
      </w:r>
      <w:r>
        <w:rPr>
          <w:rFonts w:hint="cs"/>
          <w:rtl/>
        </w:rPr>
        <w:t xml:space="preserve">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002CA0" w:rsidP="00361E8A">
      <w:pPr>
        <w:pStyle w:val="11"/>
      </w:pPr>
      <w:r>
        <w:rPr>
          <w:rFonts w:hint="cs"/>
          <w:rtl/>
        </w:rPr>
        <w:t>מיצוי הליכים מול הוועדה</w:t>
      </w:r>
    </w:p>
    <w:p w:rsidR="005D0A83" w:rsidRDefault="00002CA0"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002CA0" w:rsidP="00DC3FDB">
      <w:pPr>
        <w:pStyle w:val="1112"/>
      </w:pPr>
      <w:r>
        <w:rPr>
          <w:rFonts w:hint="cs"/>
          <w:rtl/>
        </w:rPr>
        <w:t xml:space="preserve">במהלך בירור טענות מציע במכרז, ככל שישנן, </w:t>
      </w:r>
      <w:r w:rsidR="00361E8A">
        <w:rPr>
          <w:rFonts w:hint="cs"/>
          <w:rtl/>
        </w:rPr>
        <w:t>המזמי</w:t>
      </w:r>
      <w:r w:rsidR="000D32A9">
        <w:rPr>
          <w:rFonts w:hint="cs"/>
          <w:rtl/>
        </w:rPr>
        <w:t>נה</w:t>
      </w:r>
      <w:r w:rsidR="00361E8A">
        <w:rPr>
          <w:rFonts w:hint="cs"/>
          <w:rtl/>
        </w:rPr>
        <w:t xml:space="preserve"> </w:t>
      </w:r>
      <w:r>
        <w:rPr>
          <w:rFonts w:hint="cs"/>
          <w:rtl/>
        </w:rPr>
        <w:t xml:space="preserve">לא </w:t>
      </w:r>
      <w:r w:rsidR="000D32A9">
        <w:rPr>
          <w:rFonts w:hint="cs"/>
          <w:rtl/>
        </w:rPr>
        <w:t>ת</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למעט מקרים חריגים, בהתאם לשיקול דעת</w:t>
      </w:r>
      <w:r w:rsidR="000A282A">
        <w:rPr>
          <w:rFonts w:hint="cs"/>
          <w:rtl/>
        </w:rPr>
        <w:t>ה</w:t>
      </w:r>
      <w:r>
        <w:rPr>
          <w:rFonts w:hint="cs"/>
          <w:rtl/>
        </w:rPr>
        <w:t xml:space="preserve"> הבלעדי. </w:t>
      </w:r>
    </w:p>
    <w:p w:rsidR="000A2211" w:rsidRDefault="00002CA0"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002CA0">
      <w:pPr>
        <w:bidi w:val="0"/>
        <w:spacing w:before="200" w:after="200" w:line="276" w:lineRule="auto"/>
        <w:rPr>
          <w:rFonts w:ascii="David" w:eastAsiaTheme="minorHAnsi" w:hAnsi="David" w:cs="David"/>
        </w:rPr>
      </w:pPr>
      <w:r>
        <w:rPr>
          <w:rtl/>
        </w:rPr>
        <w:br w:type="page"/>
      </w:r>
    </w:p>
    <w:p w:rsidR="004E394B" w:rsidRPr="002426B4" w:rsidRDefault="00002CA0"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9" w:name="_Toc256000072"/>
      <w:bookmarkStart w:id="210" w:name="_Toc32477904"/>
      <w:bookmarkStart w:id="211" w:name="_Toc43400623"/>
      <w:bookmarkStart w:id="212" w:name="_Toc44931932"/>
      <w:bookmarkStart w:id="213" w:name="_Toc44932019"/>
      <w:bookmarkStart w:id="214" w:name="_Toc44932668"/>
      <w:bookmarkStart w:id="215"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p>
    <w:p w:rsidR="00B45730" w:rsidRDefault="00002CA0" w:rsidP="00AA29ED">
      <w:pPr>
        <w:pStyle w:val="1ff"/>
      </w:pPr>
      <w:bookmarkStart w:id="216" w:name="_Toc256000073"/>
      <w:bookmarkStart w:id="217" w:name="_Toc32477905"/>
      <w:bookmarkStart w:id="218" w:name="_Toc43400624"/>
      <w:bookmarkStart w:id="219" w:name="_Toc44931933"/>
      <w:bookmarkStart w:id="220" w:name="_Toc44932020"/>
      <w:bookmarkStart w:id="221" w:name="_Toc53331338"/>
      <w:r>
        <w:rPr>
          <w:rFonts w:hint="cs"/>
          <w:rtl/>
        </w:rPr>
        <w:t>הגשת הצע</w:t>
      </w:r>
      <w:r w:rsidR="00C76DC7">
        <w:rPr>
          <w:rFonts w:hint="cs"/>
          <w:rtl/>
        </w:rPr>
        <w:t>ה</w:t>
      </w:r>
      <w:r>
        <w:rPr>
          <w:rFonts w:hint="cs"/>
          <w:rtl/>
        </w:rPr>
        <w:t xml:space="preserve"> במכר</w:t>
      </w:r>
      <w:r w:rsidR="00C76DC7">
        <w:rPr>
          <w:rFonts w:hint="cs"/>
          <w:rtl/>
        </w:rPr>
        <w:t>ז</w:t>
      </w:r>
      <w:bookmarkEnd w:id="216"/>
      <w:bookmarkEnd w:id="217"/>
      <w:bookmarkEnd w:id="218"/>
      <w:bookmarkEnd w:id="219"/>
      <w:bookmarkEnd w:id="220"/>
      <w:bookmarkEnd w:id="221"/>
    </w:p>
    <w:p w:rsidR="004E394B" w:rsidRPr="002A3E64" w:rsidRDefault="00002CA0" w:rsidP="00AA29ED">
      <w:pPr>
        <w:pStyle w:val="11"/>
        <w:rPr>
          <w:rtl/>
        </w:rPr>
      </w:pPr>
      <w:bookmarkStart w:id="222" w:name="_Toc43400625"/>
      <w:bookmarkStart w:id="223" w:name="_Toc44931934"/>
      <w:bookmarkStart w:id="224" w:name="_Toc44932021"/>
      <w:r w:rsidRPr="002A3E64">
        <w:rPr>
          <w:rFonts w:hint="eastAsia"/>
          <w:rtl/>
        </w:rPr>
        <w:t>כללי</w:t>
      </w:r>
      <w:r w:rsidR="00204AE0">
        <w:rPr>
          <w:rFonts w:hint="cs"/>
          <w:rtl/>
        </w:rPr>
        <w:t>ם למילוי חוברת ההצעה</w:t>
      </w:r>
      <w:bookmarkEnd w:id="222"/>
      <w:bookmarkEnd w:id="223"/>
      <w:bookmarkEnd w:id="224"/>
    </w:p>
    <w:p w:rsidR="000B02CF" w:rsidRPr="00AA29ED" w:rsidRDefault="00002CA0" w:rsidP="004F6325">
      <w:pPr>
        <w:pStyle w:val="1112"/>
      </w:pPr>
      <w:bookmarkStart w:id="2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5"/>
    </w:p>
    <w:p w:rsidR="004E394B" w:rsidRDefault="00002CA0" w:rsidP="004F6325">
      <w:pPr>
        <w:pStyle w:val="1112"/>
      </w:pPr>
      <w:bookmarkStart w:id="2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6"/>
    </w:p>
    <w:p w:rsidR="004E394B" w:rsidRPr="00116E05" w:rsidRDefault="00002CA0" w:rsidP="004F6325">
      <w:pPr>
        <w:pStyle w:val="1112"/>
      </w:pPr>
      <w:bookmarkStart w:id="227" w:name="_Toc53331341"/>
      <w:r w:rsidRPr="00EA7958">
        <w:rPr>
          <w:rFonts w:hint="cs"/>
          <w:rtl/>
        </w:rPr>
        <w:t>בכל מקרה של שאלות או אי-בהירות במסמכי המכרז על המציע לפנות ל</w:t>
      </w:r>
      <w:r w:rsidR="00361FDC">
        <w:rPr>
          <w:rFonts w:hint="cs"/>
          <w:rtl/>
        </w:rPr>
        <w:t>מזמי</w:t>
      </w:r>
      <w:r w:rsidR="004F09BE">
        <w:rPr>
          <w:rFonts w:hint="cs"/>
          <w:rtl/>
        </w:rPr>
        <w:t>נה</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7"/>
      <w:r w:rsidRPr="00116E05">
        <w:rPr>
          <w:rFonts w:hint="cs"/>
          <w:rtl/>
        </w:rPr>
        <w:t xml:space="preserve"> </w:t>
      </w:r>
    </w:p>
    <w:p w:rsidR="00B11972" w:rsidRPr="00116E05" w:rsidRDefault="00002CA0" w:rsidP="004F6325">
      <w:pPr>
        <w:pStyle w:val="1112"/>
      </w:pPr>
      <w:bookmarkStart w:id="2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8"/>
    </w:p>
    <w:p w:rsidR="009351AA" w:rsidRDefault="00002CA0" w:rsidP="004F6325">
      <w:pPr>
        <w:pStyle w:val="1112"/>
      </w:pPr>
      <w:bookmarkStart w:id="2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עלולים להביא לניקוד נמוך של ההצעה או פסילתה בהתאם לשיקול דעת</w:t>
      </w:r>
      <w:r w:rsidR="00B24052">
        <w:rPr>
          <w:rFonts w:hint="cs"/>
          <w:rtl/>
        </w:rPr>
        <w:t>ה</w:t>
      </w:r>
      <w:r w:rsidRPr="00116E05">
        <w:rPr>
          <w:rtl/>
        </w:rPr>
        <w:t xml:space="preserve"> הבלעדי של </w:t>
      </w:r>
      <w:r w:rsidR="00361FDC" w:rsidRPr="00116E05">
        <w:rPr>
          <w:rtl/>
        </w:rPr>
        <w:t>המזמי</w:t>
      </w:r>
      <w:r w:rsidR="000D32A9">
        <w:rPr>
          <w:rFonts w:hint="cs"/>
          <w:rtl/>
        </w:rPr>
        <w:t>נה</w:t>
      </w:r>
      <w:r>
        <w:rPr>
          <w:rFonts w:hint="cs"/>
          <w:rtl/>
        </w:rPr>
        <w:t>.</w:t>
      </w:r>
      <w:bookmarkEnd w:id="229"/>
    </w:p>
    <w:p w:rsidR="004E394B" w:rsidRPr="00EA3E69" w:rsidRDefault="00002CA0" w:rsidP="00AA29ED">
      <w:pPr>
        <w:pStyle w:val="1ff"/>
        <w:rPr>
          <w:rtl/>
        </w:rPr>
      </w:pPr>
      <w:bookmarkStart w:id="230" w:name="_Toc256000074"/>
      <w:bookmarkStart w:id="231" w:name="_Toc32477906"/>
      <w:bookmarkStart w:id="232" w:name="_Toc43400627"/>
      <w:bookmarkStart w:id="233" w:name="_Toc44931936"/>
      <w:bookmarkStart w:id="234" w:name="_Toc44932023"/>
      <w:bookmarkStart w:id="235" w:name="_Toc53331344"/>
      <w:bookmarkStart w:id="236" w:name="_Toc516503366"/>
      <w:r w:rsidRPr="00EA3E69">
        <w:rPr>
          <w:rFonts w:hint="cs"/>
          <w:rtl/>
        </w:rPr>
        <w:t>פרטי המציע</w:t>
      </w:r>
      <w:bookmarkEnd w:id="230"/>
      <w:bookmarkEnd w:id="231"/>
      <w:bookmarkEnd w:id="232"/>
      <w:bookmarkEnd w:id="233"/>
      <w:bookmarkEnd w:id="234"/>
      <w:bookmarkEnd w:id="235"/>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C0225" w:rsidTr="005C132D">
        <w:trPr>
          <w:trHeight w:val="885"/>
          <w:tblHeader/>
        </w:trPr>
        <w:tc>
          <w:tcPr>
            <w:tcW w:w="2019" w:type="pct"/>
            <w:vAlign w:val="center"/>
          </w:tcPr>
          <w:p w:rsidR="0042795F" w:rsidRPr="00780937" w:rsidRDefault="00002CA0"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C0225" w:rsidTr="005C132D">
        <w:trPr>
          <w:trHeight w:val="20"/>
        </w:trPr>
        <w:tc>
          <w:tcPr>
            <w:tcW w:w="2019" w:type="pct"/>
            <w:vAlign w:val="center"/>
          </w:tcPr>
          <w:p w:rsidR="0042795F" w:rsidRDefault="00002CA0"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002CA0"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C0225" w:rsidTr="005C132D">
        <w:trPr>
          <w:trHeight w:val="20"/>
        </w:trPr>
        <w:tc>
          <w:tcPr>
            <w:tcW w:w="2019" w:type="pct"/>
            <w:vAlign w:val="center"/>
          </w:tcPr>
          <w:p w:rsidR="0042795F" w:rsidRPr="00780937" w:rsidRDefault="00002CA0"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C0225" w:rsidTr="005C132D">
        <w:trPr>
          <w:trHeight w:val="793"/>
        </w:trPr>
        <w:tc>
          <w:tcPr>
            <w:tcW w:w="2019" w:type="pct"/>
            <w:vAlign w:val="center"/>
          </w:tcPr>
          <w:p w:rsidR="0042795F" w:rsidRPr="00780937" w:rsidRDefault="00002CA0"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C0225" w:rsidTr="005C132D">
        <w:trPr>
          <w:trHeight w:val="1089"/>
        </w:trPr>
        <w:tc>
          <w:tcPr>
            <w:tcW w:w="2019" w:type="pct"/>
            <w:vMerge w:val="restart"/>
            <w:vAlign w:val="center"/>
          </w:tcPr>
          <w:p w:rsidR="0014115F" w:rsidRPr="0014115F" w:rsidRDefault="00002CA0"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002CA0" w:rsidP="005C132D">
            <w:pPr>
              <w:spacing w:before="120" w:after="120" w:line="360" w:lineRule="auto"/>
              <w:rPr>
                <w:rFonts w:ascii="David" w:hAnsi="David" w:cs="David"/>
                <w:rtl/>
              </w:rPr>
            </w:pPr>
            <w:r w:rsidRPr="00780937">
              <w:rPr>
                <w:rFonts w:ascii="David" w:hAnsi="David" w:cs="David"/>
                <w:rtl/>
              </w:rPr>
              <w:t>שם:</w:t>
            </w:r>
          </w:p>
        </w:tc>
      </w:tr>
      <w:tr w:rsidR="008C0225"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02CA0" w:rsidP="003234ED">
            <w:pPr>
              <w:spacing w:before="120" w:after="120" w:line="360" w:lineRule="auto"/>
              <w:rPr>
                <w:rFonts w:ascii="David" w:hAnsi="David" w:cs="David"/>
                <w:rtl/>
              </w:rPr>
            </w:pPr>
            <w:r w:rsidRPr="00780937">
              <w:rPr>
                <w:rFonts w:ascii="David" w:hAnsi="David" w:cs="David"/>
                <w:rtl/>
              </w:rPr>
              <w:t>כתובת:</w:t>
            </w:r>
          </w:p>
        </w:tc>
      </w:tr>
      <w:tr w:rsidR="008C0225"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02CA0" w:rsidP="003234ED">
            <w:pPr>
              <w:spacing w:before="120" w:after="120" w:line="360" w:lineRule="auto"/>
              <w:rPr>
                <w:rFonts w:ascii="David" w:hAnsi="David" w:cs="David"/>
                <w:rtl/>
              </w:rPr>
            </w:pPr>
            <w:r w:rsidRPr="00780937">
              <w:rPr>
                <w:rFonts w:ascii="David" w:hAnsi="David" w:cs="David"/>
                <w:rtl/>
              </w:rPr>
              <w:t>טלפון:</w:t>
            </w:r>
          </w:p>
        </w:tc>
      </w:tr>
      <w:tr w:rsidR="008C0225"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02CA0" w:rsidP="003234ED">
            <w:pPr>
              <w:spacing w:before="120" w:after="120" w:line="360" w:lineRule="auto"/>
              <w:rPr>
                <w:rFonts w:ascii="David" w:hAnsi="David" w:cs="David"/>
                <w:rtl/>
              </w:rPr>
            </w:pPr>
            <w:r w:rsidRPr="00780937">
              <w:rPr>
                <w:rFonts w:ascii="David" w:hAnsi="David" w:cs="David"/>
                <w:rtl/>
              </w:rPr>
              <w:t>דוא"ל:</w:t>
            </w:r>
          </w:p>
        </w:tc>
      </w:tr>
    </w:tbl>
    <w:p w:rsidR="009241A0" w:rsidRDefault="00002CA0"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Default="00002CA0" w:rsidP="00AA29ED">
      <w:pPr>
        <w:pStyle w:val="1ff"/>
      </w:pPr>
      <w:bookmarkStart w:id="237" w:name="_Toc256000075"/>
      <w:r>
        <w:rPr>
          <w:rFonts w:hint="cs"/>
          <w:rtl/>
        </w:rPr>
        <w:t xml:space="preserve">הוכחת </w:t>
      </w:r>
      <w:bookmarkStart w:id="238" w:name="_Toc32477907"/>
      <w:bookmarkStart w:id="239" w:name="_Toc43400628"/>
      <w:bookmarkStart w:id="240" w:name="_Toc44931937"/>
      <w:bookmarkStart w:id="241" w:name="_Toc44932024"/>
      <w:bookmarkStart w:id="242" w:name="_Toc53331345"/>
      <w:r w:rsidR="004E394B" w:rsidRPr="009241A0">
        <w:rPr>
          <w:rFonts w:hint="cs"/>
          <w:rtl/>
        </w:rPr>
        <w:t>עמידה בתנאי הסף</w:t>
      </w:r>
      <w:r w:rsidR="000B02CF" w:rsidRPr="009241A0">
        <w:rPr>
          <w:rFonts w:hint="cs"/>
          <w:rtl/>
        </w:rPr>
        <w:t xml:space="preserve"> של המכר</w:t>
      </w:r>
      <w:bookmarkEnd w:id="238"/>
      <w:bookmarkEnd w:id="239"/>
      <w:bookmarkEnd w:id="240"/>
      <w:bookmarkEnd w:id="241"/>
      <w:bookmarkEnd w:id="242"/>
      <w:r w:rsidR="001B4C8A">
        <w:rPr>
          <w:rFonts w:hint="cs"/>
          <w:rtl/>
        </w:rPr>
        <w:t>ז</w:t>
      </w:r>
      <w:bookmarkEnd w:id="237"/>
    </w:p>
    <w:p w:rsidR="001173E7" w:rsidRPr="002A3E64" w:rsidRDefault="001173E7" w:rsidP="002A3E64">
      <w:pPr>
        <w:ind w:left="58"/>
        <w:rPr>
          <w:rtl/>
        </w:rPr>
      </w:pPr>
    </w:p>
    <w:p w:rsidR="004E394B" w:rsidRPr="00FF7633" w:rsidRDefault="00002CA0" w:rsidP="00DC3FDB">
      <w:pPr>
        <w:pStyle w:val="1fd"/>
        <w:rPr>
          <w:u w:val="single"/>
        </w:rPr>
      </w:pPr>
      <w:bookmarkStart w:id="24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3"/>
    </w:p>
    <w:p w:rsidR="001173E7" w:rsidRPr="00BA3488" w:rsidRDefault="00002CA0" w:rsidP="00AA29ED">
      <w:pPr>
        <w:pStyle w:val="11"/>
        <w:rPr>
          <w:rtl/>
        </w:rPr>
      </w:pPr>
      <w:bookmarkStart w:id="244" w:name="_Toc42501732"/>
      <w:bookmarkStart w:id="245" w:name="_Toc42589790"/>
      <w:bookmarkStart w:id="246" w:name="_Toc42589883"/>
      <w:bookmarkStart w:id="247" w:name="_Toc43197220"/>
      <w:bookmarkStart w:id="248" w:name="_Toc44931938"/>
      <w:bookmarkStart w:id="249" w:name="_Toc44932025"/>
      <w:bookmarkStart w:id="250" w:name="_Toc49766700"/>
      <w:bookmarkStart w:id="251" w:name="_Toc49766789"/>
      <w:bookmarkStart w:id="252" w:name="_Toc53330152"/>
      <w:bookmarkStart w:id="253" w:name="_Toc42501733"/>
      <w:bookmarkStart w:id="254" w:name="_Toc42589791"/>
      <w:bookmarkStart w:id="255" w:name="_Toc42589884"/>
      <w:bookmarkStart w:id="256" w:name="_Toc43197221"/>
      <w:bookmarkStart w:id="257" w:name="_Toc44931939"/>
      <w:bookmarkStart w:id="258" w:name="_Toc44932026"/>
      <w:bookmarkStart w:id="259" w:name="_Toc49766701"/>
      <w:bookmarkStart w:id="260" w:name="_Toc49766790"/>
      <w:bookmarkStart w:id="261" w:name="_Toc53330153"/>
      <w:bookmarkStart w:id="262" w:name="_Toc43400629"/>
      <w:bookmarkStart w:id="263" w:name="_Toc44931940"/>
      <w:bookmarkStart w:id="264" w:name="_Toc44932027"/>
      <w:bookmarkStart w:id="265" w:name="_Toc53331347"/>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62"/>
      <w:bookmarkEnd w:id="263"/>
      <w:bookmarkEnd w:id="264"/>
      <w:bookmarkEnd w:id="265"/>
    </w:p>
    <w:p w:rsidR="0042795F" w:rsidRDefault="00002CA0" w:rsidP="00AA29ED">
      <w:pPr>
        <w:pStyle w:val="1fd"/>
        <w:rPr>
          <w:rtl/>
        </w:rPr>
      </w:pPr>
      <w:bookmarkStart w:id="26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66"/>
    </w:p>
    <w:p w:rsidR="00BB11E1" w:rsidRPr="002F1CE5" w:rsidRDefault="00002CA0"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002CA0" w:rsidP="00002CA0">
      <w:pPr>
        <w:pStyle w:val="af5"/>
        <w:numPr>
          <w:ilvl w:val="0"/>
          <w:numId w:val="64"/>
        </w:numPr>
        <w:spacing w:line="360" w:lineRule="auto"/>
        <w:jc w:val="both"/>
        <w:rPr>
          <w:rFonts w:ascii="David" w:hAnsi="David" w:cs="David"/>
        </w:rPr>
      </w:pPr>
      <w:r w:rsidRPr="00815DF4">
        <w:rPr>
          <w:rFonts w:ascii="David" w:hAnsi="David" w:cs="David"/>
          <w:rtl/>
        </w:rPr>
        <w:t>המציע רשום בישראל כדין.</w:t>
      </w:r>
    </w:p>
    <w:p w:rsidR="00975A05" w:rsidRDefault="00002CA0" w:rsidP="00002CA0">
      <w:pPr>
        <w:pStyle w:val="af5"/>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082200" w:rsidRPr="00815DF4" w:rsidRDefault="00002CA0" w:rsidP="00DA5574">
      <w:pPr>
        <w:pStyle w:val="af5"/>
        <w:spacing w:line="360" w:lineRule="auto"/>
        <w:jc w:val="both"/>
        <w:rPr>
          <w:rFonts w:ascii="David" w:hAnsi="David" w:cs="David"/>
          <w:rtl/>
        </w:rPr>
      </w:pPr>
      <w:r>
        <w:rPr>
          <w:rFonts w:ascii="David" w:hAnsi="David" w:cs="David" w:hint="cs"/>
          <w:rtl/>
        </w:rPr>
        <w:t xml:space="preserve"> נימוק:</w:t>
      </w:r>
      <w:bookmarkStart w:id="267" w:name="html_registration_proof_preview"/>
      <w:bookmarkEnd w:id="267"/>
    </w:p>
    <w:p w:rsidR="009E4565" w:rsidRPr="002F1CE5" w:rsidRDefault="00002CA0"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rsidR="008B27AC" w:rsidRDefault="00002CA0"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002CA0">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004F09BE">
        <w:rPr>
          <w:rFonts w:hint="cs"/>
          <w:rtl/>
        </w:rPr>
        <w:t xml:space="preserve">להלן </w:t>
      </w:r>
      <w:r w:rsidR="004F09BE">
        <w:rPr>
          <w:rtl/>
        </w:rPr>
        <w:t>–</w:t>
      </w:r>
      <w:r w:rsidR="004F09BE">
        <w:rPr>
          <w:rFonts w:hint="cs"/>
          <w:rtl/>
        </w:rPr>
        <w:t xml:space="preserve">  </w:t>
      </w:r>
      <w:r w:rsidRPr="000636E1">
        <w:rPr>
          <w:b/>
          <w:bCs/>
          <w:rtl/>
        </w:rPr>
        <w:t>חוק מס ערך מוסף</w:t>
      </w:r>
      <w:r w:rsidRPr="00554187">
        <w:rPr>
          <w:rtl/>
        </w:rPr>
        <w:t>), או שהוא פטור מלנהלם</w:t>
      </w:r>
      <w:r>
        <w:rPr>
          <w:rFonts w:hint="cs"/>
          <w:rtl/>
        </w:rPr>
        <w:t>.</w:t>
      </w:r>
    </w:p>
    <w:p w:rsidR="00554187" w:rsidRPr="00426CDE" w:rsidRDefault="00002CA0">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002CA0"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68" w:name="nispach3_1"/>
      <w:r w:rsidRPr="00CE6778">
        <w:rPr>
          <w:rFonts w:hint="cs"/>
          <w:rtl/>
        </w:rPr>
        <w:t>3</w:t>
      </w:r>
      <w:bookmarkEnd w:id="268"/>
      <w:r w:rsidR="00CA733A">
        <w:rPr>
          <w:rFonts w:hint="cs"/>
          <w:rtl/>
        </w:rPr>
        <w:t>.</w:t>
      </w:r>
    </w:p>
    <w:p w:rsidR="008B27AC" w:rsidRPr="00E3750B" w:rsidRDefault="00002CA0"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rsidR="00082200" w:rsidRPr="00DE0651" w:rsidRDefault="00002CA0">
      <w:pPr>
        <w:pStyle w:val="Style3"/>
      </w:pPr>
      <w:bookmarkStart w:id="26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w:t>
      </w:r>
      <w:r w:rsidR="004F09BE">
        <w:rPr>
          <w:rFonts w:hint="cs"/>
          <w:rtl/>
        </w:rPr>
        <w:t xml:space="preserve"> </w:t>
      </w:r>
      <w:r w:rsidR="004F09BE">
        <w:rPr>
          <w:rtl/>
        </w:rPr>
        <w:t>–</w:t>
      </w:r>
      <w:r w:rsidR="004F09BE">
        <w:rPr>
          <w:rFonts w:hint="cs"/>
          <w:rtl/>
        </w:rPr>
        <w:t xml:space="preserve"> </w:t>
      </w:r>
      <w:r w:rsidRPr="00A92289">
        <w:rPr>
          <w:b/>
          <w:bCs/>
          <w:rtl/>
        </w:rPr>
        <w:t>חוק עובדים זרים</w:t>
      </w:r>
      <w:r w:rsidRPr="00A92289">
        <w:rPr>
          <w:rtl/>
        </w:rPr>
        <w:t>) וחוק שכר מינימום, התשמ"ז – 1987 (להלן</w:t>
      </w:r>
      <w:r w:rsidR="004F09BE">
        <w:rPr>
          <w:rFonts w:hint="cs"/>
          <w:b/>
          <w:bCs/>
          <w:rtl/>
        </w:rPr>
        <w:t xml:space="preserve"> </w:t>
      </w:r>
      <w:r w:rsidR="004F09BE">
        <w:rPr>
          <w:b/>
          <w:bCs/>
          <w:rtl/>
        </w:rPr>
        <w:t>–</w:t>
      </w:r>
      <w:r w:rsidR="004F09BE">
        <w:rPr>
          <w:rFonts w:hint="cs"/>
          <w:b/>
          <w:bCs/>
          <w:rtl/>
        </w:rPr>
        <w:t xml:space="preserve">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8B27AC" w:rsidRPr="004F4E52" w:rsidRDefault="00002CA0" w:rsidP="004F4E52">
      <w:pPr>
        <w:pStyle w:val="1111"/>
        <w:rPr>
          <w:b/>
          <w:bCs/>
        </w:rPr>
      </w:pPr>
      <w:r w:rsidRPr="00082200">
        <w:rPr>
          <w:rFonts w:hint="cs"/>
          <w:rtl/>
        </w:rPr>
        <w:t xml:space="preserve">לצורך הוכחת עמידה בתנאי סף זה על המציע לצרף את התצהיר המפורט בנספח </w:t>
      </w:r>
      <w:bookmarkStart w:id="270" w:name="nispach4_1"/>
      <w:r w:rsidRPr="00CE6778">
        <w:rPr>
          <w:rFonts w:hint="cs"/>
          <w:rtl/>
        </w:rPr>
        <w:t>4</w:t>
      </w:r>
      <w:bookmarkEnd w:id="270"/>
      <w:r w:rsidR="00E40724">
        <w:rPr>
          <w:rFonts w:hint="cs"/>
          <w:rtl/>
        </w:rPr>
        <w:t>.</w:t>
      </w:r>
      <w:bookmarkEnd w:id="269"/>
    </w:p>
    <w:p w:rsidR="008B27AC" w:rsidRPr="00DF5D14" w:rsidRDefault="00002CA0"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rsidR="004E394B" w:rsidRPr="00DF5D14" w:rsidRDefault="00002CA0"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060C8D">
        <w:rPr>
          <w:rFonts w:ascii="David" w:hAnsi="David" w:cs="David" w:hint="cs"/>
          <w:rtl/>
        </w:rPr>
        <w:t xml:space="preserve">להלן </w:t>
      </w:r>
      <w:r w:rsidR="00060C8D">
        <w:rPr>
          <w:rFonts w:ascii="David" w:hAnsi="David" w:cs="David"/>
          <w:rtl/>
        </w:rPr>
        <w:t>–</w:t>
      </w:r>
      <w:r w:rsidR="00060C8D">
        <w:rPr>
          <w:rFonts w:ascii="David" w:hAnsi="David" w:cs="David" w:hint="cs"/>
          <w:rtl/>
        </w:rPr>
        <w:t xml:space="preserve"> </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002CA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002CA0">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002CA0"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002CA0" w:rsidP="00002CA0">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002CA0" w:rsidP="00002CA0">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002CA0">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002CA0" w:rsidP="00002CA0">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00060C8D">
        <w:rPr>
          <w:rFonts w:ascii="David" w:hAnsi="David" w:cs="David"/>
        </w:rPr>
        <w:t xml:space="preserve"> </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002CA0" w:rsidP="00002CA0">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530B7E" w:rsidRDefault="00002CA0" w:rsidP="00530B7E">
      <w:pPr>
        <w:pStyle w:val="111"/>
      </w:pPr>
      <w:r>
        <w:rPr>
          <w:rFonts w:hint="cs"/>
          <w:rtl/>
        </w:rPr>
        <w:t>המציע עומד בדרישות הרישוי והתקנים הנדרשים על פי דין לצורך ההתקשרות, ככל שישנם.</w:t>
      </w:r>
    </w:p>
    <w:p w:rsidR="00530B7E" w:rsidRDefault="00002CA0">
      <w:pPr>
        <w:pStyle w:val="Style2"/>
        <w:rPr>
          <w:rtl/>
        </w:rPr>
      </w:pPr>
      <w:r>
        <w:rPr>
          <w:rFonts w:hint="cs"/>
          <w:rtl/>
        </w:rPr>
        <w:t>המזמי</w:t>
      </w:r>
      <w:r w:rsidR="000D32A9">
        <w:rPr>
          <w:rFonts w:hint="cs"/>
          <w:rtl/>
        </w:rPr>
        <w:t>נה</w:t>
      </w:r>
      <w:r>
        <w:rPr>
          <w:rFonts w:hint="cs"/>
          <w:rtl/>
        </w:rPr>
        <w:t xml:space="preserve"> </w:t>
      </w:r>
      <w:r w:rsidR="000D32A9">
        <w:rPr>
          <w:rFonts w:hint="cs"/>
          <w:rtl/>
        </w:rPr>
        <w:t>ת</w:t>
      </w:r>
      <w:r>
        <w:rPr>
          <w:rFonts w:hint="cs"/>
          <w:rtl/>
        </w:rPr>
        <w:t>היה רשאי</w:t>
      </w:r>
      <w:r w:rsidR="000D32A9">
        <w:rPr>
          <w:rFonts w:hint="cs"/>
          <w:rtl/>
        </w:rPr>
        <w:t>ת</w:t>
      </w:r>
      <w:r>
        <w:rPr>
          <w:rFonts w:hint="cs"/>
          <w:rtl/>
        </w:rPr>
        <w:t xml:space="preserve"> לבקש אישור על עמידה בתקנים או בתקנים זרים מקבילים, ככל שעמידה בתקן זר מקביל אפשרית בהתאם להוראות הדין.</w:t>
      </w:r>
    </w:p>
    <w:p w:rsidR="00711CAB" w:rsidRDefault="00002CA0" w:rsidP="00711CAB">
      <w:pPr>
        <w:pStyle w:val="111"/>
      </w:pPr>
      <w:r>
        <w:rPr>
          <w:rFonts w:hint="cs"/>
          <w:rtl/>
        </w:rPr>
        <w:t xml:space="preserve">  </w:t>
      </w:r>
      <w:bookmarkStart w:id="271" w:name="show_IsHumanResources_12"/>
      <w:r w:rsidRPr="00027FB1">
        <w:rPr>
          <w:rFonts w:hint="eastAsia"/>
          <w:rtl/>
        </w:rPr>
        <w:t>שמירה</w:t>
      </w:r>
      <w:r w:rsidRPr="00027FB1">
        <w:rPr>
          <w:rtl/>
        </w:rPr>
        <w:t xml:space="preserve"> </w:t>
      </w:r>
      <w:r w:rsidRPr="005821B2">
        <w:rPr>
          <w:rFonts w:hint="eastAsia"/>
          <w:rtl/>
        </w:rPr>
        <w:t>על</w:t>
      </w:r>
      <w:r w:rsidRPr="00F21075">
        <w:rPr>
          <w:rtl/>
        </w:rPr>
        <w:t xml:space="preserve"> </w:t>
      </w:r>
      <w:r w:rsidRPr="00F21075">
        <w:rPr>
          <w:rFonts w:hint="eastAsia"/>
          <w:rtl/>
        </w:rPr>
        <w:t>זכויות</w:t>
      </w:r>
      <w:r w:rsidRPr="00F21075">
        <w:rPr>
          <w:rtl/>
        </w:rPr>
        <w:t xml:space="preserve"> </w:t>
      </w:r>
      <w:r w:rsidRPr="00F21075">
        <w:rPr>
          <w:rFonts w:hint="eastAsia"/>
          <w:rtl/>
        </w:rPr>
        <w:t>עובדים</w:t>
      </w:r>
      <w:r w:rsidRPr="00F21075">
        <w:rPr>
          <w:rtl/>
        </w:rPr>
        <w:t>:</w:t>
      </w:r>
      <w:r w:rsidRPr="006D36CA">
        <w:rPr>
          <w:rtl/>
        </w:rPr>
        <w:t xml:space="preserve"> </w:t>
      </w:r>
      <w:r w:rsidRPr="001406A2">
        <w:rPr>
          <w:rFonts w:hint="eastAsia"/>
          <w:b w:val="0"/>
          <w:bCs w:val="0"/>
          <w:rtl/>
        </w:rPr>
        <w:t>ה</w:t>
      </w:r>
      <w:r w:rsidRPr="001406A2">
        <w:rPr>
          <w:b w:val="0"/>
          <w:bCs w:val="0"/>
          <w:rtl/>
        </w:rPr>
        <w:t xml:space="preserve">מציע ו"בעל זיקה" אליו, </w:t>
      </w:r>
      <w:r w:rsidRPr="001406A2">
        <w:rPr>
          <w:rFonts w:hint="eastAsia"/>
          <w:b w:val="0"/>
          <w:bCs w:val="0"/>
          <w:rtl/>
        </w:rPr>
        <w:t>מקיימים</w:t>
      </w:r>
      <w:r w:rsidRPr="001406A2">
        <w:rPr>
          <w:b w:val="0"/>
          <w:bCs w:val="0"/>
          <w:rtl/>
        </w:rPr>
        <w:t xml:space="preserve"> </w:t>
      </w:r>
      <w:r w:rsidRPr="001406A2">
        <w:rPr>
          <w:rFonts w:hint="eastAsia"/>
          <w:b w:val="0"/>
          <w:bCs w:val="0"/>
          <w:rtl/>
        </w:rPr>
        <w:t>את</w:t>
      </w:r>
      <w:r w:rsidRPr="001406A2">
        <w:rPr>
          <w:b w:val="0"/>
          <w:bCs w:val="0"/>
          <w:rtl/>
        </w:rPr>
        <w:t xml:space="preserve"> </w:t>
      </w:r>
      <w:r w:rsidRPr="001406A2">
        <w:rPr>
          <w:rFonts w:hint="eastAsia"/>
          <w:b w:val="0"/>
          <w:bCs w:val="0"/>
          <w:rtl/>
        </w:rPr>
        <w:t>חובותיהם</w:t>
      </w:r>
      <w:r w:rsidRPr="001406A2">
        <w:rPr>
          <w:b w:val="0"/>
          <w:bCs w:val="0"/>
          <w:rtl/>
        </w:rPr>
        <w:t xml:space="preserve"> </w:t>
      </w:r>
      <w:r w:rsidRPr="001406A2">
        <w:rPr>
          <w:rFonts w:hint="eastAsia"/>
          <w:b w:val="0"/>
          <w:bCs w:val="0"/>
          <w:rtl/>
        </w:rPr>
        <w:t>לעניין</w:t>
      </w:r>
      <w:r w:rsidRPr="001406A2">
        <w:rPr>
          <w:b w:val="0"/>
          <w:bCs w:val="0"/>
          <w:rtl/>
        </w:rPr>
        <w:t xml:space="preserve"> </w:t>
      </w:r>
      <w:r w:rsidRPr="001406A2">
        <w:rPr>
          <w:rFonts w:hint="eastAsia"/>
          <w:b w:val="0"/>
          <w:bCs w:val="0"/>
          <w:rtl/>
        </w:rPr>
        <w:t>שמירה</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זכויות</w:t>
      </w:r>
      <w:r w:rsidRPr="001406A2">
        <w:rPr>
          <w:b w:val="0"/>
          <w:bCs w:val="0"/>
          <w:rtl/>
        </w:rPr>
        <w:t xml:space="preserve"> </w:t>
      </w:r>
      <w:r w:rsidRPr="001406A2">
        <w:rPr>
          <w:rFonts w:hint="eastAsia"/>
          <w:b w:val="0"/>
          <w:bCs w:val="0"/>
          <w:rtl/>
        </w:rPr>
        <w:t>עובדים</w:t>
      </w:r>
      <w:r w:rsidRPr="001406A2">
        <w:rPr>
          <w:b w:val="0"/>
          <w:bCs w:val="0"/>
          <w:rtl/>
        </w:rPr>
        <w:t xml:space="preserve"> </w:t>
      </w:r>
      <w:r w:rsidRPr="001406A2">
        <w:rPr>
          <w:rFonts w:hint="eastAsia"/>
          <w:b w:val="0"/>
          <w:bCs w:val="0"/>
          <w:rtl/>
        </w:rPr>
        <w:t>ולא</w:t>
      </w:r>
      <w:r w:rsidRPr="001406A2">
        <w:rPr>
          <w:b w:val="0"/>
          <w:bCs w:val="0"/>
          <w:rtl/>
        </w:rPr>
        <w:t xml:space="preserve"> </w:t>
      </w:r>
      <w:r w:rsidRPr="001406A2">
        <w:rPr>
          <w:rFonts w:hint="eastAsia"/>
          <w:b w:val="0"/>
          <w:bCs w:val="0"/>
          <w:rtl/>
        </w:rPr>
        <w:t>הורשעו</w:t>
      </w:r>
      <w:r w:rsidRPr="001406A2">
        <w:rPr>
          <w:b w:val="0"/>
          <w:bCs w:val="0"/>
          <w:rtl/>
        </w:rPr>
        <w:t xml:space="preserve"> </w:t>
      </w:r>
      <w:r w:rsidRPr="001406A2">
        <w:rPr>
          <w:rFonts w:hint="eastAsia"/>
          <w:b w:val="0"/>
          <w:bCs w:val="0"/>
          <w:rtl/>
        </w:rPr>
        <w:t>בשלוש</w:t>
      </w:r>
      <w:r w:rsidRPr="001406A2">
        <w:rPr>
          <w:b w:val="0"/>
          <w:bCs w:val="0"/>
          <w:rtl/>
        </w:rPr>
        <w:t xml:space="preserve"> </w:t>
      </w:r>
      <w:r w:rsidRPr="001406A2">
        <w:rPr>
          <w:rFonts w:hint="eastAsia"/>
          <w:b w:val="0"/>
          <w:bCs w:val="0"/>
          <w:rtl/>
        </w:rPr>
        <w:t>השנים</w:t>
      </w:r>
      <w:r w:rsidRPr="001406A2">
        <w:rPr>
          <w:b w:val="0"/>
          <w:bCs w:val="0"/>
          <w:rtl/>
        </w:rPr>
        <w:t xml:space="preserve"> </w:t>
      </w:r>
      <w:r w:rsidRPr="001406A2">
        <w:rPr>
          <w:rFonts w:hint="eastAsia"/>
          <w:b w:val="0"/>
          <w:bCs w:val="0"/>
          <w:rtl/>
        </w:rPr>
        <w:t>שקדמו</w:t>
      </w:r>
      <w:r w:rsidRPr="001406A2">
        <w:rPr>
          <w:b w:val="0"/>
          <w:bCs w:val="0"/>
          <w:rtl/>
        </w:rPr>
        <w:t xml:space="preserve"> </w:t>
      </w:r>
      <w:r w:rsidRPr="001406A2">
        <w:rPr>
          <w:rFonts w:hint="eastAsia"/>
          <w:b w:val="0"/>
          <w:bCs w:val="0"/>
          <w:rtl/>
        </w:rPr>
        <w:t>למועד</w:t>
      </w:r>
      <w:r w:rsidRPr="001406A2">
        <w:rPr>
          <w:b w:val="0"/>
          <w:bCs w:val="0"/>
          <w:rtl/>
        </w:rPr>
        <w:t xml:space="preserve"> </w:t>
      </w:r>
      <w:r w:rsidRPr="001406A2">
        <w:rPr>
          <w:rFonts w:hint="eastAsia"/>
          <w:b w:val="0"/>
          <w:bCs w:val="0"/>
          <w:rtl/>
        </w:rPr>
        <w:t>האחרון</w:t>
      </w:r>
      <w:r w:rsidRPr="001406A2">
        <w:rPr>
          <w:b w:val="0"/>
          <w:bCs w:val="0"/>
          <w:rtl/>
        </w:rPr>
        <w:t xml:space="preserve"> </w:t>
      </w:r>
      <w:r w:rsidRPr="001406A2">
        <w:rPr>
          <w:rFonts w:hint="eastAsia"/>
          <w:b w:val="0"/>
          <w:bCs w:val="0"/>
          <w:rtl/>
        </w:rPr>
        <w:t>להגשת</w:t>
      </w:r>
      <w:r w:rsidRPr="001406A2">
        <w:rPr>
          <w:b w:val="0"/>
          <w:bCs w:val="0"/>
          <w:rtl/>
        </w:rPr>
        <w:t xml:space="preserve"> </w:t>
      </w:r>
      <w:r w:rsidRPr="001406A2">
        <w:rPr>
          <w:rFonts w:hint="eastAsia"/>
          <w:b w:val="0"/>
          <w:bCs w:val="0"/>
          <w:rtl/>
        </w:rPr>
        <w:t>ההצעות</w:t>
      </w:r>
      <w:r w:rsidRPr="001406A2">
        <w:rPr>
          <w:b w:val="0"/>
          <w:bCs w:val="0"/>
          <w:rtl/>
        </w:rPr>
        <w:t xml:space="preserve"> </w:t>
      </w:r>
      <w:r w:rsidRPr="001406A2">
        <w:rPr>
          <w:rFonts w:hint="eastAsia"/>
          <w:b w:val="0"/>
          <w:bCs w:val="0"/>
          <w:rtl/>
        </w:rPr>
        <w:t>במכרז</w:t>
      </w:r>
      <w:r w:rsidRPr="001406A2">
        <w:rPr>
          <w:b w:val="0"/>
          <w:bCs w:val="0"/>
          <w:rtl/>
        </w:rPr>
        <w:t xml:space="preserve"> </w:t>
      </w:r>
      <w:r w:rsidRPr="001406A2">
        <w:rPr>
          <w:rFonts w:hint="eastAsia"/>
          <w:b w:val="0"/>
          <w:bCs w:val="0"/>
          <w:rtl/>
        </w:rPr>
        <w:t>בשל</w:t>
      </w:r>
      <w:r w:rsidRPr="001406A2">
        <w:rPr>
          <w:b w:val="0"/>
          <w:bCs w:val="0"/>
          <w:rtl/>
        </w:rPr>
        <w:t xml:space="preserve"> </w:t>
      </w:r>
      <w:r w:rsidRPr="001406A2">
        <w:rPr>
          <w:rFonts w:hint="eastAsia"/>
          <w:b w:val="0"/>
          <w:bCs w:val="0"/>
          <w:rtl/>
        </w:rPr>
        <w:t>הפרת</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או שהורשעו כאמור אך כבר חלפו 3 שנים לפחות ממועד ההרשעה האחרונה ועד למועד האחרון להגשת הצעות.  </w:t>
      </w:r>
      <w:r w:rsidRPr="001406A2">
        <w:rPr>
          <w:rFonts w:hint="eastAsia"/>
          <w:b w:val="0"/>
          <w:bCs w:val="0"/>
          <w:rtl/>
        </w:rPr>
        <w:t>בנוסף</w:t>
      </w:r>
      <w:r w:rsidRPr="001406A2">
        <w:rPr>
          <w:b w:val="0"/>
          <w:bCs w:val="0"/>
          <w:rtl/>
        </w:rPr>
        <w:t xml:space="preserve">, בשלוש השנים שקדמו למועד האחרון להגשת הצעות, לא הוטלו על המציע </w:t>
      </w:r>
      <w:r w:rsidRPr="001406A2">
        <w:rPr>
          <w:rFonts w:hint="eastAsia"/>
          <w:b w:val="0"/>
          <w:bCs w:val="0"/>
          <w:rtl/>
        </w:rPr>
        <w:t>או</w:t>
      </w:r>
      <w:r w:rsidRPr="001406A2">
        <w:rPr>
          <w:b w:val="0"/>
          <w:bCs w:val="0"/>
          <w:rtl/>
        </w:rPr>
        <w:t xml:space="preserve"> על בעל זיקה אליו עיצומים כספיים בשל יותר משש הפרות המהוות עבירה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w:t>
      </w:r>
      <w:r w:rsidRPr="001406A2">
        <w:rPr>
          <w:rFonts w:hint="eastAsia"/>
          <w:b w:val="0"/>
          <w:bCs w:val="0"/>
          <w:rtl/>
        </w:rPr>
        <w:t>ובשנה</w:t>
      </w:r>
      <w:r w:rsidRPr="001406A2">
        <w:rPr>
          <w:b w:val="0"/>
          <w:bCs w:val="0"/>
          <w:rtl/>
        </w:rPr>
        <w:t xml:space="preserve"> </w:t>
      </w:r>
      <w:r w:rsidRPr="001406A2">
        <w:rPr>
          <w:rFonts w:hint="eastAsia"/>
          <w:b w:val="0"/>
          <w:bCs w:val="0"/>
          <w:rtl/>
        </w:rPr>
        <w:t>האחרונה</w:t>
      </w:r>
      <w:r w:rsidRPr="001406A2">
        <w:rPr>
          <w:b w:val="0"/>
          <w:bCs w:val="0"/>
          <w:rtl/>
        </w:rPr>
        <w:t xml:space="preserve"> </w:t>
      </w:r>
      <w:r w:rsidRPr="001406A2">
        <w:rPr>
          <w:rFonts w:hint="eastAsia"/>
          <w:b w:val="0"/>
          <w:bCs w:val="0"/>
          <w:rtl/>
        </w:rPr>
        <w:t>לא</w:t>
      </w:r>
      <w:r w:rsidRPr="001406A2">
        <w:rPr>
          <w:b w:val="0"/>
          <w:bCs w:val="0"/>
          <w:rtl/>
        </w:rPr>
        <w:t xml:space="preserve"> </w:t>
      </w:r>
      <w:r w:rsidRPr="001406A2">
        <w:rPr>
          <w:rFonts w:hint="eastAsia"/>
          <w:b w:val="0"/>
          <w:bCs w:val="0"/>
          <w:rtl/>
        </w:rPr>
        <w:t>נקנס</w:t>
      </w:r>
      <w:r w:rsidRPr="001406A2">
        <w:rPr>
          <w:b w:val="0"/>
          <w:bCs w:val="0"/>
          <w:rtl/>
        </w:rPr>
        <w:t xml:space="preserve"> </w:t>
      </w:r>
      <w:r w:rsidRPr="001406A2">
        <w:rPr>
          <w:rFonts w:hint="eastAsia"/>
          <w:b w:val="0"/>
          <w:bCs w:val="0"/>
          <w:rtl/>
        </w:rPr>
        <w:t>המציע</w:t>
      </w:r>
      <w:r w:rsidRPr="001406A2">
        <w:rPr>
          <w:b w:val="0"/>
          <w:bCs w:val="0"/>
          <w:rtl/>
        </w:rPr>
        <w:t xml:space="preserve"> </w:t>
      </w:r>
      <w:r w:rsidRPr="001406A2">
        <w:rPr>
          <w:rFonts w:hint="eastAsia"/>
          <w:b w:val="0"/>
          <w:bCs w:val="0"/>
          <w:rtl/>
        </w:rPr>
        <w:t>או</w:t>
      </w:r>
      <w:r w:rsidRPr="001406A2">
        <w:rPr>
          <w:b w:val="0"/>
          <w:bCs w:val="0"/>
          <w:rtl/>
        </w:rPr>
        <w:t xml:space="preserve"> </w:t>
      </w:r>
      <w:r w:rsidRPr="001406A2">
        <w:rPr>
          <w:rFonts w:hint="eastAsia"/>
          <w:b w:val="0"/>
          <w:bCs w:val="0"/>
          <w:rtl/>
        </w:rPr>
        <w:t>בעל</w:t>
      </w:r>
      <w:r w:rsidRPr="001406A2">
        <w:rPr>
          <w:b w:val="0"/>
          <w:bCs w:val="0"/>
          <w:rtl/>
        </w:rPr>
        <w:t xml:space="preserve"> </w:t>
      </w:r>
      <w:r w:rsidRPr="001406A2">
        <w:rPr>
          <w:rFonts w:hint="eastAsia"/>
          <w:b w:val="0"/>
          <w:bCs w:val="0"/>
          <w:rtl/>
        </w:rPr>
        <w:t>הזיקה</w:t>
      </w:r>
      <w:r w:rsidRPr="001406A2">
        <w:rPr>
          <w:b w:val="0"/>
          <w:bCs w:val="0"/>
          <w:rtl/>
        </w:rPr>
        <w:t xml:space="preserve"> </w:t>
      </w:r>
      <w:r w:rsidRPr="001406A2">
        <w:rPr>
          <w:rFonts w:hint="eastAsia"/>
          <w:b w:val="0"/>
          <w:bCs w:val="0"/>
          <w:rtl/>
        </w:rPr>
        <w:t>אליו</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ידי</w:t>
      </w:r>
      <w:r w:rsidRPr="001406A2">
        <w:rPr>
          <w:b w:val="0"/>
          <w:bCs w:val="0"/>
          <w:rtl/>
        </w:rPr>
        <w:t xml:space="preserve"> </w:t>
      </w:r>
      <w:r w:rsidRPr="001406A2">
        <w:rPr>
          <w:rFonts w:hint="eastAsia"/>
          <w:b w:val="0"/>
          <w:bCs w:val="0"/>
          <w:rtl/>
        </w:rPr>
        <w:t>מנהל</w:t>
      </w:r>
      <w:r w:rsidRPr="001406A2">
        <w:rPr>
          <w:b w:val="0"/>
          <w:bCs w:val="0"/>
          <w:rtl/>
        </w:rPr>
        <w:t xml:space="preserve"> </w:t>
      </w:r>
      <w:r w:rsidRPr="001406A2">
        <w:rPr>
          <w:rFonts w:hint="eastAsia"/>
          <w:b w:val="0"/>
          <w:bCs w:val="0"/>
          <w:rtl/>
        </w:rPr>
        <w:t>האסדרה</w:t>
      </w:r>
      <w:r w:rsidRPr="001406A2">
        <w:rPr>
          <w:b w:val="0"/>
          <w:bCs w:val="0"/>
          <w:rtl/>
        </w:rPr>
        <w:t xml:space="preserve"> </w:t>
      </w:r>
      <w:r w:rsidRPr="001406A2">
        <w:rPr>
          <w:rFonts w:hint="eastAsia"/>
          <w:b w:val="0"/>
          <w:bCs w:val="0"/>
          <w:rtl/>
        </w:rPr>
        <w:t>והאכיפה</w:t>
      </w:r>
      <w:r w:rsidRPr="001406A2">
        <w:rPr>
          <w:b w:val="0"/>
          <w:bCs w:val="0"/>
          <w:rtl/>
        </w:rPr>
        <w:t xml:space="preserve"> </w:t>
      </w:r>
      <w:r w:rsidRPr="001406A2">
        <w:rPr>
          <w:rFonts w:hint="eastAsia"/>
          <w:b w:val="0"/>
          <w:bCs w:val="0"/>
          <w:rtl/>
        </w:rPr>
        <w:t>במשרד</w:t>
      </w:r>
      <w:r w:rsidRPr="001406A2">
        <w:rPr>
          <w:b w:val="0"/>
          <w:bCs w:val="0"/>
          <w:rtl/>
        </w:rPr>
        <w:t xml:space="preserve"> </w:t>
      </w:r>
      <w:r w:rsidRPr="001406A2">
        <w:rPr>
          <w:rFonts w:hint="eastAsia"/>
          <w:b w:val="0"/>
          <w:bCs w:val="0"/>
          <w:rtl/>
        </w:rPr>
        <w:t>הכלכלה</w:t>
      </w:r>
      <w:r w:rsidRPr="001406A2">
        <w:rPr>
          <w:b w:val="0"/>
          <w:bCs w:val="0"/>
          <w:rtl/>
        </w:rPr>
        <w:t xml:space="preserve"> </w:t>
      </w:r>
      <w:r w:rsidRPr="001406A2">
        <w:rPr>
          <w:rFonts w:hint="eastAsia"/>
          <w:b w:val="0"/>
          <w:bCs w:val="0"/>
          <w:rtl/>
        </w:rPr>
        <w:t>ביותר</w:t>
      </w:r>
      <w:r w:rsidRPr="001406A2">
        <w:rPr>
          <w:b w:val="0"/>
          <w:bCs w:val="0"/>
          <w:rtl/>
        </w:rPr>
        <w:t xml:space="preserve"> </w:t>
      </w:r>
      <w:r w:rsidRPr="001406A2">
        <w:rPr>
          <w:rFonts w:hint="eastAsia"/>
          <w:b w:val="0"/>
          <w:bCs w:val="0"/>
          <w:rtl/>
        </w:rPr>
        <w:t>מ</w:t>
      </w:r>
      <w:r w:rsidRPr="001406A2">
        <w:rPr>
          <w:b w:val="0"/>
          <w:bCs w:val="0"/>
          <w:rtl/>
        </w:rPr>
        <w:t xml:space="preserve">-2 </w:t>
      </w:r>
      <w:r w:rsidRPr="001406A2">
        <w:rPr>
          <w:rFonts w:hint="eastAsia"/>
          <w:b w:val="0"/>
          <w:bCs w:val="0"/>
          <w:rtl/>
        </w:rPr>
        <w:t>קנסות</w:t>
      </w:r>
      <w:r w:rsidRPr="001406A2">
        <w:rPr>
          <w:b w:val="0"/>
          <w:bCs w:val="0"/>
          <w:rtl/>
        </w:rPr>
        <w:t xml:space="preserve"> </w:t>
      </w:r>
      <w:r w:rsidRPr="001406A2">
        <w:rPr>
          <w:rFonts w:hint="eastAsia"/>
          <w:b w:val="0"/>
          <w:bCs w:val="0"/>
          <w:rtl/>
        </w:rPr>
        <w:t>בגין</w:t>
      </w:r>
      <w:r w:rsidRPr="001406A2">
        <w:rPr>
          <w:b w:val="0"/>
          <w:bCs w:val="0"/>
          <w:rtl/>
        </w:rPr>
        <w:t xml:space="preserve"> </w:t>
      </w:r>
      <w:r w:rsidRPr="001406A2">
        <w:rPr>
          <w:rFonts w:hint="eastAsia"/>
          <w:b w:val="0"/>
          <w:bCs w:val="0"/>
          <w:rtl/>
        </w:rPr>
        <w:t>עבירות</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1406A2">
        <w:rPr>
          <w:b w:val="0"/>
          <w:bCs w:val="0"/>
        </w:rPr>
        <w:t>.</w:t>
      </w:r>
    </w:p>
    <w:p w:rsidR="00711CAB" w:rsidRPr="0041331B" w:rsidRDefault="00002CA0">
      <w:pPr>
        <w:pStyle w:val="Style2"/>
        <w:rPr>
          <w:b/>
          <w:bCs/>
        </w:rPr>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41331B">
        <w:rPr>
          <w:rFonts w:hint="cs"/>
          <w:kern w:val="28"/>
          <w:rtl/>
        </w:rPr>
        <w:t xml:space="preserve">את התצהיר המפורט בנספח </w:t>
      </w:r>
      <w:bookmarkStart w:id="272" w:name="nispach22_3"/>
      <w:r w:rsidRPr="00251BE9">
        <w:rPr>
          <w:kern w:val="28"/>
          <w:rtl/>
        </w:rPr>
        <w:t>4</w:t>
      </w:r>
      <w:bookmarkEnd w:id="272"/>
      <w:r w:rsidRPr="0041331B">
        <w:rPr>
          <w:rFonts w:hint="cs"/>
          <w:kern w:val="28"/>
          <w:rtl/>
        </w:rPr>
        <w:t xml:space="preserve">. </w:t>
      </w:r>
    </w:p>
    <w:bookmarkEnd w:id="271"/>
    <w:p w:rsidR="00530F1F" w:rsidRDefault="00530F1F" w:rsidP="00DA5574">
      <w:pPr>
        <w:pStyle w:val="111"/>
        <w:numPr>
          <w:ilvl w:val="0"/>
          <w:numId w:val="0"/>
        </w:numPr>
        <w:ind w:left="1494" w:hanging="504"/>
      </w:pPr>
    </w:p>
    <w:p w:rsidR="00D21734" w:rsidRDefault="00002CA0" w:rsidP="00002CA0">
      <w:pPr>
        <w:pStyle w:val="111"/>
        <w:numPr>
          <w:ilvl w:val="2"/>
          <w:numId w:val="80"/>
        </w:numPr>
      </w:pPr>
      <w:bookmarkStart w:id="273" w:name="show_isCleaningOrSecurity_1"/>
      <w:r w:rsidRPr="00E25335">
        <w:rPr>
          <w:rFonts w:hint="eastAsia"/>
          <w:rtl/>
        </w:rPr>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rsidR="00D21734" w:rsidRDefault="00002CA0" w:rsidP="00D21734">
      <w:pPr>
        <w:pStyle w:val="1111"/>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כנספח </w:t>
      </w:r>
      <w:bookmarkStart w:id="274" w:name="nispach21_2"/>
      <w:r>
        <w:rPr>
          <w:rFonts w:hint="cs"/>
          <w:rtl/>
        </w:rPr>
        <w:t>5</w:t>
      </w:r>
      <w:bookmarkEnd w:id="274"/>
      <w:r>
        <w:rPr>
          <w:rFonts w:hint="cs"/>
          <w:rtl/>
        </w:rPr>
        <w:t>.</w:t>
      </w:r>
    </w:p>
    <w:bookmarkEnd w:id="273"/>
    <w:p w:rsidR="00D21734" w:rsidRDefault="00D21734" w:rsidP="00D21734">
      <w:pPr>
        <w:pStyle w:val="111"/>
        <w:numPr>
          <w:ilvl w:val="0"/>
          <w:numId w:val="0"/>
        </w:numPr>
        <w:ind w:left="990"/>
      </w:pPr>
    </w:p>
    <w:p w:rsidR="00482CCA" w:rsidRPr="00312DA1" w:rsidRDefault="00002CA0" w:rsidP="00482CCA">
      <w:pPr>
        <w:pStyle w:val="111"/>
        <w:rPr>
          <w:b w:val="0"/>
          <w:bCs w:val="0"/>
        </w:rPr>
      </w:pPr>
      <w:bookmarkStart w:id="275" w:name="show_IsHRCleaning_11"/>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00BB3512">
        <w:rPr>
          <w:rFonts w:hint="cs"/>
          <w:b w:val="0"/>
          <w:bCs w:val="0"/>
          <w:rtl/>
        </w:rPr>
        <w:t xml:space="preserve"> -</w:t>
      </w:r>
      <w:r w:rsidRPr="00312DA1">
        <w:rPr>
          <w:rFonts w:hint="cs"/>
          <w:b w:val="0"/>
          <w:bCs w:val="0"/>
          <w:rtl/>
        </w:rPr>
        <w:t xml:space="preserve"> </w:t>
      </w:r>
      <w:r w:rsidRPr="00312DA1">
        <w:rPr>
          <w:b w:val="0"/>
          <w:bCs w:val="0"/>
          <w:rtl/>
        </w:rPr>
        <w:t>המציע מתחייב, כי לצורך מתן השירותים לפי המכרז, לא יועסקו עובדים זרים כמפורט בהוראת תכ"ם</w:t>
      </w:r>
      <w:r w:rsidR="00BB3512">
        <w:rPr>
          <w:rFonts w:hint="cs"/>
          <w:b w:val="0"/>
          <w:bCs w:val="0"/>
          <w:rtl/>
        </w:rPr>
        <w:t xml:space="preserve"> מס' 7.11.6</w:t>
      </w:r>
      <w:r w:rsidRPr="00312DA1">
        <w:rPr>
          <w:b w:val="0"/>
          <w:bCs w:val="0"/>
          <w:rtl/>
        </w:rPr>
        <w:t xml:space="preserve">: </w:t>
      </w:r>
      <w:r w:rsidR="00BB3512">
        <w:rPr>
          <w:rFonts w:hint="cs"/>
          <w:b w:val="0"/>
          <w:bCs w:val="0"/>
          <w:rtl/>
        </w:rPr>
        <w:t>"</w:t>
      </w:r>
      <w:r w:rsidRPr="00312DA1">
        <w:rPr>
          <w:b w:val="0"/>
          <w:bCs w:val="0"/>
          <w:rtl/>
        </w:rPr>
        <w:t>עידוד העסקת עובדים ישראלים במסגרת התקשרויות הממשלה".</w:t>
      </w:r>
    </w:p>
    <w:p w:rsidR="00482CCA" w:rsidRPr="00082200" w:rsidRDefault="00002CA0" w:rsidP="00DA5574">
      <w:pPr>
        <w:pStyle w:val="1111"/>
        <w:rPr>
          <w:rtl/>
        </w:rPr>
      </w:pPr>
      <w:r w:rsidRPr="00082200">
        <w:rPr>
          <w:rFonts w:hint="cs"/>
          <w:rtl/>
        </w:rPr>
        <w:t xml:space="preserve">לצורך הוכחת עמידה בתנאי סף זה על המציע לצרף את התצהיר המפורט בנספח </w:t>
      </w:r>
      <w:bookmarkStart w:id="276" w:name="nispach22_6"/>
      <w:r>
        <w:rPr>
          <w:rFonts w:hint="cs"/>
          <w:rtl/>
        </w:rPr>
        <w:t>4</w:t>
      </w:r>
      <w:bookmarkEnd w:id="276"/>
      <w:r>
        <w:rPr>
          <w:rFonts w:hint="cs"/>
          <w:rtl/>
        </w:rPr>
        <w:t>.</w:t>
      </w:r>
    </w:p>
    <w:bookmarkEnd w:id="275"/>
    <w:p w:rsidR="00482CCA" w:rsidRDefault="00482CCA" w:rsidP="00DA5574">
      <w:pPr>
        <w:pStyle w:val="111"/>
        <w:numPr>
          <w:ilvl w:val="0"/>
          <w:numId w:val="0"/>
        </w:numPr>
        <w:ind w:left="1494" w:hanging="504"/>
      </w:pPr>
    </w:p>
    <w:p w:rsidR="00F6047B" w:rsidRDefault="00F6047B" w:rsidP="00F6047B">
      <w:pPr>
        <w:rPr>
          <w:rtl/>
        </w:rPr>
      </w:pP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002CA0" w:rsidP="00AA29ED">
      <w:pPr>
        <w:pStyle w:val="11"/>
        <w:rPr>
          <w:rtl/>
        </w:rPr>
      </w:pPr>
      <w:bookmarkStart w:id="277" w:name="_Toc43400630"/>
      <w:bookmarkStart w:id="278" w:name="_Toc44931941"/>
      <w:bookmarkStart w:id="279" w:name="_Toc44932028"/>
      <w:bookmarkStart w:id="280" w:name="_Toc53331349"/>
      <w:bookmarkStart w:id="28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7"/>
      <w:bookmarkEnd w:id="278"/>
      <w:bookmarkEnd w:id="279"/>
      <w:bookmarkEnd w:id="280"/>
    </w:p>
    <w:p w:rsidR="00BB11E1" w:rsidRPr="00DC3FDB" w:rsidRDefault="00002CA0"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rsidR="009A781F" w:rsidRPr="00DC3FDB" w:rsidRDefault="00002CA0"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81"/>
    <w:p w:rsidR="00EB4CFF" w:rsidRPr="005611FB" w:rsidRDefault="001E70EA" w:rsidP="008D0CFB">
      <w:pPr>
        <w:pStyle w:val="1111"/>
        <w:rPr>
          <w:bCs/>
          <w:rtl/>
        </w:rPr>
      </w:pPr>
      <w:r>
        <w:rPr>
          <w:rFonts w:hint="cs"/>
          <w:bCs/>
          <w:rtl/>
        </w:rPr>
        <w:t>שנות נ</w:t>
      </w:r>
      <w:r w:rsidR="002B5C41">
        <w:rPr>
          <w:rFonts w:hint="cs"/>
          <w:bCs/>
          <w:rtl/>
        </w:rPr>
        <w:t>י</w:t>
      </w:r>
      <w:r>
        <w:rPr>
          <w:rFonts w:hint="cs"/>
          <w:bCs/>
          <w:rtl/>
        </w:rPr>
        <w:t>סיון</w:t>
      </w:r>
      <w:r w:rsidR="00167C7B" w:rsidRPr="00DF5D14">
        <w:rPr>
          <w:rFonts w:hint="cs"/>
          <w:rtl/>
        </w:rPr>
        <w:t xml:space="preserve"> </w:t>
      </w:r>
      <w:r w:rsidR="00167C7B" w:rsidRPr="00DF5D14">
        <w:rPr>
          <w:rtl/>
        </w:rPr>
        <w:t>–</w:t>
      </w:r>
      <w:r w:rsidR="00167C7B" w:rsidRPr="00DF5D14">
        <w:rPr>
          <w:rFonts w:hint="cs"/>
          <w:rtl/>
        </w:rPr>
        <w:t xml:space="preserve"> </w:t>
      </w:r>
    </w:p>
    <w:p w:rsidR="005611FB" w:rsidRPr="00DF5D14" w:rsidRDefault="00002CA0" w:rsidP="002B5C41">
      <w:pPr>
        <w:pStyle w:val="Style3"/>
        <w:rPr>
          <w:rFonts w:ascii="David" w:eastAsia="David" w:hAnsi="David"/>
          <w:rtl/>
        </w:rPr>
      </w:pPr>
      <w:r w:rsidRPr="00DF5D14">
        <w:rPr>
          <w:rFonts w:ascii="David" w:eastAsia="David" w:hAnsi="David"/>
          <w:rtl/>
        </w:rPr>
        <w:t xml:space="preserve">למציע ניסיון מוכח של 3 שנים בין השנים </w:t>
      </w:r>
      <w:r w:rsidR="002B5C41" w:rsidRPr="00DF5D14">
        <w:rPr>
          <w:rFonts w:ascii="David" w:eastAsia="David" w:hAnsi="David"/>
          <w:rtl/>
        </w:rPr>
        <w:t>20</w:t>
      </w:r>
      <w:r w:rsidR="002B5C41">
        <w:rPr>
          <w:rFonts w:ascii="David" w:eastAsia="David" w:hAnsi="David" w:hint="cs"/>
          <w:rtl/>
        </w:rPr>
        <w:t>19</w:t>
      </w:r>
      <w:r w:rsidRPr="00DF5D14">
        <w:rPr>
          <w:rFonts w:ascii="David" w:eastAsia="David" w:hAnsi="David"/>
          <w:rtl/>
        </w:rPr>
        <w:t xml:space="preserve">-2023, במתן שירותי ניקיון במוסד אחד לפחות בגודל של </w:t>
      </w:r>
      <w:r w:rsidR="002B5C41">
        <w:rPr>
          <w:rFonts w:ascii="David" w:eastAsia="David" w:hAnsi="David" w:hint="cs"/>
          <w:rtl/>
        </w:rPr>
        <w:t>500</w:t>
      </w:r>
      <w:r w:rsidR="002B5C41" w:rsidRPr="00DF5D14">
        <w:rPr>
          <w:rFonts w:ascii="David" w:eastAsia="David" w:hAnsi="David"/>
          <w:rtl/>
        </w:rPr>
        <w:t xml:space="preserve"> </w:t>
      </w:r>
      <w:r w:rsidRPr="00DF5D14">
        <w:rPr>
          <w:rFonts w:ascii="David" w:eastAsia="David" w:hAnsi="David"/>
          <w:rtl/>
        </w:rPr>
        <w:t>מ"ר.</w:t>
      </w:r>
    </w:p>
    <w:tbl>
      <w:tblPr>
        <w:bidiVisual/>
        <w:tblW w:w="5000" w:type="pct"/>
        <w:tblCellMar>
          <w:top w:w="15" w:type="dxa"/>
          <w:left w:w="15" w:type="dxa"/>
          <w:bottom w:w="15" w:type="dxa"/>
          <w:right w:w="15" w:type="dxa"/>
        </w:tblCellMar>
        <w:tblLook w:val="04A0" w:firstRow="1" w:lastRow="0" w:firstColumn="1" w:lastColumn="0" w:noHBand="0" w:noVBand="1"/>
      </w:tblPr>
      <w:tblGrid>
        <w:gridCol w:w="2309"/>
        <w:gridCol w:w="1858"/>
        <w:gridCol w:w="4113"/>
      </w:tblGrid>
      <w:tr w:rsidR="008C022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8C0225" w:rsidRDefault="00002CA0">
            <w:pPr>
              <w:jc w:val="center"/>
              <w:rPr>
                <w:rFonts w:ascii="David" w:eastAsia="David" w:hAnsi="David" w:cs="David"/>
                <w:b/>
                <w:bCs/>
                <w:color w:val="000000"/>
                <w:rtl/>
              </w:rPr>
            </w:pPr>
            <w:bookmarkStart w:id="282" w:name="_Hlk167699252"/>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C0225" w:rsidRDefault="00002CA0">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8C0225" w:rsidRDefault="00BA068D">
            <w:pPr>
              <w:jc w:val="center"/>
              <w:rPr>
                <w:rFonts w:ascii="David" w:eastAsia="David" w:hAnsi="David" w:cs="David"/>
                <w:b/>
                <w:bCs/>
                <w:color w:val="000000"/>
                <w:rtl/>
              </w:rPr>
            </w:pPr>
            <w:r>
              <w:rPr>
                <w:rFonts w:ascii="David" w:eastAsia="David" w:hAnsi="David" w:cs="David" w:hint="cs"/>
                <w:b/>
                <w:bCs/>
                <w:color w:val="000000"/>
                <w:rtl/>
              </w:rPr>
              <w:t>שם האתר וגודלו במ"ר</w:t>
            </w:r>
            <w:r w:rsidR="00002CA0">
              <w:rPr>
                <w:rFonts w:ascii="David" w:eastAsia="David" w:hAnsi="David" w:cs="David"/>
                <w:b/>
                <w:bCs/>
                <w:color w:val="000000"/>
                <w:rtl/>
              </w:rPr>
              <w:t xml:space="preserve"> </w:t>
            </w: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r w:rsidR="008C022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C0225" w:rsidRDefault="008C0225">
            <w:pPr>
              <w:jc w:val="center"/>
              <w:rPr>
                <w:rFonts w:ascii="David" w:eastAsia="David" w:hAnsi="David" w:cs="David"/>
                <w:b/>
                <w:bCs/>
                <w:color w:val="000000"/>
              </w:rPr>
            </w:pPr>
          </w:p>
        </w:tc>
      </w:tr>
    </w:tbl>
    <w:bookmarkEnd w:id="282"/>
    <w:p w:rsidR="00EB4CFF" w:rsidRDefault="00002CA0" w:rsidP="00EE4862">
      <w:pPr>
        <w:pStyle w:val="1111"/>
        <w:rPr>
          <w:bCs/>
        </w:rPr>
      </w:pPr>
      <w:r w:rsidRPr="00DF5D14">
        <w:rPr>
          <w:bCs/>
          <w:rtl/>
        </w:rPr>
        <w:t>נ</w:t>
      </w:r>
      <w:r w:rsidR="00B24052">
        <w:rPr>
          <w:rFonts w:hint="cs"/>
          <w:bCs/>
          <w:rtl/>
        </w:rPr>
        <w:t>י</w:t>
      </w:r>
      <w:r w:rsidRPr="00DF5D14">
        <w:rPr>
          <w:bCs/>
          <w:rtl/>
        </w:rPr>
        <w:t>סיון מקצועי, היקף פעילות –</w:t>
      </w:r>
      <w:r w:rsidRPr="00DF5D14">
        <w:rPr>
          <w:rFonts w:hint="cs"/>
          <w:bCs/>
          <w:rtl/>
        </w:rPr>
        <w:t xml:space="preserve"> </w:t>
      </w:r>
    </w:p>
    <w:p w:rsidR="00874CAA" w:rsidRPr="00DF5D14" w:rsidRDefault="00002CA0" w:rsidP="002B5C41">
      <w:pPr>
        <w:pStyle w:val="Style3"/>
        <w:rPr>
          <w:rFonts w:ascii="David" w:eastAsia="David" w:hAnsi="David"/>
          <w:rtl/>
        </w:rPr>
      </w:pPr>
      <w:r w:rsidRPr="00DF5D14">
        <w:rPr>
          <w:rFonts w:ascii="David" w:eastAsia="David" w:hAnsi="David"/>
          <w:rtl/>
        </w:rPr>
        <w:t xml:space="preserve">בין השנים </w:t>
      </w:r>
      <w:r w:rsidR="002B5C41" w:rsidRPr="00DF5D14">
        <w:rPr>
          <w:rFonts w:ascii="David" w:eastAsia="David" w:hAnsi="David"/>
          <w:rtl/>
        </w:rPr>
        <w:t>20</w:t>
      </w:r>
      <w:r w:rsidR="002B5C41">
        <w:rPr>
          <w:rFonts w:ascii="David" w:eastAsia="David" w:hAnsi="David" w:hint="cs"/>
          <w:rtl/>
        </w:rPr>
        <w:t>19</w:t>
      </w:r>
      <w:r w:rsidRPr="00DF5D14">
        <w:rPr>
          <w:rFonts w:ascii="David" w:eastAsia="David" w:hAnsi="David"/>
          <w:rtl/>
        </w:rPr>
        <w:t xml:space="preserve">-2023,  יש למציע </w:t>
      </w:r>
      <w:r w:rsidR="003205C5">
        <w:rPr>
          <w:rFonts w:ascii="David" w:eastAsia="David" w:hAnsi="David" w:hint="cs"/>
          <w:rtl/>
        </w:rPr>
        <w:t xml:space="preserve">הכנסות ממתן שירותי ניקיון </w:t>
      </w:r>
      <w:r w:rsidRPr="00DF5D14">
        <w:rPr>
          <w:rFonts w:ascii="David" w:eastAsia="David" w:hAnsi="David"/>
          <w:rtl/>
        </w:rPr>
        <w:t xml:space="preserve"> של לפחות 150,000 </w:t>
      </w:r>
      <w:r w:rsidR="00BB3512">
        <w:rPr>
          <w:rFonts w:ascii="David" w:eastAsia="David" w:hAnsi="David" w:hint="cs"/>
          <w:rtl/>
        </w:rPr>
        <w:t>₪</w:t>
      </w:r>
      <w:r w:rsidRPr="00DF5D14">
        <w:rPr>
          <w:rFonts w:ascii="David" w:eastAsia="David" w:hAnsi="David"/>
          <w:rtl/>
        </w:rPr>
        <w:t xml:space="preserve"> בתוספת מע"מ עבור כל אחת משלוש השנים.</w:t>
      </w:r>
    </w:p>
    <w:p w:rsidR="00874CAA" w:rsidRPr="00DF5D14" w:rsidRDefault="00002CA0">
      <w:pPr>
        <w:pStyle w:val="Style3"/>
        <w:rPr>
          <w:rFonts w:ascii="David" w:eastAsia="David" w:hAnsi="David"/>
          <w:rtl/>
        </w:rPr>
      </w:pPr>
      <w:r w:rsidRPr="00DF5D14">
        <w:rPr>
          <w:rFonts w:ascii="David" w:eastAsia="David" w:hAnsi="David"/>
          <w:rtl/>
        </w:rPr>
        <w:t>להוכחת תנאי זה, על המציע להגיש אישור פרטני מרו"ח.</w:t>
      </w:r>
    </w:p>
    <w:p w:rsidR="00FC01A8" w:rsidRPr="00FC01A8" w:rsidRDefault="00FC01A8" w:rsidP="00B35F02">
      <w:pPr>
        <w:pStyle w:val="1111"/>
        <w:numPr>
          <w:ilvl w:val="0"/>
          <w:numId w:val="0"/>
        </w:numPr>
        <w:ind w:left="1759"/>
      </w:pPr>
    </w:p>
    <w:p w:rsidR="001434AB" w:rsidRPr="00EB4CFF" w:rsidRDefault="00002CA0"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48523A" w:rsidRDefault="00002CA0" w:rsidP="00F552FA">
      <w:pPr>
        <w:pStyle w:val="1ff"/>
      </w:pPr>
      <w:bookmarkStart w:id="283" w:name="_Toc256000076"/>
      <w:bookmarkStart w:id="284" w:name="_Toc32477908"/>
      <w:bookmarkStart w:id="285" w:name="_Toc43400631"/>
      <w:bookmarkStart w:id="286" w:name="_Toc44931942"/>
      <w:bookmarkStart w:id="287" w:name="_Toc44932029"/>
      <w:bookmarkStart w:id="288" w:name="_Toc53331350"/>
      <w:bookmarkStart w:id="289" w:name="show_isMarkivIchut_4"/>
      <w:r w:rsidRPr="009241A0">
        <w:rPr>
          <w:rFonts w:hint="cs"/>
          <w:rtl/>
        </w:rPr>
        <w:t>איכות ההצעה</w:t>
      </w:r>
      <w:bookmarkEnd w:id="283"/>
      <w:bookmarkEnd w:id="284"/>
      <w:bookmarkEnd w:id="285"/>
      <w:bookmarkEnd w:id="286"/>
      <w:bookmarkEnd w:id="287"/>
      <w:bookmarkEnd w:id="288"/>
    </w:p>
    <w:p w:rsidR="009241A0" w:rsidRPr="009241A0" w:rsidRDefault="009241A0" w:rsidP="009241A0"/>
    <w:p w:rsidR="00F16F81" w:rsidRDefault="00002CA0" w:rsidP="00F552FA">
      <w:pPr>
        <w:pStyle w:val="1fd"/>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d"/>
        <w:rPr>
          <w:rtl/>
        </w:rPr>
      </w:pPr>
    </w:p>
    <w:p w:rsidR="009A1759" w:rsidRPr="009A1759" w:rsidRDefault="00002CA0" w:rsidP="002B5C41">
      <w:pPr>
        <w:pStyle w:val="114"/>
        <w:rPr>
          <w:bCs/>
        </w:rPr>
      </w:pPr>
      <w:bookmarkStart w:id="290" w:name="TiurTnaiTavhinimAcher1_1"/>
      <w:bookmarkStart w:id="291" w:name="show_TavhinimAcherB1"/>
      <w:r w:rsidRPr="00071F20">
        <w:rPr>
          <w:rFonts w:hint="eastAsia"/>
          <w:b w:val="0"/>
          <w:bCs/>
          <w:rtl/>
        </w:rPr>
        <w:t xml:space="preserve">על כל פרויקט של שירותי ניקיון בשטח של מעל 500 מ"ר לפרויקט שהתבצע במשך שנה לפחות, החל מיום </w:t>
      </w:r>
      <w:bookmarkEnd w:id="290"/>
      <w:r w:rsidR="002B5C41">
        <w:rPr>
          <w:rFonts w:hint="cs"/>
          <w:b w:val="0"/>
          <w:bCs/>
          <w:rtl/>
        </w:rPr>
        <w:t xml:space="preserve">1.1.2019 </w:t>
      </w:r>
      <w:r w:rsidR="002B5C41">
        <w:rPr>
          <w:b w:val="0"/>
          <w:bCs/>
          <w:rtl/>
        </w:rPr>
        <w:t>–</w:t>
      </w:r>
      <w:r w:rsidR="002B5C41">
        <w:rPr>
          <w:rFonts w:hint="cs"/>
          <w:b w:val="0"/>
          <w:bCs/>
          <w:rtl/>
        </w:rPr>
        <w:t xml:space="preserve"> 31.12.2023.</w:t>
      </w:r>
    </w:p>
    <w:tbl>
      <w:tblPr>
        <w:tblpPr w:leftFromText="180" w:rightFromText="180" w:vertAnchor="text" w:horzAnchor="margin" w:tblpY="744"/>
        <w:bidiVisual/>
        <w:tblW w:w="4590" w:type="pct"/>
        <w:tblCellMar>
          <w:top w:w="15" w:type="dxa"/>
          <w:left w:w="15" w:type="dxa"/>
          <w:bottom w:w="15" w:type="dxa"/>
          <w:right w:w="15" w:type="dxa"/>
        </w:tblCellMar>
        <w:tblLook w:val="04A0" w:firstRow="1" w:lastRow="0" w:firstColumn="1" w:lastColumn="0" w:noHBand="0" w:noVBand="1"/>
      </w:tblPr>
      <w:tblGrid>
        <w:gridCol w:w="1579"/>
        <w:gridCol w:w="1554"/>
        <w:gridCol w:w="2898"/>
        <w:gridCol w:w="1570"/>
      </w:tblGrid>
      <w:tr w:rsidR="006113D8" w:rsidTr="006113D8">
        <w:trPr>
          <w:trHeight w:val="300"/>
        </w:trPr>
        <w:tc>
          <w:tcPr>
            <w:tcW w:w="103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102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113D8" w:rsidRDefault="006113D8" w:rsidP="006113D8">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90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tl/>
              </w:rPr>
            </w:pPr>
            <w:r>
              <w:rPr>
                <w:rFonts w:ascii="David" w:eastAsia="David" w:hAnsi="David" w:cs="David" w:hint="cs"/>
                <w:b/>
                <w:bCs/>
                <w:color w:val="000000"/>
                <w:rtl/>
              </w:rPr>
              <w:t xml:space="preserve">שם האתר </w:t>
            </w:r>
          </w:p>
        </w:tc>
        <w:tc>
          <w:tcPr>
            <w:tcW w:w="1033" w:type="pct"/>
            <w:tcBorders>
              <w:top w:val="single" w:sz="6" w:space="0" w:color="DDDDDD"/>
              <w:left w:val="single" w:sz="6" w:space="0" w:color="DDDDDD"/>
              <w:bottom w:val="single" w:sz="6" w:space="0" w:color="DDDDDD"/>
            </w:tcBorders>
            <w:shd w:val="clear" w:color="auto" w:fill="DDDDDD"/>
          </w:tcPr>
          <w:p w:rsidR="006113D8" w:rsidRDefault="006113D8" w:rsidP="006113D8">
            <w:pPr>
              <w:jc w:val="center"/>
              <w:rPr>
                <w:rFonts w:ascii="David" w:eastAsia="David" w:hAnsi="David" w:cs="David"/>
                <w:b/>
                <w:bCs/>
                <w:color w:val="000000"/>
                <w:rtl/>
              </w:rPr>
            </w:pPr>
            <w:r>
              <w:rPr>
                <w:rFonts w:ascii="David" w:eastAsia="David" w:hAnsi="David" w:cs="David" w:hint="cs"/>
                <w:b/>
                <w:bCs/>
                <w:color w:val="000000"/>
                <w:rtl/>
              </w:rPr>
              <w:t>גודל האתר במ"ר</w:t>
            </w: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r w:rsidR="006113D8" w:rsidTr="006113D8">
        <w:trPr>
          <w:trHeight w:val="300"/>
        </w:trPr>
        <w:tc>
          <w:tcPr>
            <w:tcW w:w="10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6113D8">
            <w:pPr>
              <w:jc w:val="center"/>
              <w:rPr>
                <w:rFonts w:ascii="David" w:eastAsia="David" w:hAnsi="David" w:cs="David"/>
                <w:b/>
                <w:bCs/>
                <w:color w:val="000000"/>
              </w:rPr>
            </w:pPr>
          </w:p>
        </w:tc>
        <w:tc>
          <w:tcPr>
            <w:tcW w:w="1033" w:type="pct"/>
            <w:tcBorders>
              <w:top w:val="single" w:sz="6" w:space="0" w:color="DDDDDD"/>
              <w:left w:val="single" w:sz="6" w:space="0" w:color="DDDDDD"/>
              <w:bottom w:val="single" w:sz="6" w:space="0" w:color="DDDDDD"/>
              <w:right w:val="single" w:sz="6" w:space="0" w:color="DDDDDD"/>
            </w:tcBorders>
          </w:tcPr>
          <w:p w:rsidR="006113D8" w:rsidRDefault="006113D8" w:rsidP="006113D8">
            <w:pPr>
              <w:jc w:val="center"/>
              <w:rPr>
                <w:rFonts w:ascii="David" w:eastAsia="David" w:hAnsi="David" w:cs="David"/>
                <w:b/>
                <w:bCs/>
                <w:color w:val="000000"/>
              </w:rPr>
            </w:pPr>
          </w:p>
        </w:tc>
      </w:tr>
    </w:tbl>
    <w:p w:rsidR="00E72C28" w:rsidRPr="00232331" w:rsidRDefault="00002CA0">
      <w:pPr>
        <w:pStyle w:val="111"/>
        <w:rPr>
          <w:b w:val="0"/>
          <w:bCs w:val="0"/>
        </w:rPr>
      </w:pPr>
      <w:r w:rsidRPr="00232331">
        <w:rPr>
          <w:rFonts w:hint="eastAsia"/>
          <w:b w:val="0"/>
          <w:bCs w:val="0"/>
          <w:rtl/>
        </w:rPr>
        <w:t>יינתן ניקוד של 2 נק' עד למקסימום של 10 נק'.</w:t>
      </w:r>
    </w:p>
    <w:p w:rsidR="00F016E5" w:rsidRPr="00B250DD" w:rsidRDefault="00A10EFF" w:rsidP="00F552FA">
      <w:pPr>
        <w:pStyle w:val="1fd"/>
        <w:rPr>
          <w:color w:val="FF0000"/>
          <w:highlight w:val="red"/>
          <w:rtl/>
        </w:rPr>
      </w:pPr>
      <w:r>
        <w:rPr>
          <w:rFonts w:hint="cs"/>
          <w:rtl/>
        </w:rPr>
        <w:t xml:space="preserve"> </w:t>
      </w:r>
    </w:p>
    <w:p w:rsidR="00EB135E" w:rsidRDefault="00002CA0" w:rsidP="005A33AD">
      <w:pPr>
        <w:pStyle w:val="114"/>
      </w:pPr>
      <w:bookmarkStart w:id="292" w:name="show_TavhinimAcherB2"/>
      <w:bookmarkEnd w:id="291"/>
      <w:r w:rsidRPr="005A76DF">
        <w:rPr>
          <w:bCs/>
          <w:rtl/>
        </w:rPr>
        <w:t>המלצות מלקוחות להם ניתן שירות ניקיון על ידי המציע בשלושה אתרים בהתאם לפרמטרים הבאים:</w:t>
      </w:r>
    </w:p>
    <w:p w:rsidR="008C0225" w:rsidRPr="005A76DF" w:rsidRDefault="00002CA0" w:rsidP="005A33AD">
      <w:pPr>
        <w:pStyle w:val="114"/>
        <w:rPr>
          <w:bCs/>
          <w:rtl/>
        </w:rPr>
      </w:pPr>
      <w:r w:rsidRPr="005A76DF">
        <w:rPr>
          <w:bCs/>
          <w:rtl/>
        </w:rPr>
        <w:t>א.</w:t>
      </w:r>
      <w:r w:rsidRPr="005A76DF">
        <w:rPr>
          <w:bCs/>
          <w:rtl/>
        </w:rPr>
        <w:tab/>
        <w:t xml:space="preserve"> איכות השירות: גמישות, זמינות, ועמידה בלוחות זמנים.</w:t>
      </w:r>
    </w:p>
    <w:p w:rsidR="008C0225" w:rsidRPr="005A76DF" w:rsidRDefault="00002CA0" w:rsidP="005A33AD">
      <w:pPr>
        <w:pStyle w:val="114"/>
        <w:rPr>
          <w:bCs/>
          <w:rtl/>
        </w:rPr>
      </w:pPr>
      <w:r w:rsidRPr="005A76DF">
        <w:rPr>
          <w:bCs/>
          <w:rtl/>
        </w:rPr>
        <w:t>ב.</w:t>
      </w:r>
      <w:r w:rsidRPr="005A76DF">
        <w:rPr>
          <w:bCs/>
          <w:rtl/>
        </w:rPr>
        <w:tab/>
        <w:t xml:space="preserve">מקצועיות בתחומי ניקיון: יכולת ניהול צוות מנקים, הבנת תחום הניקיון </w:t>
      </w:r>
    </w:p>
    <w:p w:rsidR="008C0225" w:rsidRPr="005A76DF" w:rsidRDefault="00002CA0" w:rsidP="007800C1">
      <w:pPr>
        <w:pStyle w:val="114"/>
        <w:numPr>
          <w:ilvl w:val="0"/>
          <w:numId w:val="0"/>
        </w:numPr>
        <w:ind w:left="792" w:hanging="432"/>
        <w:rPr>
          <w:bCs/>
          <w:rtl/>
        </w:rPr>
      </w:pPr>
      <w:r w:rsidRPr="005A76DF">
        <w:rPr>
          <w:bCs/>
          <w:rtl/>
        </w:rPr>
        <w:t>ויישום פעילות בהתאמה.</w:t>
      </w:r>
    </w:p>
    <w:p w:rsidR="008C0225" w:rsidRPr="005A76DF" w:rsidRDefault="00002CA0" w:rsidP="005A33AD">
      <w:pPr>
        <w:pStyle w:val="114"/>
        <w:rPr>
          <w:bCs/>
          <w:rtl/>
        </w:rPr>
      </w:pPr>
      <w:r w:rsidRPr="005A76DF">
        <w:rPr>
          <w:bCs/>
          <w:rtl/>
        </w:rPr>
        <w:t>ג.</w:t>
      </w:r>
      <w:r w:rsidRPr="005A76DF">
        <w:rPr>
          <w:bCs/>
          <w:rtl/>
        </w:rPr>
        <w:tab/>
        <w:t xml:space="preserve">אמינות: תדירות תחלופת כוח אדם, נכונות פרטי התחשבנות, ושימוש </w:t>
      </w:r>
    </w:p>
    <w:p w:rsidR="008C0225" w:rsidRPr="005A76DF" w:rsidRDefault="00002CA0" w:rsidP="005A33AD">
      <w:pPr>
        <w:pStyle w:val="114"/>
        <w:rPr>
          <w:bCs/>
          <w:rtl/>
        </w:rPr>
      </w:pPr>
      <w:r w:rsidRPr="005A76DF">
        <w:rPr>
          <w:bCs/>
          <w:rtl/>
        </w:rPr>
        <w:t xml:space="preserve">        במנגנון פיצויים מוסכמים עבור חריגות מהסכם התקשרות.</w:t>
      </w:r>
    </w:p>
    <w:p w:rsidR="00C8257C" w:rsidRDefault="00002CA0">
      <w:pPr>
        <w:pStyle w:val="111"/>
        <w:rPr>
          <w:b w:val="0"/>
        </w:rPr>
      </w:pPr>
      <w:bookmarkStart w:id="293" w:name="MafteachLechisuvTavhinimAcher2_1"/>
      <w:r w:rsidRPr="00EB135E">
        <w:rPr>
          <w:b w:val="0"/>
          <w:bCs w:val="0"/>
          <w:rtl/>
        </w:rPr>
        <w:t>יינתן ניקוד של עד 3.33 נק' לכל המלצה.</w:t>
      </w:r>
      <w:bookmarkEnd w:id="293"/>
      <w:r w:rsidRPr="00EB135E">
        <w:rPr>
          <w:b w:val="0"/>
          <w:bCs w:val="0"/>
          <w:rtl/>
        </w:rPr>
        <w:t xml:space="preserve"> </w:t>
      </w:r>
    </w:p>
    <w:tbl>
      <w:tblPr>
        <w:bidiVisual/>
        <w:tblW w:w="4953" w:type="pct"/>
        <w:tblInd w:w="664" w:type="dxa"/>
        <w:tblCellMar>
          <w:top w:w="15" w:type="dxa"/>
          <w:left w:w="15" w:type="dxa"/>
          <w:bottom w:w="15" w:type="dxa"/>
          <w:right w:w="15" w:type="dxa"/>
        </w:tblCellMar>
        <w:tblLook w:val="04A0" w:firstRow="1" w:lastRow="0" w:firstColumn="1" w:lastColumn="0" w:noHBand="0" w:noVBand="1"/>
      </w:tblPr>
      <w:tblGrid>
        <w:gridCol w:w="2510"/>
        <w:gridCol w:w="2992"/>
        <w:gridCol w:w="2700"/>
      </w:tblGrid>
      <w:tr w:rsidR="006113D8" w:rsidTr="00BB3512">
        <w:trPr>
          <w:trHeight w:val="300"/>
        </w:trPr>
        <w:tc>
          <w:tcPr>
            <w:tcW w:w="15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tl/>
              </w:rPr>
            </w:pPr>
            <w:r>
              <w:rPr>
                <w:rFonts w:ascii="David" w:eastAsia="David" w:hAnsi="David" w:cs="David" w:hint="cs"/>
                <w:b/>
                <w:bCs/>
                <w:color w:val="000000"/>
                <w:rtl/>
              </w:rPr>
              <w:t>שם הממליץ</w:t>
            </w:r>
            <w:r>
              <w:rPr>
                <w:rFonts w:ascii="David" w:eastAsia="David" w:hAnsi="David" w:cs="David"/>
                <w:b/>
                <w:bCs/>
                <w:color w:val="000000"/>
                <w:rtl/>
              </w:rPr>
              <w:t xml:space="preserve"> </w:t>
            </w:r>
          </w:p>
        </w:tc>
        <w:tc>
          <w:tcPr>
            <w:tcW w:w="182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113D8" w:rsidRDefault="006113D8" w:rsidP="00C45521">
            <w:pPr>
              <w:jc w:val="center"/>
              <w:rPr>
                <w:rFonts w:ascii="David" w:eastAsia="David" w:hAnsi="David" w:cs="David"/>
                <w:b/>
                <w:bCs/>
                <w:color w:val="000000"/>
                <w:rtl/>
              </w:rPr>
            </w:pPr>
            <w:r>
              <w:rPr>
                <w:rFonts w:ascii="David" w:eastAsia="David" w:hAnsi="David" w:cs="David" w:hint="cs"/>
                <w:b/>
                <w:bCs/>
                <w:color w:val="000000"/>
                <w:rtl/>
              </w:rPr>
              <w:t>תפקיד</w:t>
            </w:r>
            <w:r>
              <w:rPr>
                <w:rFonts w:ascii="David" w:eastAsia="David" w:hAnsi="David" w:cs="David"/>
                <w:b/>
                <w:bCs/>
                <w:color w:val="000000"/>
                <w:rtl/>
              </w:rPr>
              <w:t xml:space="preserve"> </w:t>
            </w:r>
          </w:p>
        </w:tc>
        <w:tc>
          <w:tcPr>
            <w:tcW w:w="164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tl/>
              </w:rPr>
            </w:pPr>
            <w:r>
              <w:rPr>
                <w:rFonts w:ascii="David" w:eastAsia="David" w:hAnsi="David" w:cs="David" w:hint="cs"/>
                <w:b/>
                <w:bCs/>
                <w:color w:val="000000"/>
                <w:rtl/>
              </w:rPr>
              <w:t xml:space="preserve">מספר טלפון </w:t>
            </w: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r w:rsidR="006113D8" w:rsidTr="00BB3512">
        <w:trPr>
          <w:trHeight w:val="300"/>
        </w:trPr>
        <w:tc>
          <w:tcPr>
            <w:tcW w:w="1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c>
          <w:tcPr>
            <w:tcW w:w="16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113D8" w:rsidRDefault="006113D8" w:rsidP="00C45521">
            <w:pPr>
              <w:jc w:val="center"/>
              <w:rPr>
                <w:rFonts w:ascii="David" w:eastAsia="David" w:hAnsi="David" w:cs="David"/>
                <w:b/>
                <w:bCs/>
                <w:color w:val="000000"/>
              </w:rPr>
            </w:pPr>
          </w:p>
        </w:tc>
      </w:tr>
    </w:tbl>
    <w:p w:rsidR="00C8257C" w:rsidRPr="00DD736D" w:rsidRDefault="00C8257C" w:rsidP="00F552FA">
      <w:pPr>
        <w:pStyle w:val="1fd"/>
        <w:rPr>
          <w:color w:val="FF0000"/>
          <w:rtl/>
        </w:rPr>
      </w:pPr>
      <w:bookmarkStart w:id="294" w:name="hidden_TavchinNoFileTable2"/>
      <w:bookmarkStart w:id="295" w:name="show_isNotInterview2_1"/>
    </w:p>
    <w:bookmarkEnd w:id="292"/>
    <w:bookmarkEnd w:id="294"/>
    <w:bookmarkEnd w:id="295"/>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002CA0" w:rsidP="00F552FA">
      <w:pPr>
        <w:pStyle w:val="1ff"/>
      </w:pPr>
      <w:bookmarkStart w:id="296" w:name="_Toc256000077"/>
      <w:bookmarkStart w:id="297" w:name="_Toc32477909"/>
      <w:bookmarkStart w:id="298" w:name="_Toc43400632"/>
      <w:bookmarkStart w:id="299" w:name="_Toc44931943"/>
      <w:bookmarkStart w:id="300" w:name="_Toc44932030"/>
      <w:bookmarkStart w:id="301" w:name="_Toc53331351"/>
      <w:bookmarkEnd w:id="289"/>
      <w:r w:rsidRPr="009241A0">
        <w:rPr>
          <w:rFonts w:hint="cs"/>
          <w:rtl/>
        </w:rPr>
        <w:t>התחייבויות נוספות של המציע</w:t>
      </w:r>
      <w:bookmarkEnd w:id="296"/>
      <w:bookmarkEnd w:id="297"/>
      <w:bookmarkEnd w:id="298"/>
      <w:bookmarkEnd w:id="299"/>
      <w:bookmarkEnd w:id="300"/>
      <w:bookmarkEnd w:id="301"/>
    </w:p>
    <w:p w:rsidR="004E394B" w:rsidRPr="002A3E64" w:rsidRDefault="00002CA0"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002CA0" w:rsidP="004F6325">
      <w:pPr>
        <w:pStyle w:val="1112"/>
        <w:rPr>
          <w:rtl/>
        </w:rPr>
      </w:pPr>
      <w:bookmarkStart w:id="30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w:t>
      </w:r>
      <w:r w:rsidR="000D32A9">
        <w:rPr>
          <w:rFonts w:hint="cs"/>
          <w:rtl/>
        </w:rPr>
        <w:t>נה</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2"/>
    </w:p>
    <w:p w:rsidR="00075A91" w:rsidRPr="00BA3488" w:rsidRDefault="00002CA0" w:rsidP="004F6325">
      <w:pPr>
        <w:pStyle w:val="1112"/>
      </w:pPr>
      <w:bookmarkStart w:id="30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3"/>
    </w:p>
    <w:p w:rsidR="00075A91" w:rsidRPr="00BA3488" w:rsidRDefault="00002CA0" w:rsidP="004F6325">
      <w:pPr>
        <w:pStyle w:val="1112"/>
      </w:pPr>
      <w:bookmarkStart w:id="304" w:name="_Toc53331355"/>
      <w:r w:rsidRPr="002A3E64">
        <w:rPr>
          <w:rtl/>
        </w:rPr>
        <w:t>אין מניעה לפי כל דין להשתתפות המציע במכרז.</w:t>
      </w:r>
      <w:bookmarkEnd w:id="304"/>
    </w:p>
    <w:p w:rsidR="00075A91" w:rsidRDefault="00002CA0" w:rsidP="004F6325">
      <w:pPr>
        <w:pStyle w:val="1112"/>
      </w:pPr>
      <w:bookmarkStart w:id="30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w:t>
      </w:r>
      <w:r w:rsidR="00060C8D">
        <w:rPr>
          <w:rFonts w:hint="cs"/>
          <w:rtl/>
        </w:rPr>
        <w:t>נה</w:t>
      </w:r>
      <w:r w:rsidRPr="002A3E64">
        <w:rPr>
          <w:rtl/>
        </w:rPr>
        <w:t>.</w:t>
      </w:r>
      <w:bookmarkEnd w:id="305"/>
    </w:p>
    <w:p w:rsidR="00C339F9" w:rsidRDefault="00002CA0"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w:t>
      </w:r>
      <w:r w:rsidR="000D32A9">
        <w:rPr>
          <w:rFonts w:hint="cs"/>
          <w:rtl/>
        </w:rPr>
        <w:t>נה</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BB3512">
        <w:rPr>
          <w:rFonts w:hint="cs"/>
          <w:rtl/>
        </w:rPr>
        <w:t>ל</w:t>
      </w:r>
      <w:r w:rsidRPr="000A4564">
        <w:rPr>
          <w:rtl/>
        </w:rPr>
        <w:t>מכרז</w:t>
      </w:r>
      <w:r>
        <w:rPr>
          <w:rFonts w:hint="cs"/>
          <w:rtl/>
        </w:rPr>
        <w:t>.</w:t>
      </w:r>
    </w:p>
    <w:p w:rsidR="00753CB0" w:rsidRPr="00BA3488" w:rsidRDefault="00002CA0"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002CA0" w:rsidP="00F552FA">
      <w:pPr>
        <w:pStyle w:val="11"/>
      </w:pPr>
      <w:r w:rsidRPr="002A3E64">
        <w:rPr>
          <w:rtl/>
        </w:rPr>
        <w:t>אי</w:t>
      </w:r>
      <w:r w:rsidR="00BB3512">
        <w:rPr>
          <w:rFonts w:hint="cs"/>
          <w:rtl/>
        </w:rPr>
        <w:t xml:space="preserve"> </w:t>
      </w:r>
      <w:r w:rsidR="002B5C41">
        <w:rPr>
          <w:rFonts w:hint="cs"/>
          <w:rtl/>
        </w:rPr>
        <w:t>-</w:t>
      </w:r>
      <w:r w:rsidRPr="002A3E64">
        <w:rPr>
          <w:rtl/>
        </w:rPr>
        <w:t xml:space="preserve">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002CA0" w:rsidP="004F6325">
      <w:pPr>
        <w:pStyle w:val="1112"/>
        <w:rPr>
          <w:rtl/>
        </w:rPr>
      </w:pPr>
      <w:bookmarkStart w:id="30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6"/>
      <w:r w:rsidRPr="002A3E64">
        <w:rPr>
          <w:rtl/>
        </w:rPr>
        <w:t xml:space="preserve"> </w:t>
      </w:r>
    </w:p>
    <w:p w:rsidR="004E394B" w:rsidRPr="00BA3488" w:rsidRDefault="00002CA0" w:rsidP="004F6325">
      <w:pPr>
        <w:pStyle w:val="1112"/>
        <w:rPr>
          <w:rtl/>
        </w:rPr>
      </w:pPr>
      <w:bookmarkStart w:id="30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7"/>
      <w:r w:rsidRPr="002A3E64">
        <w:rPr>
          <w:rtl/>
        </w:rPr>
        <w:t xml:space="preserve"> </w:t>
      </w:r>
    </w:p>
    <w:p w:rsidR="004E394B" w:rsidRPr="00BA3488" w:rsidRDefault="00002CA0" w:rsidP="004F6325">
      <w:pPr>
        <w:pStyle w:val="1112"/>
        <w:rPr>
          <w:rtl/>
        </w:rPr>
      </w:pPr>
      <w:bookmarkStart w:id="30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8"/>
    </w:p>
    <w:p w:rsidR="004E394B" w:rsidRPr="00BA3488" w:rsidRDefault="00002CA0" w:rsidP="004F6325">
      <w:pPr>
        <w:pStyle w:val="1112"/>
        <w:rPr>
          <w:rtl/>
        </w:rPr>
      </w:pPr>
      <w:bookmarkStart w:id="30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9"/>
    </w:p>
    <w:p w:rsidR="004E394B" w:rsidRPr="00BA3488" w:rsidRDefault="00002CA0" w:rsidP="004F6325">
      <w:pPr>
        <w:pStyle w:val="1112"/>
      </w:pPr>
      <w:bookmarkStart w:id="310" w:name="_Toc53331361"/>
      <w:r w:rsidRPr="002A3E64">
        <w:rPr>
          <w:rtl/>
        </w:rPr>
        <w:t>המציע לא היה מעורב בניסיון לגרום למתחרה להגיש הצעה בלתי תחרותית מכל סוג שהוא.</w:t>
      </w:r>
      <w:bookmarkEnd w:id="310"/>
    </w:p>
    <w:p w:rsidR="00733E96" w:rsidRDefault="00002CA0" w:rsidP="004F6325">
      <w:pPr>
        <w:pStyle w:val="1112"/>
      </w:pPr>
      <w:bookmarkStart w:id="311" w:name="_Toc53331362"/>
      <w:r w:rsidRPr="002A3E64">
        <w:rPr>
          <w:rtl/>
        </w:rPr>
        <w:t>הצעה זו מוגשת בתום לב.</w:t>
      </w:r>
      <w:bookmarkEnd w:id="311"/>
    </w:p>
    <w:p w:rsidR="00EF128E" w:rsidRDefault="00EF128E" w:rsidP="00EF128E">
      <w:pPr>
        <w:pStyle w:val="11"/>
        <w:numPr>
          <w:ilvl w:val="0"/>
          <w:numId w:val="0"/>
        </w:numPr>
        <w:ind w:left="792"/>
      </w:pPr>
    </w:p>
    <w:p w:rsidR="00733E96" w:rsidRPr="002A3E64" w:rsidRDefault="00002CA0" w:rsidP="00F552FA">
      <w:pPr>
        <w:pStyle w:val="11"/>
      </w:pPr>
      <w:r w:rsidRPr="002A3E64">
        <w:rPr>
          <w:rtl/>
        </w:rPr>
        <w:t>עצמאות המציע</w:t>
      </w:r>
    </w:p>
    <w:p w:rsidR="00733E96" w:rsidRPr="00BA3488" w:rsidRDefault="00002CA0" w:rsidP="004F6325">
      <w:pPr>
        <w:pStyle w:val="1112"/>
      </w:pPr>
      <w:bookmarkStart w:id="31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2"/>
    </w:p>
    <w:p w:rsidR="00733E96" w:rsidRPr="00BA3488" w:rsidRDefault="00002CA0" w:rsidP="004F6325">
      <w:pPr>
        <w:pStyle w:val="1112"/>
      </w:pPr>
      <w:bookmarkStart w:id="313" w:name="_Toc53331364"/>
      <w:r w:rsidRPr="002A3E64">
        <w:rPr>
          <w:rtl/>
        </w:rPr>
        <w:t>גורם אחד אינו מחזיק ב-25% יותר מאמצעי שליטה בו ובמציע נוסף במכרז.</w:t>
      </w:r>
      <w:bookmarkEnd w:id="313"/>
      <w:r w:rsidRPr="002A3E64">
        <w:rPr>
          <w:rtl/>
        </w:rPr>
        <w:t xml:space="preserve"> </w:t>
      </w:r>
    </w:p>
    <w:p w:rsidR="00733E96" w:rsidRDefault="00002CA0" w:rsidP="004F6325">
      <w:pPr>
        <w:pStyle w:val="1112"/>
      </w:pPr>
      <w:bookmarkStart w:id="314" w:name="_Toc53331365"/>
      <w:r w:rsidRPr="002A3E64">
        <w:rPr>
          <w:rtl/>
        </w:rPr>
        <w:t>המציע אינו קבלן משנה של מציע אחר במכרז, בקשר עם ביצוע השירותים במכרז זה.</w:t>
      </w:r>
      <w:bookmarkEnd w:id="314"/>
    </w:p>
    <w:p w:rsidR="00324A19" w:rsidRPr="00BA3488" w:rsidRDefault="00324A19" w:rsidP="00DC3FDB">
      <w:pPr>
        <w:pStyle w:val="1112"/>
        <w:numPr>
          <w:ilvl w:val="0"/>
          <w:numId w:val="0"/>
        </w:numPr>
        <w:ind w:left="1494"/>
        <w:rPr>
          <w:rtl/>
        </w:rPr>
      </w:pPr>
    </w:p>
    <w:p w:rsidR="0041697E" w:rsidRDefault="00002CA0" w:rsidP="0083684B">
      <w:pPr>
        <w:pStyle w:val="1ff"/>
      </w:pPr>
      <w:bookmarkStart w:id="315" w:name="_Toc256000078"/>
      <w:bookmarkStart w:id="316" w:name="_Toc43400633"/>
      <w:bookmarkStart w:id="317" w:name="_Toc44931944"/>
      <w:bookmarkStart w:id="318" w:name="_Toc44932031"/>
      <w:bookmarkStart w:id="319" w:name="_Toc53331366"/>
      <w:r>
        <w:rPr>
          <w:rFonts w:hint="cs"/>
          <w:rtl/>
        </w:rPr>
        <w:t>בקש</w:t>
      </w:r>
      <w:r w:rsidR="0083684B">
        <w:rPr>
          <w:rFonts w:hint="cs"/>
          <w:rtl/>
        </w:rPr>
        <w:t>ות</w:t>
      </w:r>
      <w:bookmarkEnd w:id="315"/>
      <w:r>
        <w:rPr>
          <w:rFonts w:hint="cs"/>
          <w:rtl/>
        </w:rPr>
        <w:t xml:space="preserve"> </w:t>
      </w:r>
      <w:bookmarkEnd w:id="316"/>
      <w:bookmarkEnd w:id="317"/>
      <w:bookmarkEnd w:id="318"/>
      <w:bookmarkEnd w:id="319"/>
    </w:p>
    <w:p w:rsidR="0083684B" w:rsidRDefault="00002CA0" w:rsidP="0083684B">
      <w:pPr>
        <w:pStyle w:val="11"/>
      </w:pPr>
      <w:r>
        <w:rPr>
          <w:rFonts w:hint="cs"/>
          <w:rtl/>
        </w:rPr>
        <w:t>הגשת בקשות במסגרת ההצעה</w:t>
      </w:r>
    </w:p>
    <w:p w:rsidR="0083684B" w:rsidRDefault="00002CA0"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002CA0"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002CA0" w:rsidP="002A78B6">
      <w:pPr>
        <w:pStyle w:val="111"/>
        <w:rPr>
          <w:b w:val="0"/>
          <w:bCs w:val="0"/>
        </w:rPr>
      </w:pPr>
      <w:r>
        <w:rPr>
          <w:rFonts w:hint="cs"/>
          <w:b w:val="0"/>
          <w:bCs w:val="0"/>
          <w:rtl/>
        </w:rPr>
        <w:t>מציע שלא יפנה למזמי</w:t>
      </w:r>
      <w:r w:rsidR="00060C8D">
        <w:rPr>
          <w:rFonts w:hint="cs"/>
          <w:b w:val="0"/>
          <w:bCs w:val="0"/>
          <w:rtl/>
        </w:rPr>
        <w:t>נה</w:t>
      </w:r>
      <w:r>
        <w:rPr>
          <w:rFonts w:hint="cs"/>
          <w:b w:val="0"/>
          <w:bCs w:val="0"/>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002CA0" w:rsidP="00F552FA">
      <w:pPr>
        <w:pStyle w:val="11"/>
        <w:rPr>
          <w:rtl/>
        </w:rPr>
      </w:pPr>
      <w:bookmarkStart w:id="320" w:name="_Toc42501739"/>
      <w:bookmarkStart w:id="321" w:name="_Toc42589797"/>
      <w:bookmarkStart w:id="322" w:name="_Toc42589890"/>
      <w:bookmarkStart w:id="323" w:name="_Toc43197227"/>
      <w:bookmarkStart w:id="324" w:name="_Toc44931945"/>
      <w:bookmarkStart w:id="325" w:name="_Toc44932032"/>
      <w:bookmarkStart w:id="326" w:name="_Toc49766707"/>
      <w:bookmarkStart w:id="327" w:name="_Toc49766796"/>
      <w:bookmarkStart w:id="328" w:name="_Toc53330159"/>
      <w:bookmarkEnd w:id="320"/>
      <w:bookmarkEnd w:id="321"/>
      <w:bookmarkEnd w:id="322"/>
      <w:bookmarkEnd w:id="323"/>
      <w:bookmarkEnd w:id="324"/>
      <w:bookmarkEnd w:id="325"/>
      <w:bookmarkEnd w:id="326"/>
      <w:bookmarkEnd w:id="327"/>
      <w:bookmarkEnd w:id="32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002CA0" w:rsidP="004F6325">
      <w:pPr>
        <w:pStyle w:val="1112"/>
      </w:pPr>
      <w:bookmarkStart w:id="32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29"/>
    </w:p>
    <w:p w:rsidR="00C4380A" w:rsidRPr="002A3E64" w:rsidRDefault="00002CA0" w:rsidP="00F552FA">
      <w:pPr>
        <w:pStyle w:val="11"/>
      </w:pPr>
      <w:bookmarkStart w:id="330" w:name="hidden_AmotMidaA_3"/>
      <w:bookmarkStart w:id="331" w:name="hidden_TovinAndMehir"/>
      <w:bookmarkEnd w:id="330"/>
      <w:bookmarkEnd w:id="331"/>
      <w:r>
        <w:rPr>
          <w:rFonts w:hint="cs"/>
          <w:rtl/>
        </w:rPr>
        <w:t xml:space="preserve">הכרה בנתונים של אישיות משפטית אחרת </w:t>
      </w:r>
    </w:p>
    <w:p w:rsidR="00BD4E46" w:rsidRPr="000E4EA4" w:rsidRDefault="00002CA0"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w:t>
      </w:r>
      <w:r w:rsidR="000D32A9">
        <w:rPr>
          <w:rFonts w:hint="cs"/>
          <w:b w:val="0"/>
          <w:bCs w:val="0"/>
          <w:rtl/>
        </w:rPr>
        <w:t>נה</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002CA0"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002CA0" w:rsidP="00BD4E46">
      <w:pPr>
        <w:pStyle w:val="111"/>
        <w:rPr>
          <w:b w:val="0"/>
          <w:bCs w:val="0"/>
        </w:rPr>
      </w:pPr>
      <w:r w:rsidRPr="000E4EA4">
        <w:rPr>
          <w:b w:val="0"/>
          <w:bCs w:val="0"/>
          <w:rtl/>
        </w:rPr>
        <w:t>החלטה בדבר הכרה כאמור תהיה בכפוף לשיקול דעת המזמי</w:t>
      </w:r>
      <w:r w:rsidR="000D32A9">
        <w:rPr>
          <w:rFonts w:hint="cs"/>
          <w:b w:val="0"/>
          <w:bCs w:val="0"/>
          <w:rtl/>
        </w:rPr>
        <w:t>נה</w:t>
      </w:r>
      <w:r w:rsidRPr="000E4EA4">
        <w:rPr>
          <w:rFonts w:hint="cs"/>
          <w:b w:val="0"/>
          <w:bCs w:val="0"/>
          <w:rtl/>
        </w:rPr>
        <w:t>.</w:t>
      </w:r>
    </w:p>
    <w:p w:rsidR="004E394B" w:rsidRDefault="00002CA0" w:rsidP="000636E1">
      <w:pPr>
        <w:pStyle w:val="11"/>
        <w:rPr>
          <w:rtl/>
        </w:rPr>
      </w:pPr>
      <w:bookmarkStart w:id="332" w:name="_Toc43400634"/>
      <w:bookmarkStart w:id="333" w:name="_Toc44931946"/>
      <w:bookmarkStart w:id="334" w:name="_Toc44932033"/>
      <w:bookmarkStart w:id="335" w:name="_Toc53331370"/>
      <w:bookmarkEnd w:id="236"/>
      <w:r>
        <w:rPr>
          <w:rFonts w:hint="cs"/>
          <w:rtl/>
        </w:rPr>
        <w:t>בקשה לחיסיון</w:t>
      </w:r>
      <w:bookmarkEnd w:id="332"/>
      <w:bookmarkEnd w:id="333"/>
      <w:bookmarkEnd w:id="334"/>
      <w:bookmarkEnd w:id="335"/>
      <w:r>
        <w:rPr>
          <w:rFonts w:hint="cs"/>
          <w:rtl/>
        </w:rPr>
        <w:t xml:space="preserve"> </w:t>
      </w:r>
    </w:p>
    <w:p w:rsidR="004E394B" w:rsidRPr="000636E1" w:rsidRDefault="00002CA0"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8C0225"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02CA0" w:rsidP="00DE0651">
            <w:pPr>
              <w:rPr>
                <w:rFonts w:ascii="David" w:hAnsi="David" w:cs="David"/>
                <w:rtl/>
              </w:rPr>
            </w:pPr>
            <w:bookmarkStart w:id="336" w:name="_Toc43400635"/>
            <w:bookmarkStart w:id="337" w:name="_Toc44931947"/>
            <w:bookmarkStart w:id="338" w:name="_Toc44932034"/>
            <w:r w:rsidRPr="00D217B2">
              <w:rPr>
                <w:rFonts w:ascii="David" w:hAnsi="David" w:cs="David"/>
                <w:rtl/>
              </w:rPr>
              <w:t>מספר עמוד/סעיף</w:t>
            </w:r>
            <w:bookmarkEnd w:id="336"/>
            <w:bookmarkEnd w:id="337"/>
            <w:bookmarkEnd w:id="33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02CA0" w:rsidP="00DE0651">
            <w:pPr>
              <w:rPr>
                <w:rFonts w:ascii="David" w:hAnsi="David" w:cs="David"/>
                <w:rtl/>
              </w:rPr>
            </w:pPr>
            <w:bookmarkStart w:id="339" w:name="_Toc43400636"/>
            <w:bookmarkStart w:id="340" w:name="_Toc44931948"/>
            <w:bookmarkStart w:id="341" w:name="_Toc44932035"/>
            <w:r w:rsidRPr="00D217B2">
              <w:rPr>
                <w:rFonts w:ascii="David" w:hAnsi="David" w:cs="David"/>
                <w:rtl/>
              </w:rPr>
              <w:t>נושא הסעיף</w:t>
            </w:r>
            <w:bookmarkEnd w:id="339"/>
            <w:bookmarkEnd w:id="340"/>
            <w:bookmarkEnd w:id="34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02CA0" w:rsidP="00DE0651">
            <w:pPr>
              <w:rPr>
                <w:rFonts w:ascii="David" w:hAnsi="David" w:cs="David"/>
                <w:rtl/>
              </w:rPr>
            </w:pPr>
            <w:bookmarkStart w:id="342" w:name="_Toc43400637"/>
            <w:bookmarkStart w:id="343" w:name="_Toc44931949"/>
            <w:bookmarkStart w:id="34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2"/>
            <w:bookmarkEnd w:id="343"/>
            <w:bookmarkEnd w:id="344"/>
          </w:p>
        </w:tc>
      </w:tr>
      <w:tr w:rsidR="008C0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C0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C0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002CA0"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002CA0"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002CA0"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002CA0" w:rsidP="00002CA0">
      <w:pPr>
        <w:pStyle w:val="1fd"/>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002CA0" w:rsidP="00002CA0">
      <w:pPr>
        <w:pStyle w:val="1fd"/>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002CA0" w:rsidP="00002CA0">
      <w:pPr>
        <w:pStyle w:val="1fd"/>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002CA0"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2CA0"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d"/>
        <w:rPr>
          <w:rtl/>
        </w:rPr>
      </w:pPr>
    </w:p>
    <w:p w:rsidR="00324B05" w:rsidRPr="00780937" w:rsidRDefault="00002CA0"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2CA0"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d"/>
        <w:rPr>
          <w:rtl/>
        </w:rPr>
      </w:pPr>
    </w:p>
    <w:p w:rsidR="00324B05" w:rsidRPr="00780937" w:rsidRDefault="00002CA0"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2CA0"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d"/>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002CA0" w:rsidP="004765F5">
      <w:pPr>
        <w:pStyle w:val="1ff"/>
        <w:rPr>
          <w:rtl/>
        </w:rPr>
      </w:pPr>
      <w:bookmarkStart w:id="345" w:name="_Toc256000088"/>
      <w:bookmarkStart w:id="346" w:name="_Toc32477911"/>
      <w:bookmarkStart w:id="347" w:name="_Toc43400638"/>
      <w:bookmarkStart w:id="348" w:name="_Toc44931950"/>
      <w:bookmarkStart w:id="349" w:name="_Toc44932037"/>
      <w:bookmarkStart w:id="350" w:name="_Toc53331371"/>
      <w:r w:rsidRPr="004759C9">
        <w:rPr>
          <w:rFonts w:hint="cs"/>
          <w:rtl/>
        </w:rPr>
        <w:t>רשימת נספחים שיש לצרף להצעה</w:t>
      </w:r>
      <w:bookmarkEnd w:id="345"/>
      <w:bookmarkEnd w:id="346"/>
      <w:bookmarkEnd w:id="347"/>
      <w:bookmarkEnd w:id="348"/>
      <w:bookmarkEnd w:id="349"/>
      <w:bookmarkEnd w:id="350"/>
    </w:p>
    <w:p w:rsidR="009241A0" w:rsidRPr="009241A0" w:rsidRDefault="009241A0" w:rsidP="009241A0"/>
    <w:tbl>
      <w:tblPr>
        <w:tblStyle w:val="1fc"/>
        <w:bidiVisual/>
        <w:tblW w:w="9876" w:type="dxa"/>
        <w:tblInd w:w="1300" w:type="dxa"/>
        <w:tblLook w:val="04A0" w:firstRow="1" w:lastRow="0" w:firstColumn="1" w:lastColumn="0" w:noHBand="0" w:noVBand="1"/>
      </w:tblPr>
      <w:tblGrid>
        <w:gridCol w:w="1472"/>
        <w:gridCol w:w="1638"/>
        <w:gridCol w:w="6766"/>
      </w:tblGrid>
      <w:tr w:rsidR="008C0225" w:rsidTr="00EB7804">
        <w:trPr>
          <w:trHeight w:val="858"/>
          <w:tblHeader/>
        </w:trPr>
        <w:tc>
          <w:tcPr>
            <w:tcW w:w="1472" w:type="dxa"/>
            <w:shd w:val="clear" w:color="auto" w:fill="D9D9D9" w:themeFill="background1" w:themeFillShade="D9"/>
          </w:tcPr>
          <w:p w:rsidR="00017346" w:rsidRPr="00017346" w:rsidRDefault="00002CA0"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rsidR="00017346" w:rsidRPr="00017346" w:rsidRDefault="00002CA0"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017346" w:rsidRPr="00017346" w:rsidRDefault="00002CA0"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C0225" w:rsidTr="00EB7804">
        <w:tc>
          <w:tcPr>
            <w:tcW w:w="1472" w:type="dxa"/>
          </w:tcPr>
          <w:p w:rsidR="00017346" w:rsidRPr="00017346" w:rsidRDefault="00002CA0" w:rsidP="00017346">
            <w:pPr>
              <w:spacing w:before="240" w:after="240" w:line="360" w:lineRule="auto"/>
              <w:jc w:val="both"/>
              <w:rPr>
                <w:rFonts w:ascii="David" w:hAnsi="David" w:cs="David"/>
                <w:b/>
                <w:bCs/>
                <w:rtl/>
              </w:rPr>
            </w:pPr>
            <w:bookmarkStart w:id="351" w:name="show_nispach1_1" w:colFirst="0" w:colLast="2"/>
            <w:r w:rsidRPr="00017346">
              <w:rPr>
                <w:rFonts w:ascii="David" w:hAnsi="David" w:cs="David" w:hint="cs"/>
                <w:b/>
                <w:bCs/>
                <w:rtl/>
              </w:rPr>
              <w:t xml:space="preserve">נספח </w:t>
            </w:r>
            <w:bookmarkStart w:id="352" w:name="nispach1_2"/>
            <w:r w:rsidRPr="00017346">
              <w:rPr>
                <w:rFonts w:ascii="David" w:hAnsi="David" w:cs="David" w:hint="cs"/>
                <w:b/>
                <w:bCs/>
                <w:rtl/>
              </w:rPr>
              <w:t>1</w:t>
            </w:r>
            <w:bookmarkEnd w:id="352"/>
          </w:p>
        </w:tc>
        <w:tc>
          <w:tcPr>
            <w:tcW w:w="1638" w:type="dxa"/>
            <w:vAlign w:val="center"/>
          </w:tcPr>
          <w:p w:rsidR="00017346" w:rsidRPr="00017346" w:rsidRDefault="00002CA0"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rsidR="00017346" w:rsidRPr="00017346" w:rsidRDefault="00002CA0"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8C0225" w:rsidTr="00EB7804">
        <w:tc>
          <w:tcPr>
            <w:tcW w:w="1472" w:type="dxa"/>
            <w:vMerge w:val="restart"/>
          </w:tcPr>
          <w:p w:rsidR="004424F6" w:rsidRPr="00017346" w:rsidRDefault="00002CA0" w:rsidP="003337B6">
            <w:pPr>
              <w:spacing w:before="240" w:after="240" w:line="360" w:lineRule="auto"/>
              <w:jc w:val="both"/>
              <w:rPr>
                <w:rFonts w:ascii="David" w:hAnsi="David" w:cs="David"/>
                <w:b/>
                <w:bCs/>
                <w:rtl/>
              </w:rPr>
            </w:pPr>
            <w:bookmarkStart w:id="353" w:name="show_nispach20_1" w:colFirst="0" w:colLast="2"/>
            <w:bookmarkEnd w:id="351"/>
            <w:r w:rsidRPr="00C52353">
              <w:rPr>
                <w:rFonts w:ascii="David" w:hAnsi="David" w:cs="David" w:hint="cs"/>
                <w:b/>
                <w:bCs/>
                <w:rtl/>
              </w:rPr>
              <w:t xml:space="preserve">נספח </w:t>
            </w:r>
            <w:bookmarkStart w:id="354" w:name="nispach20_1"/>
            <w:r w:rsidRPr="00C52353">
              <w:rPr>
                <w:rFonts w:ascii="David" w:hAnsi="David" w:cs="David" w:hint="cs"/>
                <w:b/>
                <w:bCs/>
                <w:rtl/>
              </w:rPr>
              <w:t>2</w:t>
            </w:r>
            <w:bookmarkEnd w:id="354"/>
          </w:p>
        </w:tc>
        <w:tc>
          <w:tcPr>
            <w:tcW w:w="1638" w:type="dxa"/>
            <w:vMerge w:val="restart"/>
            <w:tcBorders>
              <w:right w:val="single" w:sz="4" w:space="0" w:color="auto"/>
            </w:tcBorders>
          </w:tcPr>
          <w:p w:rsidR="004424F6" w:rsidRPr="00017346" w:rsidRDefault="00002CA0" w:rsidP="00717FF7">
            <w:pPr>
              <w:spacing w:before="240" w:after="240" w:line="360" w:lineRule="auto"/>
              <w:jc w:val="center"/>
              <w:rPr>
                <w:rFonts w:ascii="David" w:hAnsi="David" w:cs="David"/>
                <w:b/>
                <w:bCs/>
                <w:rtl/>
              </w:rPr>
            </w:pPr>
            <w:r w:rsidRPr="00C52353">
              <w:rPr>
                <w:rFonts w:ascii="David" w:hAnsi="David" w:cs="David" w:hint="cs"/>
                <w:b/>
                <w:bCs/>
                <w:rtl/>
              </w:rPr>
              <w:t>נספח תמחיר</w:t>
            </w:r>
          </w:p>
        </w:tc>
        <w:tc>
          <w:tcPr>
            <w:tcW w:w="6766" w:type="dxa"/>
            <w:tcBorders>
              <w:top w:val="single" w:sz="4" w:space="0" w:color="auto"/>
              <w:left w:val="single" w:sz="4" w:space="0" w:color="auto"/>
              <w:bottom w:val="nil"/>
              <w:right w:val="single" w:sz="4" w:space="0" w:color="auto"/>
            </w:tcBorders>
          </w:tcPr>
          <w:p w:rsidR="004424F6" w:rsidRPr="00017346" w:rsidRDefault="00002CA0" w:rsidP="00717FF7">
            <w:pPr>
              <w:spacing w:before="240" w:after="240" w:line="360" w:lineRule="auto"/>
              <w:jc w:val="both"/>
              <w:rPr>
                <w:rFonts w:ascii="David" w:hAnsi="David" w:cs="David"/>
                <w:rtl/>
              </w:rPr>
            </w:pPr>
            <w:r w:rsidRPr="00C52353">
              <w:rPr>
                <w:rFonts w:ascii="David" w:hAnsi="David" w:cs="David" w:hint="cs"/>
                <w:rtl/>
              </w:rPr>
              <w:t xml:space="preserve">על המציע לצרף את נספח התמחיר המפרט את מרכיבי השכר לעובדים </w:t>
            </w:r>
            <w:r w:rsidRPr="00C52353">
              <w:rPr>
                <w:rFonts w:ascii="David" w:hAnsi="David" w:cs="David"/>
                <w:rtl/>
              </w:rPr>
              <w:t>–</w:t>
            </w:r>
          </w:p>
        </w:tc>
      </w:tr>
      <w:bookmarkEnd w:id="353"/>
      <w:tr w:rsidR="008C0225" w:rsidTr="00EB7804">
        <w:tc>
          <w:tcPr>
            <w:tcW w:w="1472" w:type="dxa"/>
            <w:vMerge/>
          </w:tcPr>
          <w:p w:rsidR="004424F6" w:rsidRPr="00C52353" w:rsidRDefault="004424F6" w:rsidP="003337B6">
            <w:pPr>
              <w:spacing w:before="240" w:after="240" w:line="360" w:lineRule="auto"/>
              <w:jc w:val="both"/>
              <w:rPr>
                <w:rFonts w:ascii="David" w:hAnsi="David" w:cs="David"/>
                <w:b/>
                <w:bCs/>
                <w:rtl/>
              </w:rPr>
            </w:pPr>
          </w:p>
        </w:tc>
        <w:tc>
          <w:tcPr>
            <w:tcW w:w="1638" w:type="dxa"/>
            <w:vMerge/>
            <w:tcBorders>
              <w:right w:val="single" w:sz="4" w:space="0" w:color="auto"/>
            </w:tcBorders>
            <w:vAlign w:val="center"/>
          </w:tcPr>
          <w:p w:rsidR="004424F6" w:rsidRPr="00C52353" w:rsidRDefault="004424F6" w:rsidP="003337B6">
            <w:pPr>
              <w:spacing w:before="240" w:after="240" w:line="360" w:lineRule="auto"/>
              <w:jc w:val="center"/>
              <w:rPr>
                <w:rFonts w:ascii="David" w:hAnsi="David" w:cs="David"/>
                <w:b/>
                <w:bCs/>
                <w:rtl/>
              </w:rPr>
            </w:pPr>
          </w:p>
        </w:tc>
        <w:tc>
          <w:tcPr>
            <w:tcW w:w="6766" w:type="dxa"/>
            <w:tcBorders>
              <w:top w:val="nil"/>
              <w:left w:val="single" w:sz="4" w:space="0" w:color="auto"/>
              <w:bottom w:val="nil"/>
              <w:right w:val="single" w:sz="4" w:space="0" w:color="auto"/>
            </w:tcBorders>
          </w:tcPr>
          <w:p w:rsidR="004424F6" w:rsidRPr="00C52353" w:rsidRDefault="00002CA0" w:rsidP="00FD461A">
            <w:pPr>
              <w:spacing w:before="240" w:after="240" w:line="360" w:lineRule="auto"/>
              <w:jc w:val="both"/>
              <w:rPr>
                <w:rFonts w:ascii="David" w:hAnsi="David" w:cs="David"/>
                <w:rtl/>
              </w:rPr>
            </w:pPr>
            <w:r w:rsidRPr="00C52353">
              <w:rPr>
                <w:rFonts w:ascii="David" w:hAnsi="David" w:cs="David" w:hint="cs"/>
                <w:rtl/>
              </w:rPr>
              <w:t>ראה הודעת תכ"ם "</w:t>
            </w:r>
            <w:hyperlink r:id="rId26" w:history="1">
              <w:r w:rsidRPr="00437AC8">
                <w:rPr>
                  <w:rStyle w:val="Hyperlink"/>
                  <w:rFonts w:ascii="David" w:hAnsi="David" w:cs="David" w:hint="cs"/>
                  <w:rtl/>
                </w:rPr>
                <w:t>עלות שכר למעסיק לכל שעת עבודה בתחום הניקיון".</w:t>
              </w:r>
            </w:hyperlink>
            <w:r w:rsidRPr="00C52353">
              <w:rPr>
                <w:rFonts w:ascii="David" w:hAnsi="David" w:cs="David" w:hint="cs"/>
                <w:rtl/>
              </w:rPr>
              <w:t xml:space="preserve"> </w:t>
            </w:r>
          </w:p>
        </w:tc>
      </w:tr>
      <w:tr w:rsidR="008C0225" w:rsidTr="00EB7804">
        <w:tc>
          <w:tcPr>
            <w:tcW w:w="1472" w:type="dxa"/>
          </w:tcPr>
          <w:p w:rsidR="00017346" w:rsidRPr="00017346" w:rsidRDefault="00002CA0"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55" w:name="nispach3_2"/>
            <w:r w:rsidRPr="00017346">
              <w:rPr>
                <w:rFonts w:ascii="David" w:hAnsi="David" w:cs="David" w:hint="cs"/>
                <w:b/>
                <w:bCs/>
                <w:rtl/>
              </w:rPr>
              <w:t>3</w:t>
            </w:r>
            <w:bookmarkEnd w:id="355"/>
          </w:p>
        </w:tc>
        <w:tc>
          <w:tcPr>
            <w:tcW w:w="1638" w:type="dxa"/>
            <w:vAlign w:val="center"/>
          </w:tcPr>
          <w:p w:rsidR="00017346" w:rsidRPr="00017346" w:rsidRDefault="00002CA0"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rsidR="00017346" w:rsidRDefault="00002CA0"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002CA0"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531DA5" w:rsidP="00C47C96">
            <w:pPr>
              <w:spacing w:before="240" w:after="240" w:line="360" w:lineRule="auto"/>
              <w:jc w:val="both"/>
              <w:rPr>
                <w:rFonts w:ascii="David" w:hAnsi="David" w:cs="David"/>
                <w:rtl/>
              </w:rPr>
            </w:pPr>
            <w:hyperlink r:id="rId27" w:history="1">
              <w:r w:rsidR="00002CA0" w:rsidRPr="00082BC9">
                <w:rPr>
                  <w:rStyle w:val="Hyperlink"/>
                  <w:rFonts w:ascii="David" w:hAnsi="David"/>
                </w:rPr>
                <w:t>https://www.misim.gov.il/gmishurim/frmInputMekabel.aspx?cur=0</w:t>
              </w:r>
            </w:hyperlink>
          </w:p>
        </w:tc>
      </w:tr>
      <w:tr w:rsidR="008C0225" w:rsidTr="00EB7804">
        <w:tc>
          <w:tcPr>
            <w:tcW w:w="1472" w:type="dxa"/>
          </w:tcPr>
          <w:p w:rsidR="00522141" w:rsidRPr="00017346" w:rsidRDefault="00002CA0" w:rsidP="00522141">
            <w:pPr>
              <w:spacing w:before="240" w:after="240" w:line="360" w:lineRule="auto"/>
              <w:jc w:val="both"/>
              <w:rPr>
                <w:rFonts w:ascii="David" w:hAnsi="David" w:cs="David"/>
                <w:b/>
                <w:bCs/>
                <w:rtl/>
              </w:rPr>
            </w:pPr>
            <w:r w:rsidRPr="00C52353">
              <w:rPr>
                <w:rFonts w:ascii="David" w:hAnsi="David" w:cs="David" w:hint="cs"/>
                <w:b/>
                <w:bCs/>
                <w:rtl/>
              </w:rPr>
              <w:t xml:space="preserve">נספח </w:t>
            </w:r>
            <w:bookmarkStart w:id="356" w:name="nispach22_1"/>
            <w:r w:rsidRPr="00C52353">
              <w:rPr>
                <w:rFonts w:ascii="David" w:hAnsi="David" w:cs="David" w:hint="cs"/>
                <w:b/>
                <w:bCs/>
                <w:rtl/>
              </w:rPr>
              <w:t>4</w:t>
            </w:r>
            <w:bookmarkEnd w:id="356"/>
          </w:p>
        </w:tc>
        <w:tc>
          <w:tcPr>
            <w:tcW w:w="1638" w:type="dxa"/>
            <w:vAlign w:val="center"/>
          </w:tcPr>
          <w:p w:rsidR="00522141" w:rsidRPr="00017346" w:rsidRDefault="00002CA0" w:rsidP="00522141">
            <w:pPr>
              <w:spacing w:before="240" w:after="240" w:line="360" w:lineRule="auto"/>
              <w:jc w:val="center"/>
              <w:rPr>
                <w:rFonts w:ascii="David" w:hAnsi="David" w:cs="David"/>
                <w:b/>
                <w:bCs/>
                <w:rtl/>
              </w:rPr>
            </w:pPr>
            <w:r w:rsidRPr="00C52353">
              <w:rPr>
                <w:rFonts w:ascii="David" w:hAnsi="David" w:cs="David" w:hint="eastAsia"/>
                <w:b/>
                <w:bCs/>
                <w:rtl/>
              </w:rPr>
              <w:t>תצהיר</w:t>
            </w:r>
          </w:p>
        </w:tc>
        <w:tc>
          <w:tcPr>
            <w:tcW w:w="6766" w:type="dxa"/>
          </w:tcPr>
          <w:p w:rsidR="00522141" w:rsidRPr="00C52353" w:rsidRDefault="00002CA0" w:rsidP="00522141">
            <w:pPr>
              <w:spacing w:before="240" w:after="240" w:line="360" w:lineRule="auto"/>
              <w:jc w:val="both"/>
              <w:rPr>
                <w:rFonts w:ascii="David" w:hAnsi="David" w:cs="David"/>
                <w:rtl/>
              </w:rPr>
            </w:pPr>
            <w:r w:rsidRPr="00C52353">
              <w:rPr>
                <w:rFonts w:ascii="David" w:hAnsi="David" w:cs="David" w:hint="eastAsia"/>
                <w:rtl/>
              </w:rPr>
              <w:t>על</w:t>
            </w:r>
            <w:r w:rsidRPr="00C52353">
              <w:rPr>
                <w:rFonts w:ascii="David" w:hAnsi="David" w:cs="David"/>
                <w:rtl/>
              </w:rPr>
              <w:t xml:space="preserve"> </w:t>
            </w:r>
            <w:r w:rsidRPr="00C52353">
              <w:rPr>
                <w:rFonts w:ascii="David" w:hAnsi="David" w:cs="David" w:hint="eastAsia"/>
                <w:rtl/>
              </w:rPr>
              <w:t>המציע</w:t>
            </w:r>
            <w:r w:rsidRPr="00C52353">
              <w:rPr>
                <w:rFonts w:ascii="David" w:hAnsi="David" w:cs="David"/>
                <w:rtl/>
              </w:rPr>
              <w:t xml:space="preserve"> </w:t>
            </w:r>
            <w:r w:rsidRPr="00C52353">
              <w:rPr>
                <w:rFonts w:ascii="David" w:hAnsi="David" w:cs="David" w:hint="eastAsia"/>
                <w:rtl/>
              </w:rPr>
              <w:t>לצרף</w:t>
            </w:r>
            <w:r w:rsidRPr="00C52353">
              <w:rPr>
                <w:rFonts w:ascii="David" w:hAnsi="David" w:cs="David"/>
                <w:rtl/>
              </w:rPr>
              <w:t xml:space="preserve"> </w:t>
            </w:r>
            <w:r w:rsidRPr="00C52353">
              <w:rPr>
                <w:rFonts w:ascii="David" w:hAnsi="David" w:cs="David" w:hint="eastAsia"/>
                <w:rtl/>
              </w:rPr>
              <w:t>תצהיר</w:t>
            </w:r>
            <w:r w:rsidRPr="00C52353">
              <w:rPr>
                <w:rFonts w:ascii="David" w:hAnsi="David" w:cs="David"/>
                <w:rtl/>
              </w:rPr>
              <w:t xml:space="preserve"> </w:t>
            </w:r>
            <w:r w:rsidRPr="00C52353">
              <w:rPr>
                <w:rFonts w:ascii="David" w:hAnsi="David" w:cs="David" w:hint="eastAsia"/>
                <w:rtl/>
              </w:rPr>
              <w:t>עו</w:t>
            </w:r>
            <w:r w:rsidRPr="00C52353">
              <w:rPr>
                <w:rFonts w:ascii="David" w:hAnsi="David" w:cs="David"/>
                <w:rtl/>
              </w:rPr>
              <w:t xml:space="preserve">"ד </w:t>
            </w:r>
            <w:r w:rsidRPr="00C52353">
              <w:rPr>
                <w:rFonts w:ascii="David" w:hAnsi="David" w:cs="David" w:hint="eastAsia"/>
                <w:rtl/>
              </w:rPr>
              <w:t>בהתאם</w:t>
            </w:r>
            <w:r w:rsidRPr="00C52353">
              <w:rPr>
                <w:rFonts w:ascii="David" w:hAnsi="David" w:cs="David"/>
                <w:rtl/>
              </w:rPr>
              <w:t xml:space="preserve"> </w:t>
            </w:r>
            <w:r w:rsidRPr="00C52353">
              <w:rPr>
                <w:rFonts w:ascii="David" w:hAnsi="David" w:cs="David" w:hint="eastAsia"/>
                <w:rtl/>
              </w:rPr>
              <w:t>למפורט</w:t>
            </w:r>
            <w:r w:rsidRPr="00C52353">
              <w:rPr>
                <w:rFonts w:ascii="David" w:hAnsi="David" w:cs="David"/>
                <w:rtl/>
              </w:rPr>
              <w:t xml:space="preserve"> </w:t>
            </w:r>
            <w:r w:rsidRPr="00C52353">
              <w:rPr>
                <w:rFonts w:ascii="David" w:hAnsi="David" w:cs="David" w:hint="eastAsia"/>
                <w:rtl/>
              </w:rPr>
              <w:t>בנספח</w:t>
            </w:r>
            <w:r w:rsidRPr="00C52353">
              <w:rPr>
                <w:rFonts w:ascii="David" w:hAnsi="David" w:cs="David"/>
                <w:rtl/>
              </w:rPr>
              <w:t>.</w:t>
            </w:r>
          </w:p>
          <w:p w:rsidR="00522141" w:rsidRPr="00027FB1" w:rsidRDefault="00002CA0" w:rsidP="00522141">
            <w:pPr>
              <w:spacing w:before="240" w:after="240" w:line="360" w:lineRule="auto"/>
              <w:jc w:val="both"/>
              <w:rPr>
                <w:rFonts w:ascii="David" w:hAnsi="David" w:cs="David"/>
                <w:rtl/>
              </w:rPr>
            </w:pPr>
            <w:r w:rsidRPr="00027FB1">
              <w:rPr>
                <w:rFonts w:ascii="David" w:hAnsi="David" w:cs="David" w:hint="eastAsia"/>
                <w:rtl/>
              </w:rPr>
              <w:t>לתצהיר</w:t>
            </w:r>
            <w:r w:rsidRPr="00027FB1">
              <w:rPr>
                <w:rFonts w:ascii="David" w:hAnsi="David" w:cs="David"/>
                <w:rtl/>
              </w:rPr>
              <w:t xml:space="preserve">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rsidR="00522141" w:rsidRPr="00C52353" w:rsidRDefault="00002CA0" w:rsidP="00522141">
            <w:pPr>
              <w:spacing w:before="240" w:after="240" w:line="360" w:lineRule="auto"/>
              <w:jc w:val="both"/>
              <w:rPr>
                <w:rFonts w:ascii="David" w:hAnsi="David" w:cs="David"/>
                <w:rtl/>
              </w:rPr>
            </w:pPr>
            <w:r w:rsidRPr="005821B2">
              <w:rPr>
                <w:rFonts w:ascii="David" w:hAnsi="David" w:cs="David" w:hint="eastAsia"/>
                <w:rtl/>
              </w:rPr>
              <w:t>ראה</w:t>
            </w:r>
            <w:r w:rsidRPr="00F21075">
              <w:rPr>
                <w:rFonts w:ascii="David" w:hAnsi="David" w:cs="David"/>
                <w:rtl/>
              </w:rPr>
              <w:t xml:space="preserve"> </w:t>
            </w:r>
            <w:hyperlink r:id="rId28" w:history="1">
              <w:r w:rsidRPr="008B34EE">
                <w:rPr>
                  <w:rStyle w:val="Hyperlink"/>
                  <w:rFonts w:ascii="David" w:hAnsi="David" w:cs="David" w:hint="eastAsia"/>
                  <w:rtl/>
                </w:rPr>
                <w:t>נוהל</w:t>
              </w:r>
              <w:r w:rsidRPr="008B34EE">
                <w:rPr>
                  <w:rStyle w:val="Hyperlink"/>
                  <w:rFonts w:ascii="David" w:hAnsi="David" w:cs="David"/>
                  <w:rtl/>
                </w:rPr>
                <w:t xml:space="preserve"> </w:t>
              </w:r>
              <w:r w:rsidRPr="008B34EE">
                <w:rPr>
                  <w:rStyle w:val="Hyperlink"/>
                  <w:rFonts w:ascii="David" w:hAnsi="David" w:cs="David" w:hint="eastAsia"/>
                  <w:rtl/>
                </w:rPr>
                <w:t>קבלת</w:t>
              </w:r>
              <w:r w:rsidRPr="008B34EE">
                <w:rPr>
                  <w:rStyle w:val="Hyperlink"/>
                  <w:rFonts w:ascii="David" w:hAnsi="David" w:cs="David"/>
                  <w:rtl/>
                </w:rPr>
                <w:t xml:space="preserve"> </w:t>
              </w:r>
              <w:r w:rsidRPr="008B34EE">
                <w:rPr>
                  <w:rStyle w:val="Hyperlink"/>
                  <w:rFonts w:ascii="David" w:hAnsi="David" w:cs="David" w:hint="eastAsia"/>
                  <w:rtl/>
                </w:rPr>
                <w:t>אישור</w:t>
              </w:r>
              <w:r w:rsidRPr="008B34EE">
                <w:rPr>
                  <w:rStyle w:val="Hyperlink"/>
                  <w:rFonts w:ascii="David" w:hAnsi="David" w:cs="David"/>
                  <w:rtl/>
                </w:rPr>
                <w:t xml:space="preserve"> </w:t>
              </w:r>
              <w:r w:rsidRPr="008B34EE">
                <w:rPr>
                  <w:rStyle w:val="Hyperlink"/>
                  <w:rFonts w:ascii="David" w:hAnsi="David" w:cs="David" w:hint="eastAsia"/>
                  <w:rtl/>
                </w:rPr>
                <w:t>בדבר</w:t>
              </w:r>
              <w:r w:rsidRPr="008B34EE">
                <w:rPr>
                  <w:rStyle w:val="Hyperlink"/>
                  <w:rFonts w:ascii="David" w:hAnsi="David" w:cs="David"/>
                  <w:rtl/>
                </w:rPr>
                <w:t xml:space="preserve"> </w:t>
              </w:r>
              <w:r w:rsidRPr="008B34EE">
                <w:rPr>
                  <w:rStyle w:val="Hyperlink"/>
                  <w:rFonts w:ascii="David" w:hAnsi="David" w:cs="David" w:hint="eastAsia"/>
                  <w:rtl/>
                </w:rPr>
                <w:t>הרשעות</w:t>
              </w:r>
              <w:r w:rsidRPr="008B34EE">
                <w:rPr>
                  <w:rStyle w:val="Hyperlink"/>
                  <w:rFonts w:ascii="David" w:hAnsi="David" w:cs="David"/>
                  <w:rtl/>
                </w:rPr>
                <w:t xml:space="preserve"> </w:t>
              </w:r>
              <w:r w:rsidRPr="008B34EE">
                <w:rPr>
                  <w:rStyle w:val="Hyperlink"/>
                  <w:rFonts w:ascii="David" w:hAnsi="David" w:cs="David" w:hint="eastAsia"/>
                  <w:rtl/>
                </w:rPr>
                <w:t>וקנסות</w:t>
              </w:r>
              <w:r w:rsidRPr="008B34EE">
                <w:rPr>
                  <w:rStyle w:val="Hyperlink"/>
                  <w:rFonts w:ascii="David" w:hAnsi="David" w:cs="David"/>
                  <w:rtl/>
                </w:rPr>
                <w:t xml:space="preserve"> </w:t>
              </w:r>
              <w:r w:rsidRPr="008B34EE">
                <w:rPr>
                  <w:rStyle w:val="Hyperlink"/>
                  <w:rFonts w:ascii="David" w:hAnsi="David" w:cs="David" w:hint="eastAsia"/>
                  <w:rtl/>
                </w:rPr>
                <w:t>בגין</w:t>
              </w:r>
              <w:r w:rsidRPr="008B34EE">
                <w:rPr>
                  <w:rStyle w:val="Hyperlink"/>
                  <w:rFonts w:ascii="David" w:hAnsi="David" w:cs="David"/>
                  <w:rtl/>
                </w:rPr>
                <w:t xml:space="preserve"> </w:t>
              </w:r>
              <w:r w:rsidRPr="008B34EE">
                <w:rPr>
                  <w:rStyle w:val="Hyperlink"/>
                  <w:rFonts w:ascii="David" w:hAnsi="David" w:cs="David" w:hint="eastAsia"/>
                  <w:rtl/>
                </w:rPr>
                <w:t>הפרת</w:t>
              </w:r>
              <w:r w:rsidRPr="008B34EE">
                <w:rPr>
                  <w:rStyle w:val="Hyperlink"/>
                  <w:rFonts w:ascii="David" w:hAnsi="David" w:cs="David"/>
                  <w:rtl/>
                </w:rPr>
                <w:t xml:space="preserve"> </w:t>
              </w:r>
              <w:r w:rsidRPr="008B34EE">
                <w:rPr>
                  <w:rStyle w:val="Hyperlink"/>
                  <w:rFonts w:ascii="David" w:hAnsi="David" w:cs="David" w:hint="eastAsia"/>
                  <w:rtl/>
                </w:rPr>
                <w:t>חוקי</w:t>
              </w:r>
              <w:r w:rsidRPr="008B34EE">
                <w:rPr>
                  <w:rStyle w:val="Hyperlink"/>
                  <w:rFonts w:ascii="David" w:hAnsi="David" w:cs="David"/>
                  <w:rtl/>
                </w:rPr>
                <w:t xml:space="preserve"> </w:t>
              </w:r>
              <w:r w:rsidRPr="008B34EE">
                <w:rPr>
                  <w:rStyle w:val="Hyperlink"/>
                  <w:rFonts w:ascii="David" w:hAnsi="David" w:cs="David" w:hint="eastAsia"/>
                  <w:rtl/>
                </w:rPr>
                <w:t>עבודה</w:t>
              </w:r>
            </w:hyperlink>
            <w:r>
              <w:rPr>
                <w:rFonts w:ascii="David" w:hAnsi="David" w:cs="David" w:hint="cs"/>
                <w:rtl/>
              </w:rPr>
              <w:t>.</w:t>
            </w:r>
          </w:p>
          <w:p w:rsidR="00522141" w:rsidRDefault="00522141" w:rsidP="00522141">
            <w:pPr>
              <w:spacing w:before="240" w:after="240" w:line="360" w:lineRule="auto"/>
              <w:jc w:val="both"/>
              <w:rPr>
                <w:rFonts w:ascii="David" w:hAnsi="David" w:cs="David"/>
                <w:rtl/>
              </w:rPr>
            </w:pPr>
          </w:p>
        </w:tc>
      </w:tr>
      <w:tr w:rsidR="008C0225" w:rsidTr="00EB7804">
        <w:tc>
          <w:tcPr>
            <w:tcW w:w="1472" w:type="dxa"/>
          </w:tcPr>
          <w:p w:rsidR="00666267" w:rsidRPr="00017346" w:rsidRDefault="00002CA0" w:rsidP="00666267">
            <w:pPr>
              <w:spacing w:before="240" w:after="240" w:line="360" w:lineRule="auto"/>
              <w:jc w:val="both"/>
              <w:rPr>
                <w:rFonts w:ascii="David" w:hAnsi="David" w:cs="David"/>
                <w:b/>
                <w:bCs/>
                <w:rtl/>
              </w:rPr>
            </w:pPr>
            <w:r w:rsidRPr="00C52353">
              <w:rPr>
                <w:rFonts w:ascii="David" w:hAnsi="David" w:cs="David" w:hint="cs"/>
                <w:b/>
                <w:bCs/>
                <w:rtl/>
              </w:rPr>
              <w:t xml:space="preserve">נספח </w:t>
            </w:r>
            <w:bookmarkStart w:id="357" w:name="nispach21_1"/>
            <w:r w:rsidRPr="00C52353">
              <w:rPr>
                <w:rFonts w:ascii="David" w:hAnsi="David" w:cs="David" w:hint="cs"/>
                <w:b/>
                <w:bCs/>
                <w:rtl/>
              </w:rPr>
              <w:t>5</w:t>
            </w:r>
            <w:bookmarkEnd w:id="357"/>
          </w:p>
        </w:tc>
        <w:tc>
          <w:tcPr>
            <w:tcW w:w="1638" w:type="dxa"/>
            <w:vAlign w:val="center"/>
          </w:tcPr>
          <w:p w:rsidR="00666267" w:rsidRPr="00017346" w:rsidRDefault="00002CA0" w:rsidP="00666267">
            <w:pPr>
              <w:spacing w:before="240" w:after="240" w:line="360" w:lineRule="auto"/>
              <w:jc w:val="center"/>
              <w:rPr>
                <w:rFonts w:ascii="David" w:hAnsi="David" w:cs="David"/>
                <w:b/>
                <w:bCs/>
                <w:rtl/>
              </w:rPr>
            </w:pPr>
            <w:r w:rsidRPr="00C52353">
              <w:rPr>
                <w:rFonts w:ascii="David" w:hAnsi="David" w:cs="David" w:hint="cs"/>
                <w:b/>
                <w:bCs/>
                <w:rtl/>
              </w:rPr>
              <w:t>רישיון קבלן שירות</w:t>
            </w:r>
          </w:p>
        </w:tc>
        <w:tc>
          <w:tcPr>
            <w:tcW w:w="6766" w:type="dxa"/>
          </w:tcPr>
          <w:p w:rsidR="00666267" w:rsidRPr="00C52353" w:rsidRDefault="00002CA0" w:rsidP="00666267">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 לעסוק כקבלן שירות </w:t>
            </w:r>
            <w:r>
              <w:rPr>
                <w:rFonts w:ascii="David" w:hAnsi="David" w:cs="David" w:hint="cs"/>
                <w:rtl/>
              </w:rPr>
              <w:t>לפי</w:t>
            </w:r>
            <w:r w:rsidRPr="00C52353">
              <w:rPr>
                <w:rFonts w:ascii="David" w:hAnsi="David" w:cs="David" w:hint="cs"/>
                <w:rtl/>
              </w:rPr>
              <w:t>ב</w:t>
            </w:r>
            <w:hyperlink r:id="rId29" w:history="1">
              <w:r w:rsidRPr="00C52353">
                <w:rPr>
                  <w:rFonts w:ascii="David" w:hAnsi="David" w:cs="David"/>
                  <w:rtl/>
                </w:rPr>
                <w:t>חוק העסקת עובדים על ידי קבלני כוח אדם, תשנ"ו-1996.</w:t>
              </w:r>
            </w:hyperlink>
            <w:r w:rsidRPr="00C52353">
              <w:rPr>
                <w:rFonts w:ascii="David" w:hAnsi="David" w:cs="David"/>
                <w:rtl/>
              </w:rPr>
              <w:t xml:space="preserve"> </w:t>
            </w:r>
          </w:p>
          <w:p w:rsidR="00666267" w:rsidRPr="00017346" w:rsidRDefault="00666267" w:rsidP="00666267">
            <w:pPr>
              <w:spacing w:before="240" w:after="240" w:line="360" w:lineRule="auto"/>
              <w:jc w:val="both"/>
              <w:rPr>
                <w:rFonts w:ascii="David" w:hAnsi="David" w:cs="David"/>
                <w:rtl/>
              </w:rPr>
            </w:pPr>
          </w:p>
        </w:tc>
      </w:tr>
    </w:tbl>
    <w:p w:rsidR="008B04D3" w:rsidRDefault="00002CA0">
      <w:pPr>
        <w:bidi w:val="0"/>
        <w:spacing w:before="200" w:after="200" w:line="276" w:lineRule="auto"/>
        <w:rPr>
          <w:rFonts w:ascii="Cambria" w:hAnsi="Cambria" w:cs="David"/>
          <w:b/>
          <w:bCs/>
          <w:i/>
          <w:kern w:val="28"/>
          <w:sz w:val="28"/>
          <w:szCs w:val="28"/>
        </w:rPr>
      </w:pPr>
      <w:bookmarkStart w:id="358" w:name="_Toc504992922"/>
      <w:r>
        <w:rPr>
          <w:rFonts w:ascii="Cambria" w:hAnsi="Cambria" w:cs="David"/>
          <w:b/>
          <w:bCs/>
          <w:i/>
          <w:kern w:val="28"/>
          <w:sz w:val="28"/>
          <w:szCs w:val="28"/>
          <w:rtl/>
        </w:rPr>
        <w:br w:type="page"/>
      </w:r>
    </w:p>
    <w:p w:rsidR="008D2844" w:rsidRPr="00CF1B71" w:rsidRDefault="008D2844" w:rsidP="008D2844">
      <w:pPr>
        <w:pStyle w:val="afffffffc"/>
        <w:rPr>
          <w:u w:val="single"/>
          <w:rtl/>
        </w:rPr>
      </w:pPr>
      <w:bookmarkStart w:id="359" w:name="_Toc44931951"/>
      <w:bookmarkStart w:id="360" w:name="_Toc44932038"/>
      <w:bookmarkStart w:id="361" w:name="_Toc53331372"/>
      <w:bookmarkStart w:id="362" w:name="show_nispach1_2"/>
      <w:r>
        <w:rPr>
          <w:rFonts w:hint="cs"/>
          <w:u w:val="single"/>
          <w:rtl/>
        </w:rPr>
        <w:t xml:space="preserve">נספח 1-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r w:rsidRPr="00CF1B71">
        <w:rPr>
          <w:rFonts w:hint="eastAsia"/>
          <w:u w:val="single"/>
          <w:rtl/>
        </w:rPr>
        <w:t>למכרז</w:t>
      </w:r>
      <w:r w:rsidRPr="00CF1B71">
        <w:rPr>
          <w:u w:val="single"/>
          <w:rtl/>
        </w:rPr>
        <w:t xml:space="preserve"> 1/2024-לאספקת שירותי ניקיון והדברה במשרדי רשות שוק ההון, ביטוח וח</w:t>
      </w:r>
      <w:r>
        <w:rPr>
          <w:rFonts w:hint="cs"/>
          <w:u w:val="single"/>
          <w:rtl/>
        </w:rPr>
        <w:t>י</w:t>
      </w:r>
      <w:r w:rsidRPr="00CF1B71">
        <w:rPr>
          <w:u w:val="single"/>
          <w:rtl/>
        </w:rPr>
        <w:t>סכון ברחוב כנפי נשרים 3, ירושלים</w:t>
      </w:r>
    </w:p>
    <w:p w:rsidR="008D2844" w:rsidRPr="00324B05" w:rsidRDefault="008D2844" w:rsidP="008D2844">
      <w:pPr>
        <w:spacing w:line="360" w:lineRule="auto"/>
        <w:ind w:left="501"/>
        <w:contextualSpacing/>
        <w:jc w:val="both"/>
        <w:rPr>
          <w:rFonts w:ascii="David" w:hAnsi="David" w:cs="David"/>
          <w:kern w:val="28"/>
          <w:sz w:val="20"/>
          <w:szCs w:val="20"/>
          <w:rtl/>
        </w:rPr>
      </w:pPr>
    </w:p>
    <w:p w:rsidR="008D2844" w:rsidRPr="005A403B" w:rsidRDefault="008D2844" w:rsidP="008D2844">
      <w:pPr>
        <w:jc w:val="center"/>
        <w:rPr>
          <w:rtl/>
        </w:rPr>
      </w:pPr>
      <w:r>
        <w:rPr>
          <w:rFonts w:ascii="David" w:hAnsi="David" w:cs="David" w:hint="cs"/>
          <w:b/>
          <w:bCs/>
          <w:kern w:val="28"/>
          <w:sz w:val="28"/>
          <w:szCs w:val="28"/>
          <w:rtl/>
        </w:rPr>
        <w:t>טופס זה יוגש בנפרד מחוברת ההצעה</w:t>
      </w:r>
    </w:p>
    <w:p w:rsidR="008D2844" w:rsidRPr="00746EB9" w:rsidRDefault="008D2844" w:rsidP="008D2844">
      <w:pPr>
        <w:spacing w:line="276" w:lineRule="auto"/>
        <w:jc w:val="both"/>
        <w:rPr>
          <w:rFonts w:ascii="David" w:hAnsi="David"/>
          <w:rtl/>
        </w:rPr>
      </w:pPr>
    </w:p>
    <w:p w:rsidR="008D2844" w:rsidRPr="007800C1" w:rsidRDefault="008D2844" w:rsidP="008D2844">
      <w:pPr>
        <w:spacing w:line="276" w:lineRule="auto"/>
        <w:jc w:val="both"/>
        <w:rPr>
          <w:rFonts w:ascii="David" w:hAnsi="David" w:cs="David"/>
          <w:rtl/>
        </w:rPr>
      </w:pPr>
      <w:r w:rsidRPr="007800C1">
        <w:rPr>
          <w:rFonts w:ascii="David" w:hAnsi="David" w:cs="David"/>
          <w:rtl/>
        </w:rPr>
        <w:t>תיאור המציע:</w:t>
      </w:r>
    </w:p>
    <w:p w:rsidR="008D2844" w:rsidRPr="007800C1" w:rsidRDefault="008D2844" w:rsidP="008D2844">
      <w:pPr>
        <w:spacing w:line="276" w:lineRule="auto"/>
        <w:jc w:val="both"/>
        <w:rPr>
          <w:rFonts w:ascii="David" w:hAnsi="David" w:cs="David"/>
          <w:rtl/>
        </w:rPr>
      </w:pPr>
      <w:r w:rsidRPr="007800C1">
        <w:rPr>
          <w:rFonts w:ascii="David" w:hAnsi="David" w:cs="David"/>
          <w:rtl/>
        </w:rPr>
        <w:t>לגבי כל הסעיפים הבאים על המציע לפרט את המידע הנדרש.</w:t>
      </w:r>
    </w:p>
    <w:p w:rsidR="008D2844" w:rsidRPr="007800C1" w:rsidRDefault="008D2844" w:rsidP="008D2844">
      <w:pPr>
        <w:spacing w:line="276" w:lineRule="auto"/>
        <w:jc w:val="both"/>
        <w:rPr>
          <w:rFonts w:ascii="David" w:hAnsi="David" w:cs="David"/>
          <w:rtl/>
        </w:rPr>
      </w:pPr>
      <w:r w:rsidRPr="007800C1">
        <w:rPr>
          <w:rFonts w:ascii="David" w:hAnsi="David" w:cs="David"/>
          <w:rtl/>
        </w:rPr>
        <w:t>המציע יפרט את הפרטים הבאים:</w:t>
      </w:r>
    </w:p>
    <w:p w:rsidR="008D2844" w:rsidRPr="007800C1" w:rsidRDefault="008D2844" w:rsidP="008D2844">
      <w:pPr>
        <w:spacing w:line="276" w:lineRule="auto"/>
        <w:jc w:val="both"/>
        <w:rPr>
          <w:rFonts w:ascii="David" w:hAnsi="David" w:cs="David"/>
          <w:rtl/>
        </w:rPr>
      </w:pPr>
      <w:r w:rsidRPr="007800C1">
        <w:rPr>
          <w:rFonts w:ascii="David" w:hAnsi="David" w:cs="David"/>
          <w:rtl/>
        </w:rPr>
        <w:t>שם המציע:                       ___________________</w:t>
      </w:r>
    </w:p>
    <w:p w:rsidR="008D2844" w:rsidRPr="007800C1" w:rsidRDefault="008D2844" w:rsidP="008D2844">
      <w:pPr>
        <w:spacing w:line="276" w:lineRule="auto"/>
        <w:jc w:val="both"/>
        <w:rPr>
          <w:rFonts w:ascii="David" w:hAnsi="David" w:cs="David"/>
          <w:rtl/>
        </w:rPr>
      </w:pPr>
      <w:r w:rsidRPr="007800C1">
        <w:rPr>
          <w:rFonts w:ascii="David" w:hAnsi="David" w:cs="David"/>
          <w:rtl/>
        </w:rPr>
        <w:t>מספר רישום:                   ___________________</w:t>
      </w:r>
    </w:p>
    <w:p w:rsidR="008D2844" w:rsidRPr="007800C1" w:rsidRDefault="008D2844" w:rsidP="008D2844">
      <w:pPr>
        <w:spacing w:line="276" w:lineRule="auto"/>
        <w:jc w:val="both"/>
        <w:rPr>
          <w:rFonts w:ascii="David" w:hAnsi="David" w:cs="David"/>
          <w:rtl/>
        </w:rPr>
      </w:pPr>
      <w:r w:rsidRPr="007800C1">
        <w:rPr>
          <w:rFonts w:ascii="David" w:hAnsi="David" w:cs="David"/>
          <w:rtl/>
        </w:rPr>
        <w:t>כתובת:                             ___________________</w:t>
      </w:r>
    </w:p>
    <w:p w:rsidR="008D2844" w:rsidRPr="007800C1" w:rsidRDefault="008D2844" w:rsidP="008D2844">
      <w:pPr>
        <w:spacing w:line="276" w:lineRule="auto"/>
        <w:jc w:val="both"/>
        <w:rPr>
          <w:rFonts w:ascii="David" w:hAnsi="David" w:cs="David"/>
          <w:rtl/>
        </w:rPr>
      </w:pPr>
      <w:r w:rsidRPr="007800C1">
        <w:rPr>
          <w:rFonts w:ascii="David" w:hAnsi="David" w:cs="David"/>
          <w:rtl/>
        </w:rPr>
        <w:t>טלפון:                               ___________________        פקס: ______________</w:t>
      </w:r>
    </w:p>
    <w:p w:rsidR="008D2844" w:rsidRPr="007800C1" w:rsidRDefault="008D2844" w:rsidP="008D2844">
      <w:pPr>
        <w:spacing w:line="276" w:lineRule="auto"/>
        <w:jc w:val="both"/>
        <w:rPr>
          <w:rFonts w:ascii="David" w:hAnsi="David" w:cs="David"/>
          <w:rtl/>
        </w:rPr>
      </w:pPr>
      <w:r w:rsidRPr="007800C1">
        <w:rPr>
          <w:rFonts w:ascii="David" w:hAnsi="David" w:cs="David"/>
          <w:rtl/>
        </w:rPr>
        <w:t xml:space="preserve">שם איש קשר ותפקידו:    ___________________ </w:t>
      </w:r>
    </w:p>
    <w:p w:rsidR="008D2844" w:rsidRPr="007800C1" w:rsidRDefault="008D2844" w:rsidP="008D2844">
      <w:pPr>
        <w:spacing w:line="276" w:lineRule="auto"/>
        <w:jc w:val="both"/>
        <w:rPr>
          <w:rFonts w:ascii="David" w:hAnsi="David" w:cs="David"/>
          <w:rtl/>
        </w:rPr>
      </w:pPr>
      <w:r w:rsidRPr="007800C1">
        <w:rPr>
          <w:rFonts w:ascii="David" w:hAnsi="David" w:cs="David"/>
          <w:rtl/>
        </w:rPr>
        <w:t>טלפון איש הקשר:            ___________________</w:t>
      </w:r>
    </w:p>
    <w:p w:rsidR="008D2844" w:rsidRPr="007800C1" w:rsidRDefault="008D2844" w:rsidP="008D2844">
      <w:pPr>
        <w:spacing w:line="276" w:lineRule="auto"/>
        <w:jc w:val="both"/>
        <w:rPr>
          <w:rFonts w:ascii="David" w:hAnsi="David" w:cs="David"/>
          <w:rtl/>
        </w:rPr>
      </w:pPr>
    </w:p>
    <w:p w:rsidR="008D2844" w:rsidRPr="007800C1" w:rsidRDefault="008D2844" w:rsidP="008D2844">
      <w:pPr>
        <w:spacing w:line="276" w:lineRule="auto"/>
        <w:jc w:val="both"/>
        <w:rPr>
          <w:rFonts w:ascii="David" w:hAnsi="David" w:cs="David"/>
          <w:rtl/>
        </w:rPr>
      </w:pPr>
      <w:r w:rsidRPr="007800C1">
        <w:rPr>
          <w:rFonts w:ascii="David" w:hAnsi="David" w:cs="David"/>
          <w:rtl/>
        </w:rPr>
        <w:t>אני הח"מ ____________, נושא ת.ז. מס' _______________ (להלן: "</w:t>
      </w:r>
      <w:r w:rsidRPr="007800C1">
        <w:rPr>
          <w:rFonts w:ascii="David" w:hAnsi="David" w:cs="David"/>
          <w:b/>
          <w:bCs/>
          <w:rtl/>
        </w:rPr>
        <w:t>המציע</w:t>
      </w:r>
      <w:r w:rsidRPr="007800C1">
        <w:rPr>
          <w:rFonts w:ascii="David" w:hAnsi="David" w:cs="David"/>
          <w:rtl/>
        </w:rPr>
        <w:t>"):</w:t>
      </w:r>
    </w:p>
    <w:p w:rsidR="008D2844" w:rsidRPr="007800C1" w:rsidRDefault="008D2844" w:rsidP="008D2844">
      <w:pPr>
        <w:spacing w:line="276" w:lineRule="auto"/>
        <w:jc w:val="both"/>
        <w:rPr>
          <w:rFonts w:ascii="David" w:hAnsi="David" w:cs="David"/>
          <w:b/>
          <w:bCs/>
          <w:u w:val="single"/>
          <w:rtl/>
        </w:rPr>
      </w:pPr>
      <w:r w:rsidRPr="007800C1">
        <w:rPr>
          <w:rFonts w:ascii="David" w:hAnsi="David" w:cs="David"/>
          <w:b/>
          <w:bCs/>
          <w:u w:val="single"/>
          <w:rtl/>
        </w:rPr>
        <w:t>אם המציע תאגיד</w:t>
      </w:r>
    </w:p>
    <w:p w:rsidR="008D2844" w:rsidRPr="007800C1" w:rsidRDefault="008D2844" w:rsidP="008D2844">
      <w:pPr>
        <w:spacing w:line="276" w:lineRule="auto"/>
        <w:jc w:val="both"/>
        <w:rPr>
          <w:rFonts w:ascii="David" w:hAnsi="David" w:cs="David"/>
          <w:rtl/>
        </w:rPr>
      </w:pPr>
      <w:r w:rsidRPr="007800C1">
        <w:rPr>
          <w:rFonts w:ascii="David" w:hAnsi="David" w:cs="David"/>
          <w:rtl/>
        </w:rPr>
        <w:t>אנו הח"מ _________ ו- __________ נושאי ת.ז. מס' ____________ ו-מס' _________ מורשי חתימה מטעם ___________ הרשום אצל ________________ שמספרו __________ (להלן: "המציע").</w:t>
      </w:r>
    </w:p>
    <w:p w:rsidR="008D2844" w:rsidRPr="007800C1" w:rsidRDefault="008D2844" w:rsidP="008D2844">
      <w:pPr>
        <w:spacing w:line="276" w:lineRule="auto"/>
        <w:jc w:val="both"/>
        <w:rPr>
          <w:rFonts w:ascii="David" w:hAnsi="David" w:cs="David"/>
          <w:rtl/>
        </w:rPr>
      </w:pPr>
    </w:p>
    <w:p w:rsidR="008D2844" w:rsidRPr="007800C1" w:rsidRDefault="008D2844" w:rsidP="008D2844">
      <w:pPr>
        <w:spacing w:line="276" w:lineRule="auto"/>
        <w:jc w:val="both"/>
        <w:rPr>
          <w:rFonts w:ascii="David" w:hAnsi="David" w:cs="David"/>
          <w:rtl/>
        </w:rPr>
      </w:pPr>
      <w:r w:rsidRPr="007800C1">
        <w:rPr>
          <w:rFonts w:ascii="David" w:hAnsi="David" w:cs="David"/>
          <w:rtl/>
        </w:rPr>
        <w:t>כתובת __________________________ טל______________ פקס _______________</w:t>
      </w:r>
    </w:p>
    <w:p w:rsidR="008D2844" w:rsidRPr="007800C1" w:rsidRDefault="008D2844" w:rsidP="008D2844">
      <w:pPr>
        <w:spacing w:line="276" w:lineRule="auto"/>
        <w:jc w:val="both"/>
        <w:rPr>
          <w:rFonts w:ascii="David" w:hAnsi="David" w:cs="David"/>
          <w:rtl/>
        </w:rPr>
      </w:pPr>
    </w:p>
    <w:p w:rsidR="008D2844" w:rsidRPr="007800C1" w:rsidRDefault="008D2844" w:rsidP="008D2844">
      <w:pPr>
        <w:spacing w:line="276" w:lineRule="auto"/>
        <w:jc w:val="both"/>
        <w:rPr>
          <w:rFonts w:ascii="David" w:hAnsi="David" w:cs="David"/>
          <w:rtl/>
        </w:rPr>
      </w:pPr>
      <w:r w:rsidRPr="007800C1">
        <w:rPr>
          <w:rFonts w:ascii="David" w:hAnsi="David" w:cs="David"/>
          <w:rtl/>
        </w:rPr>
        <w:t>לאחר שעיינו היטב בכל מסמכי המכרז ונספחיו, מגישים בזה את הצעת המציע למכרז זה, כדלקמן:</w:t>
      </w:r>
    </w:p>
    <w:p w:rsidR="008D2844" w:rsidRPr="007800C1" w:rsidRDefault="008D2844" w:rsidP="008D2844">
      <w:pPr>
        <w:numPr>
          <w:ilvl w:val="0"/>
          <w:numId w:val="139"/>
        </w:numPr>
        <w:spacing w:line="360" w:lineRule="auto"/>
        <w:ind w:left="360"/>
        <w:jc w:val="both"/>
        <w:rPr>
          <w:rFonts w:ascii="David" w:hAnsi="David" w:cs="David"/>
        </w:rPr>
      </w:pPr>
      <w:r w:rsidRPr="007800C1">
        <w:rPr>
          <w:rFonts w:ascii="David" w:hAnsi="David" w:cs="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D2844" w:rsidRPr="007800C1" w:rsidRDefault="008D2844" w:rsidP="008D2844">
      <w:pPr>
        <w:numPr>
          <w:ilvl w:val="0"/>
          <w:numId w:val="139"/>
        </w:numPr>
        <w:spacing w:line="360" w:lineRule="auto"/>
        <w:ind w:left="360"/>
        <w:jc w:val="both"/>
        <w:rPr>
          <w:rFonts w:ascii="David" w:hAnsi="David" w:cs="David"/>
          <w:rtl/>
        </w:rPr>
      </w:pPr>
      <w:r w:rsidRPr="007800C1">
        <w:rPr>
          <w:rFonts w:ascii="David" w:hAnsi="David" w:cs="David"/>
          <w:b/>
          <w:bCs/>
          <w:u w:val="single"/>
          <w:rtl/>
        </w:rPr>
        <w:t>אחוז עלות רכיבים נוספים</w:t>
      </w:r>
      <w:r w:rsidRPr="007800C1">
        <w:rPr>
          <w:rFonts w:ascii="David" w:hAnsi="David" w:cs="David"/>
          <w:rtl/>
        </w:rPr>
        <w:t xml:space="preserve"> עבור שעת עבודה </w:t>
      </w:r>
      <w:r w:rsidRPr="007800C1">
        <w:rPr>
          <w:rFonts w:ascii="David" w:hAnsi="David" w:cs="David"/>
          <w:b/>
          <w:bCs/>
          <w:u w:val="single"/>
          <w:rtl/>
        </w:rPr>
        <w:t>לעובד</w:t>
      </w:r>
      <w:r w:rsidRPr="007800C1">
        <w:rPr>
          <w:rFonts w:ascii="David" w:hAnsi="David" w:cs="David"/>
          <w:rtl/>
        </w:rPr>
        <w:t xml:space="preserve"> ניקיון</w:t>
      </w:r>
      <w:r w:rsidR="00C73675">
        <w:rPr>
          <w:rFonts w:ascii="David" w:hAnsi="David" w:cs="David" w:hint="cs"/>
          <w:rtl/>
        </w:rPr>
        <w:t xml:space="preserve"> (נכון להיום עומד על 45.05 ₪ בשנה הראשונה) </w:t>
      </w:r>
      <w:r w:rsidRPr="007800C1">
        <w:rPr>
          <w:rFonts w:ascii="David" w:hAnsi="David" w:cs="David"/>
          <w:rtl/>
        </w:rPr>
        <w:t xml:space="preserve"> (לפי נספח השירותים): %_______ </w:t>
      </w:r>
    </w:p>
    <w:p w:rsidR="008D2844" w:rsidRPr="00700726" w:rsidRDefault="008D2844" w:rsidP="008D2844">
      <w:pPr>
        <w:pStyle w:val="affffffff1"/>
        <w:ind w:firstLine="720"/>
        <w:rPr>
          <w:rFonts w:ascii="David" w:hAnsi="David"/>
          <w:sz w:val="24"/>
          <w:rtl/>
        </w:rPr>
      </w:pPr>
      <w:r w:rsidRPr="00700726">
        <w:rPr>
          <w:rFonts w:ascii="David" w:hAnsi="David"/>
          <w:b/>
          <w:bCs/>
          <w:sz w:val="24"/>
          <w:u w:val="single"/>
          <w:rtl/>
        </w:rPr>
        <w:t>ובמילים:</w:t>
      </w:r>
      <w:r w:rsidRPr="00700726">
        <w:rPr>
          <w:rFonts w:ascii="David" w:hAnsi="David"/>
          <w:sz w:val="24"/>
          <w:rtl/>
        </w:rPr>
        <w:t xml:space="preserve"> ______________ %. </w:t>
      </w:r>
    </w:p>
    <w:p w:rsidR="008D2844" w:rsidRPr="00700726" w:rsidRDefault="008D2844" w:rsidP="008D2844">
      <w:pPr>
        <w:pStyle w:val="affffffff1"/>
        <w:numPr>
          <w:ilvl w:val="0"/>
          <w:numId w:val="139"/>
        </w:numPr>
        <w:ind w:left="360"/>
        <w:rPr>
          <w:rFonts w:ascii="David" w:hAnsi="David"/>
          <w:sz w:val="24"/>
        </w:rPr>
      </w:pPr>
      <w:r w:rsidRPr="00C21C6C">
        <w:rPr>
          <w:rFonts w:ascii="David" w:hAnsi="David"/>
          <w:sz w:val="24"/>
          <w:rtl/>
        </w:rPr>
        <w:t xml:space="preserve">התמורה הינה סופית וכוללת כל </w:t>
      </w:r>
      <w:r w:rsidRPr="00700726">
        <w:rPr>
          <w:rFonts w:ascii="David" w:hAnsi="David"/>
          <w:sz w:val="24"/>
          <w:rtl/>
        </w:rPr>
        <w:t xml:space="preserve"> אגרה, היטל, תשלום</w:t>
      </w:r>
      <w:r w:rsidR="00B722BF" w:rsidRPr="00700726">
        <w:rPr>
          <w:rFonts w:ascii="David" w:hAnsi="David"/>
          <w:sz w:val="24"/>
          <w:rtl/>
        </w:rPr>
        <w:t xml:space="preserve">, </w:t>
      </w:r>
      <w:r w:rsidRPr="00700726">
        <w:rPr>
          <w:rFonts w:ascii="David" w:hAnsi="David"/>
          <w:sz w:val="24"/>
          <w:rtl/>
        </w:rPr>
        <w:t>הוצאה אחרת</w:t>
      </w:r>
      <w:r w:rsidR="00B722BF" w:rsidRPr="00700726">
        <w:rPr>
          <w:rFonts w:ascii="David" w:hAnsi="David"/>
          <w:sz w:val="24"/>
          <w:rtl/>
        </w:rPr>
        <w:t xml:space="preserve"> ומס למעט מע"מ</w:t>
      </w:r>
      <w:r w:rsidRPr="00700726">
        <w:rPr>
          <w:rFonts w:ascii="David" w:hAnsi="David"/>
          <w:sz w:val="24"/>
          <w:rtl/>
        </w:rPr>
        <w:t>.</w:t>
      </w:r>
    </w:p>
    <w:p w:rsidR="00B722BF" w:rsidRPr="00700726" w:rsidRDefault="00B722BF" w:rsidP="008D2844">
      <w:pPr>
        <w:pStyle w:val="affffffff1"/>
        <w:numPr>
          <w:ilvl w:val="0"/>
          <w:numId w:val="139"/>
        </w:numPr>
        <w:ind w:left="360"/>
        <w:rPr>
          <w:rFonts w:ascii="David" w:hAnsi="David"/>
          <w:sz w:val="24"/>
        </w:rPr>
      </w:pPr>
      <w:r w:rsidRPr="00700726">
        <w:rPr>
          <w:rFonts w:ascii="David" w:hAnsi="David" w:hint="eastAsia"/>
          <w:sz w:val="24"/>
          <w:rtl/>
        </w:rPr>
        <w:t>על</w:t>
      </w:r>
      <w:r w:rsidRPr="00700726">
        <w:rPr>
          <w:rFonts w:ascii="David" w:hAnsi="David"/>
          <w:sz w:val="24"/>
          <w:rtl/>
        </w:rPr>
        <w:t xml:space="preserve"> </w:t>
      </w:r>
      <w:r w:rsidRPr="00700726">
        <w:rPr>
          <w:rFonts w:ascii="David" w:hAnsi="David" w:hint="eastAsia"/>
          <w:sz w:val="24"/>
          <w:rtl/>
        </w:rPr>
        <w:t>אחוז</w:t>
      </w:r>
      <w:r w:rsidRPr="00700726">
        <w:rPr>
          <w:rFonts w:ascii="David" w:hAnsi="David"/>
          <w:sz w:val="24"/>
          <w:rtl/>
        </w:rPr>
        <w:t xml:space="preserve"> </w:t>
      </w:r>
      <w:r w:rsidRPr="00700726">
        <w:rPr>
          <w:rFonts w:ascii="David" w:hAnsi="David" w:hint="eastAsia"/>
          <w:sz w:val="24"/>
          <w:rtl/>
        </w:rPr>
        <w:t>עלות</w:t>
      </w:r>
      <w:r w:rsidRPr="00700726">
        <w:rPr>
          <w:rFonts w:ascii="David" w:hAnsi="David"/>
          <w:sz w:val="24"/>
          <w:rtl/>
        </w:rPr>
        <w:t xml:space="preserve"> </w:t>
      </w:r>
      <w:r w:rsidRPr="00700726">
        <w:rPr>
          <w:rFonts w:ascii="David" w:hAnsi="David" w:hint="eastAsia"/>
          <w:sz w:val="24"/>
          <w:rtl/>
        </w:rPr>
        <w:t>רכיבים</w:t>
      </w:r>
      <w:r w:rsidRPr="00700726">
        <w:rPr>
          <w:rFonts w:ascii="David" w:hAnsi="David"/>
          <w:sz w:val="24"/>
          <w:rtl/>
        </w:rPr>
        <w:t xml:space="preserve"> </w:t>
      </w:r>
      <w:r w:rsidRPr="00700726">
        <w:rPr>
          <w:rFonts w:ascii="David" w:hAnsi="David" w:hint="eastAsia"/>
          <w:sz w:val="24"/>
          <w:rtl/>
        </w:rPr>
        <w:t>נוספים</w:t>
      </w:r>
      <w:r w:rsidRPr="00700726">
        <w:rPr>
          <w:rFonts w:ascii="David" w:hAnsi="David"/>
          <w:sz w:val="24"/>
          <w:rtl/>
        </w:rPr>
        <w:t xml:space="preserve"> </w:t>
      </w:r>
      <w:r w:rsidRPr="00700726">
        <w:rPr>
          <w:rFonts w:ascii="David" w:hAnsi="David" w:hint="eastAsia"/>
          <w:sz w:val="24"/>
          <w:rtl/>
        </w:rPr>
        <w:t>יתווסף</w:t>
      </w:r>
      <w:r w:rsidRPr="00700726">
        <w:rPr>
          <w:rFonts w:ascii="David" w:hAnsi="David"/>
          <w:sz w:val="24"/>
          <w:rtl/>
        </w:rPr>
        <w:t xml:space="preserve"> </w:t>
      </w:r>
      <w:r w:rsidRPr="00700726">
        <w:rPr>
          <w:rFonts w:ascii="David" w:hAnsi="David" w:hint="eastAsia"/>
          <w:sz w:val="24"/>
          <w:rtl/>
        </w:rPr>
        <w:t>מע</w:t>
      </w:r>
      <w:r w:rsidRPr="00700726">
        <w:rPr>
          <w:rFonts w:ascii="David" w:hAnsi="David"/>
          <w:sz w:val="24"/>
          <w:rtl/>
        </w:rPr>
        <w:t xml:space="preserve">"מ </w:t>
      </w:r>
      <w:r w:rsidRPr="00700726">
        <w:rPr>
          <w:rFonts w:ascii="David" w:hAnsi="David" w:hint="eastAsia"/>
          <w:sz w:val="24"/>
          <w:rtl/>
        </w:rPr>
        <w:t>כדין</w:t>
      </w:r>
      <w:r w:rsidRPr="00700726">
        <w:rPr>
          <w:rFonts w:ascii="David" w:hAnsi="David"/>
          <w:sz w:val="24"/>
          <w:rtl/>
        </w:rPr>
        <w:t>.</w:t>
      </w:r>
    </w:p>
    <w:p w:rsidR="00B722BF" w:rsidRPr="00700726" w:rsidRDefault="00B722BF" w:rsidP="008D2844">
      <w:pPr>
        <w:pStyle w:val="affffffff1"/>
        <w:numPr>
          <w:ilvl w:val="0"/>
          <w:numId w:val="139"/>
        </w:numPr>
        <w:ind w:left="360"/>
        <w:rPr>
          <w:rFonts w:ascii="David" w:hAnsi="David"/>
          <w:sz w:val="24"/>
        </w:rPr>
      </w:pPr>
      <w:r w:rsidRPr="00700726">
        <w:rPr>
          <w:rFonts w:ascii="David" w:hAnsi="David" w:hint="eastAsia"/>
          <w:sz w:val="24"/>
          <w:rtl/>
        </w:rPr>
        <w:t>אחוז</w:t>
      </w:r>
      <w:r w:rsidRPr="00700726">
        <w:rPr>
          <w:rFonts w:ascii="David" w:hAnsi="David"/>
          <w:sz w:val="24"/>
          <w:rtl/>
        </w:rPr>
        <w:t xml:space="preserve"> </w:t>
      </w:r>
      <w:r w:rsidRPr="00700726">
        <w:rPr>
          <w:rFonts w:ascii="David" w:hAnsi="David" w:hint="eastAsia"/>
          <w:sz w:val="24"/>
          <w:rtl/>
        </w:rPr>
        <w:t>עלות</w:t>
      </w:r>
      <w:r w:rsidRPr="00700726">
        <w:rPr>
          <w:rFonts w:ascii="David" w:hAnsi="David"/>
          <w:sz w:val="24"/>
          <w:rtl/>
        </w:rPr>
        <w:t xml:space="preserve"> </w:t>
      </w:r>
      <w:r w:rsidRPr="00700726">
        <w:rPr>
          <w:rFonts w:ascii="David" w:hAnsi="David" w:hint="eastAsia"/>
          <w:sz w:val="24"/>
          <w:rtl/>
        </w:rPr>
        <w:t>רכיבים</w:t>
      </w:r>
      <w:r w:rsidRPr="00700726">
        <w:rPr>
          <w:rFonts w:ascii="David" w:hAnsi="David"/>
          <w:sz w:val="24"/>
          <w:rtl/>
        </w:rPr>
        <w:t xml:space="preserve"> </w:t>
      </w:r>
      <w:r w:rsidRPr="00700726">
        <w:rPr>
          <w:rFonts w:ascii="David" w:hAnsi="David" w:hint="eastAsia"/>
          <w:sz w:val="24"/>
          <w:rtl/>
        </w:rPr>
        <w:t>נוספים</w:t>
      </w:r>
      <w:r w:rsidRPr="00700726">
        <w:rPr>
          <w:rFonts w:ascii="David" w:hAnsi="David"/>
          <w:sz w:val="24"/>
          <w:rtl/>
        </w:rPr>
        <w:t xml:space="preserve"> </w:t>
      </w:r>
      <w:r w:rsidRPr="00700726">
        <w:rPr>
          <w:rFonts w:ascii="David" w:hAnsi="David" w:hint="eastAsia"/>
          <w:sz w:val="24"/>
          <w:rtl/>
        </w:rPr>
        <w:t>לא</w:t>
      </w:r>
      <w:r w:rsidRPr="00700726">
        <w:rPr>
          <w:rFonts w:ascii="David" w:hAnsi="David"/>
          <w:sz w:val="24"/>
          <w:rtl/>
        </w:rPr>
        <w:t xml:space="preserve"> </w:t>
      </w:r>
      <w:r w:rsidRPr="00700726">
        <w:rPr>
          <w:rFonts w:ascii="David" w:hAnsi="David" w:hint="eastAsia"/>
          <w:sz w:val="24"/>
          <w:rtl/>
        </w:rPr>
        <w:t>יחול</w:t>
      </w:r>
      <w:r w:rsidRPr="00700726">
        <w:rPr>
          <w:rFonts w:ascii="David" w:hAnsi="David"/>
          <w:sz w:val="24"/>
          <w:rtl/>
        </w:rPr>
        <w:t xml:space="preserve"> </w:t>
      </w:r>
      <w:r w:rsidRPr="00700726">
        <w:rPr>
          <w:rFonts w:ascii="David" w:hAnsi="David" w:hint="eastAsia"/>
          <w:sz w:val="24"/>
          <w:rtl/>
        </w:rPr>
        <w:t>על</w:t>
      </w:r>
      <w:r w:rsidRPr="00700726">
        <w:rPr>
          <w:rFonts w:ascii="David" w:hAnsi="David"/>
          <w:sz w:val="24"/>
          <w:rtl/>
        </w:rPr>
        <w:t xml:space="preserve"> </w:t>
      </w:r>
      <w:r w:rsidRPr="00700726">
        <w:rPr>
          <w:rFonts w:ascii="David" w:hAnsi="David" w:hint="eastAsia"/>
          <w:sz w:val="24"/>
          <w:rtl/>
        </w:rPr>
        <w:t>סבסוד</w:t>
      </w:r>
      <w:r w:rsidRPr="00700726">
        <w:rPr>
          <w:rFonts w:ascii="David" w:hAnsi="David"/>
          <w:sz w:val="24"/>
          <w:rtl/>
        </w:rPr>
        <w:t xml:space="preserve"> </w:t>
      </w:r>
      <w:r w:rsidRPr="00700726">
        <w:rPr>
          <w:rFonts w:ascii="David" w:hAnsi="David" w:hint="eastAsia"/>
          <w:sz w:val="24"/>
          <w:rtl/>
        </w:rPr>
        <w:t>הארוחות</w:t>
      </w:r>
      <w:r w:rsidR="00851941" w:rsidRPr="00700726">
        <w:rPr>
          <w:rFonts w:ascii="David" w:hAnsi="David"/>
          <w:sz w:val="24"/>
          <w:rtl/>
        </w:rPr>
        <w:t xml:space="preserve">, </w:t>
      </w:r>
      <w:r w:rsidR="00851941" w:rsidRPr="00700726">
        <w:rPr>
          <w:rFonts w:ascii="David" w:hAnsi="David" w:hint="eastAsia"/>
          <w:sz w:val="24"/>
          <w:rtl/>
        </w:rPr>
        <w:t>המ</w:t>
      </w:r>
      <w:r w:rsidR="00053828" w:rsidRPr="00700726">
        <w:rPr>
          <w:rFonts w:ascii="David" w:hAnsi="David" w:hint="eastAsia"/>
          <w:sz w:val="24"/>
          <w:rtl/>
        </w:rPr>
        <w:t>ת</w:t>
      </w:r>
      <w:r w:rsidR="00851941" w:rsidRPr="00700726">
        <w:rPr>
          <w:rFonts w:ascii="David" w:hAnsi="David" w:hint="eastAsia"/>
          <w:sz w:val="24"/>
          <w:rtl/>
        </w:rPr>
        <w:t>עדכ</w:t>
      </w:r>
      <w:r w:rsidR="00700726">
        <w:rPr>
          <w:rFonts w:ascii="David" w:hAnsi="David" w:hint="cs"/>
          <w:sz w:val="24"/>
          <w:rtl/>
        </w:rPr>
        <w:t>ן</w:t>
      </w:r>
      <w:r w:rsidR="00851941" w:rsidRPr="00700726">
        <w:rPr>
          <w:rFonts w:ascii="David" w:hAnsi="David" w:hint="cs"/>
          <w:sz w:val="24"/>
          <w:rtl/>
        </w:rPr>
        <w:t xml:space="preserve"> מעת לעת</w:t>
      </w:r>
      <w:r w:rsidR="00053828" w:rsidRPr="00F92577">
        <w:rPr>
          <w:rFonts w:ascii="David" w:hAnsi="David" w:hint="cs"/>
          <w:sz w:val="24"/>
          <w:rtl/>
        </w:rPr>
        <w:t xml:space="preserve"> (כיום עומד על</w:t>
      </w:r>
      <w:r w:rsidR="00053828" w:rsidRPr="00C21C6C">
        <w:rPr>
          <w:rFonts w:ascii="David" w:hAnsi="David" w:hint="cs"/>
          <w:sz w:val="24"/>
          <w:rtl/>
        </w:rPr>
        <w:t xml:space="preserve"> סך 22 ₪)</w:t>
      </w:r>
      <w:r w:rsidR="00851941" w:rsidRPr="00700726">
        <w:rPr>
          <w:rFonts w:ascii="David" w:hAnsi="David"/>
          <w:sz w:val="24"/>
          <w:rtl/>
        </w:rPr>
        <w:t xml:space="preserve">, </w:t>
      </w:r>
      <w:r w:rsidRPr="00700726">
        <w:rPr>
          <w:rFonts w:ascii="David" w:hAnsi="David" w:hint="eastAsia"/>
          <w:sz w:val="24"/>
          <w:rtl/>
        </w:rPr>
        <w:t>אשר</w:t>
      </w:r>
      <w:r w:rsidRPr="00700726">
        <w:rPr>
          <w:rFonts w:ascii="David" w:hAnsi="David"/>
          <w:sz w:val="24"/>
          <w:rtl/>
        </w:rPr>
        <w:t xml:space="preserve"> ישולמו "</w:t>
      </w:r>
      <w:r w:rsidRPr="00700726">
        <w:rPr>
          <w:rFonts w:ascii="David" w:hAnsi="David" w:hint="eastAsia"/>
          <w:sz w:val="24"/>
          <w:rtl/>
        </w:rPr>
        <w:t>גב</w:t>
      </w:r>
      <w:r w:rsidRPr="00700726">
        <w:rPr>
          <w:rFonts w:ascii="David" w:hAnsi="David"/>
          <w:sz w:val="24"/>
          <w:rtl/>
        </w:rPr>
        <w:t xml:space="preserve"> </w:t>
      </w:r>
      <w:r w:rsidRPr="00700726">
        <w:rPr>
          <w:rFonts w:ascii="David" w:hAnsi="David" w:hint="eastAsia"/>
          <w:sz w:val="24"/>
          <w:rtl/>
        </w:rPr>
        <w:t>אל</w:t>
      </w:r>
      <w:r w:rsidRPr="00700726">
        <w:rPr>
          <w:rFonts w:ascii="David" w:hAnsi="David"/>
          <w:sz w:val="24"/>
          <w:rtl/>
        </w:rPr>
        <w:t xml:space="preserve"> </w:t>
      </w:r>
      <w:r w:rsidRPr="00700726">
        <w:rPr>
          <w:rFonts w:ascii="David" w:hAnsi="David" w:hint="eastAsia"/>
          <w:sz w:val="24"/>
          <w:rtl/>
        </w:rPr>
        <w:t>גב</w:t>
      </w:r>
      <w:r w:rsidRPr="00700726">
        <w:rPr>
          <w:rFonts w:ascii="David" w:hAnsi="David"/>
          <w:sz w:val="24"/>
          <w:rtl/>
        </w:rPr>
        <w:t>"</w:t>
      </w:r>
      <w:r w:rsidR="00851941" w:rsidRPr="00700726">
        <w:rPr>
          <w:rFonts w:ascii="David" w:hAnsi="David"/>
          <w:sz w:val="24"/>
          <w:rtl/>
        </w:rPr>
        <w:t xml:space="preserve">, </w:t>
      </w:r>
      <w:r w:rsidRPr="00700726">
        <w:rPr>
          <w:rFonts w:ascii="David" w:hAnsi="David" w:hint="eastAsia"/>
          <w:sz w:val="24"/>
          <w:rtl/>
        </w:rPr>
        <w:t>בתוספת</w:t>
      </w:r>
      <w:r w:rsidRPr="00700726">
        <w:rPr>
          <w:rFonts w:ascii="David" w:hAnsi="David"/>
          <w:sz w:val="24"/>
          <w:rtl/>
        </w:rPr>
        <w:t xml:space="preserve"> מע"מ וביטוח לאומי כמפורט בהודעה 8.2.1.2 </w:t>
      </w:r>
      <w:r w:rsidRPr="00700726">
        <w:rPr>
          <w:rFonts w:ascii="David" w:hAnsi="David" w:hint="eastAsia"/>
          <w:sz w:val="24"/>
          <w:rtl/>
        </w:rPr>
        <w:t>המצ</w:t>
      </w:r>
      <w:r w:rsidRPr="00700726">
        <w:rPr>
          <w:rFonts w:ascii="David" w:hAnsi="David"/>
          <w:sz w:val="24"/>
          <w:rtl/>
        </w:rPr>
        <w:t xml:space="preserve">"ב כנספח 2. </w:t>
      </w:r>
    </w:p>
    <w:p w:rsidR="0076565C" w:rsidRDefault="0076565C" w:rsidP="008D2844">
      <w:pPr>
        <w:pStyle w:val="affffffff1"/>
        <w:numPr>
          <w:ilvl w:val="0"/>
          <w:numId w:val="139"/>
        </w:numPr>
        <w:ind w:left="360"/>
        <w:rPr>
          <w:rFonts w:ascii="David" w:hAnsi="David"/>
          <w:sz w:val="24"/>
        </w:rPr>
      </w:pPr>
      <w:r w:rsidRPr="00700726">
        <w:rPr>
          <w:rFonts w:ascii="David" w:hAnsi="David" w:hint="eastAsia"/>
          <w:color w:val="000000"/>
          <w:rtl/>
        </w:rPr>
        <w:t>על</w:t>
      </w:r>
      <w:r w:rsidRPr="00700726">
        <w:rPr>
          <w:rFonts w:ascii="David" w:hAnsi="David"/>
          <w:color w:val="000000"/>
          <w:rtl/>
        </w:rPr>
        <w:t xml:space="preserve"> אף האמור בהוראת </w:t>
      </w:r>
      <w:r w:rsidRPr="00700726">
        <w:rPr>
          <w:rFonts w:ascii="David" w:hAnsi="David" w:hint="eastAsia"/>
          <w:color w:val="000000"/>
          <w:rtl/>
        </w:rPr>
        <w:t>התכם</w:t>
      </w:r>
      <w:r w:rsidR="00851DF3" w:rsidRPr="00700726">
        <w:rPr>
          <w:rFonts w:ascii="David" w:hAnsi="David"/>
          <w:color w:val="000000"/>
          <w:rtl/>
        </w:rPr>
        <w:t xml:space="preserve"> ה. 8.2.1.2</w:t>
      </w:r>
      <w:r w:rsidR="00C21C6C">
        <w:rPr>
          <w:rFonts w:ascii="David" w:hAnsi="David" w:hint="cs"/>
          <w:color w:val="000000"/>
          <w:rtl/>
        </w:rPr>
        <w:t xml:space="preserve">, </w:t>
      </w:r>
      <w:r w:rsidRPr="00700726">
        <w:rPr>
          <w:rFonts w:ascii="David" w:hAnsi="David"/>
          <w:color w:val="000000"/>
          <w:rtl/>
        </w:rPr>
        <w:t>שכר היסוד לעובד הניקיון לא יפחת מ</w:t>
      </w:r>
      <w:r w:rsidR="00F92577">
        <w:rPr>
          <w:rFonts w:ascii="David" w:hAnsi="David" w:hint="cs"/>
          <w:color w:val="000000"/>
          <w:rtl/>
        </w:rPr>
        <w:t xml:space="preserve">סכום של </w:t>
      </w:r>
      <w:r w:rsidRPr="00F92577">
        <w:rPr>
          <w:rFonts w:ascii="David" w:hAnsi="David"/>
          <w:color w:val="000000"/>
          <w:rtl/>
        </w:rPr>
        <w:t xml:space="preserve">35 ₪ </w:t>
      </w:r>
      <w:r w:rsidRPr="00F92577">
        <w:rPr>
          <w:rFonts w:ascii="David" w:hAnsi="David" w:hint="eastAsia"/>
          <w:color w:val="000000"/>
          <w:rtl/>
        </w:rPr>
        <w:t>לשעה</w:t>
      </w:r>
      <w:r w:rsidRPr="00F92577">
        <w:rPr>
          <w:rFonts w:ascii="David" w:hAnsi="David"/>
          <w:color w:val="000000"/>
          <w:rtl/>
        </w:rPr>
        <w:t xml:space="preserve"> </w:t>
      </w:r>
      <w:r w:rsidR="00F92577">
        <w:rPr>
          <w:rFonts w:ascii="David" w:hAnsi="David" w:hint="cs"/>
          <w:color w:val="000000"/>
          <w:rtl/>
        </w:rPr>
        <w:t>(במקום 32.31 ₪)</w:t>
      </w:r>
      <w:r w:rsidR="00C73675">
        <w:rPr>
          <w:rFonts w:ascii="David" w:hAnsi="David" w:hint="cs"/>
          <w:color w:val="000000"/>
          <w:rtl/>
        </w:rPr>
        <w:t xml:space="preserve">. </w:t>
      </w:r>
    </w:p>
    <w:p w:rsidR="008D2844" w:rsidRPr="007800C1" w:rsidRDefault="008D2844" w:rsidP="008D2844">
      <w:pPr>
        <w:numPr>
          <w:ilvl w:val="0"/>
          <w:numId w:val="139"/>
        </w:numPr>
        <w:spacing w:after="200" w:line="276" w:lineRule="auto"/>
        <w:ind w:left="360"/>
        <w:jc w:val="both"/>
        <w:rPr>
          <w:rFonts w:ascii="David" w:eastAsia="Calibri" w:hAnsi="David" w:cs="David"/>
          <w:b/>
          <w:bCs/>
          <w:u w:val="single"/>
        </w:rPr>
      </w:pPr>
      <w:r w:rsidRPr="007800C1">
        <w:rPr>
          <w:rFonts w:ascii="David" w:eastAsia="Calibri" w:hAnsi="David" w:cs="David"/>
          <w:b/>
          <w:bCs/>
          <w:u w:val="single"/>
          <w:rtl/>
        </w:rPr>
        <w:t>אחוז עלות רכיבים נוספים הנדרש לשעה.</w:t>
      </w:r>
    </w:p>
    <w:p w:rsidR="008D2844" w:rsidRPr="00700726" w:rsidRDefault="008D2844" w:rsidP="008D2844">
      <w:pPr>
        <w:pStyle w:val="af5"/>
        <w:autoSpaceDE w:val="0"/>
        <w:autoSpaceDN w:val="0"/>
        <w:adjustRightInd w:val="0"/>
        <w:spacing w:line="276" w:lineRule="auto"/>
        <w:ind w:left="363"/>
        <w:jc w:val="both"/>
        <w:rPr>
          <w:rFonts w:ascii="David" w:hAnsi="David" w:cs="David"/>
          <w:color w:val="000000"/>
        </w:rPr>
      </w:pPr>
      <w:r w:rsidRPr="00700726">
        <w:rPr>
          <w:rFonts w:ascii="David" w:eastAsia="Calibri" w:hAnsi="David" w:cs="David"/>
          <w:b/>
          <w:bCs/>
          <w:rtl/>
        </w:rPr>
        <w:t xml:space="preserve">על המציע למלא את </w:t>
      </w:r>
      <w:r w:rsidRPr="00700726">
        <w:rPr>
          <w:rFonts w:ascii="David" w:eastAsia="Calibri" w:hAnsi="David" w:cs="David"/>
          <w:b/>
          <w:bCs/>
          <w:u w:val="single"/>
          <w:rtl/>
        </w:rPr>
        <w:t>אחוז עלות רכיבים נוספים</w:t>
      </w:r>
      <w:r w:rsidRPr="00700726">
        <w:rPr>
          <w:rFonts w:ascii="David" w:eastAsia="Calibri" w:hAnsi="David" w:cs="David"/>
          <w:b/>
          <w:bCs/>
          <w:rtl/>
        </w:rPr>
        <w:t>, ולא תעריף בגין שעת עבודה</w:t>
      </w:r>
      <w:r w:rsidRPr="00700726">
        <w:rPr>
          <w:rFonts w:ascii="David" w:eastAsia="Calibri" w:hAnsi="David" w:cs="David"/>
          <w:rtl/>
        </w:rPr>
        <w:t>. זאת מאחר ששכרו של העובד צפוי להשתנות בשל שינויי חקיקה, צווי הרחבה וכיו"ב</w:t>
      </w:r>
      <w:r w:rsidRPr="00EF128E">
        <w:rPr>
          <w:rFonts w:ascii="David" w:eastAsia="Calibri" w:hAnsi="David" w:cs="David"/>
          <w:rtl/>
        </w:rPr>
        <w:t>.</w:t>
      </w:r>
      <w:r w:rsidRPr="00EF128E">
        <w:rPr>
          <w:rFonts w:ascii="David" w:hAnsi="David" w:cs="David"/>
          <w:b/>
          <w:bCs/>
          <w:color w:val="000000"/>
          <w:rtl/>
        </w:rPr>
        <w:t xml:space="preserve"> </w:t>
      </w:r>
      <w:r w:rsidRPr="00EF128E">
        <w:rPr>
          <w:rFonts w:ascii="David" w:hAnsi="David" w:cs="David"/>
          <w:color w:val="000000"/>
          <w:rtl/>
        </w:rPr>
        <w:t xml:space="preserve">ראו </w:t>
      </w:r>
      <w:r w:rsidRPr="00EF128E">
        <w:rPr>
          <w:rFonts w:ascii="David" w:hAnsi="David" w:cs="David"/>
          <w:b/>
          <w:bCs/>
          <w:color w:val="000000"/>
          <w:rtl/>
        </w:rPr>
        <w:t>נספח ח</w:t>
      </w:r>
      <w:r w:rsidRPr="00EF128E">
        <w:rPr>
          <w:rFonts w:ascii="David" w:hAnsi="David" w:cs="David"/>
          <w:color w:val="000000"/>
          <w:rtl/>
        </w:rPr>
        <w:t>.</w:t>
      </w:r>
      <w:r w:rsidRPr="00700726">
        <w:rPr>
          <w:rFonts w:ascii="David" w:hAnsi="David" w:cs="David"/>
          <w:color w:val="000000"/>
          <w:rtl/>
        </w:rPr>
        <w:t xml:space="preserve">  </w:t>
      </w:r>
    </w:p>
    <w:p w:rsidR="008D2844" w:rsidRPr="00700726" w:rsidRDefault="008D2844" w:rsidP="008D2844">
      <w:pPr>
        <w:pStyle w:val="af5"/>
        <w:autoSpaceDE w:val="0"/>
        <w:autoSpaceDN w:val="0"/>
        <w:adjustRightInd w:val="0"/>
        <w:spacing w:line="276" w:lineRule="auto"/>
        <w:ind w:left="360"/>
        <w:jc w:val="both"/>
        <w:rPr>
          <w:rFonts w:ascii="David" w:eastAsia="Calibri" w:hAnsi="David" w:cs="David"/>
        </w:rPr>
      </w:pPr>
      <w:r w:rsidRPr="00F92577">
        <w:rPr>
          <w:rFonts w:ascii="David" w:eastAsia="Calibri" w:hAnsi="David" w:cs="David"/>
          <w:rtl/>
        </w:rPr>
        <w:t xml:space="preserve">לתשומת הלב, עלות השכר לשעה נקבעה </w:t>
      </w:r>
      <w:r w:rsidR="00F92577">
        <w:rPr>
          <w:rFonts w:ascii="David" w:eastAsia="Calibri" w:hAnsi="David" w:cs="David" w:hint="cs"/>
          <w:rtl/>
        </w:rPr>
        <w:t>בנספח ב'</w:t>
      </w:r>
      <w:r w:rsidRPr="00F92577">
        <w:rPr>
          <w:rFonts w:ascii="David" w:eastAsia="Calibri" w:hAnsi="David" w:cs="David"/>
          <w:rtl/>
        </w:rPr>
        <w:t xml:space="preserve"> ועל גביה יש להוסיף את אחוז עלות רכיבים נוספים. אחוז עלות רכיבים נוספים בהצעה יהיה אחיד ולא ישתנה בין אם יועסק עובד בעל ותק ובין אם לאו.</w:t>
      </w:r>
      <w:r w:rsidRPr="00C21C6C">
        <w:rPr>
          <w:rFonts w:ascii="David" w:hAnsi="David" w:cs="David"/>
          <w:color w:val="000000"/>
          <w:rtl/>
        </w:rPr>
        <w:t xml:space="preserve"> </w:t>
      </w:r>
    </w:p>
    <w:p w:rsidR="008D2844" w:rsidRPr="00746EB9" w:rsidRDefault="008D2844" w:rsidP="008D2844">
      <w:pPr>
        <w:pStyle w:val="af5"/>
        <w:autoSpaceDE w:val="0"/>
        <w:autoSpaceDN w:val="0"/>
        <w:adjustRightInd w:val="0"/>
        <w:spacing w:line="276" w:lineRule="auto"/>
        <w:ind w:left="0"/>
        <w:jc w:val="both"/>
        <w:rPr>
          <w:rFonts w:ascii="David" w:hAnsi="David" w:cs="David"/>
          <w:color w:val="000000"/>
        </w:rPr>
      </w:pPr>
    </w:p>
    <w:p w:rsidR="008D2844" w:rsidRPr="00700726" w:rsidRDefault="008D2844" w:rsidP="008D2844">
      <w:pPr>
        <w:pStyle w:val="af5"/>
        <w:autoSpaceDE w:val="0"/>
        <w:autoSpaceDN w:val="0"/>
        <w:adjustRightInd w:val="0"/>
        <w:spacing w:line="276" w:lineRule="auto"/>
        <w:ind w:left="363"/>
        <w:jc w:val="both"/>
        <w:rPr>
          <w:rFonts w:ascii="David" w:hAnsi="David" w:cs="David"/>
          <w:color w:val="000000"/>
        </w:rPr>
      </w:pPr>
      <w:r w:rsidRPr="00700726">
        <w:rPr>
          <w:rFonts w:ascii="David" w:hAnsi="David" w:cs="David"/>
          <w:color w:val="000000"/>
          <w:rtl/>
        </w:rPr>
        <w:t>הצעות</w:t>
      </w:r>
      <w:r w:rsidRPr="00700726">
        <w:rPr>
          <w:rFonts w:ascii="David" w:hAnsi="David" w:cs="David"/>
          <w:color w:val="000000"/>
        </w:rPr>
        <w:t xml:space="preserve"> </w:t>
      </w:r>
      <w:r w:rsidRPr="00F92577">
        <w:rPr>
          <w:rFonts w:ascii="David" w:hAnsi="David" w:cs="David"/>
          <w:color w:val="000000"/>
          <w:rtl/>
        </w:rPr>
        <w:t>חלקיות</w:t>
      </w:r>
      <w:r w:rsidRPr="00F92577">
        <w:rPr>
          <w:rFonts w:ascii="David" w:hAnsi="David" w:cs="David"/>
          <w:color w:val="000000"/>
        </w:rPr>
        <w:t xml:space="preserve"> </w:t>
      </w:r>
      <w:r w:rsidRPr="00F92577">
        <w:rPr>
          <w:rFonts w:ascii="David" w:hAnsi="David" w:cs="David"/>
          <w:color w:val="000000"/>
          <w:rtl/>
        </w:rPr>
        <w:t>ו</w:t>
      </w:r>
      <w:r w:rsidRPr="00C21C6C">
        <w:rPr>
          <w:rFonts w:ascii="David" w:hAnsi="David" w:cs="David"/>
          <w:color w:val="000000"/>
        </w:rPr>
        <w:t>/</w:t>
      </w:r>
      <w:r w:rsidRPr="00700726">
        <w:rPr>
          <w:rFonts w:ascii="David" w:hAnsi="David" w:cs="David"/>
          <w:color w:val="000000"/>
          <w:rtl/>
        </w:rPr>
        <w:t>או</w:t>
      </w:r>
      <w:r w:rsidRPr="00700726">
        <w:rPr>
          <w:rFonts w:ascii="David" w:hAnsi="David" w:cs="David"/>
          <w:color w:val="000000"/>
        </w:rPr>
        <w:t xml:space="preserve"> </w:t>
      </w:r>
      <w:r w:rsidRPr="00700726">
        <w:rPr>
          <w:rFonts w:ascii="David" w:hAnsi="David" w:cs="David"/>
          <w:color w:val="000000"/>
          <w:rtl/>
        </w:rPr>
        <w:t>במתכונת</w:t>
      </w:r>
      <w:r w:rsidRPr="00700726">
        <w:rPr>
          <w:rFonts w:ascii="David" w:hAnsi="David" w:cs="David"/>
          <w:color w:val="000000"/>
        </w:rPr>
        <w:t xml:space="preserve"> </w:t>
      </w:r>
      <w:r w:rsidRPr="00700726">
        <w:rPr>
          <w:rFonts w:ascii="David" w:hAnsi="David" w:cs="David"/>
          <w:color w:val="000000"/>
          <w:rtl/>
        </w:rPr>
        <w:t>השונה</w:t>
      </w:r>
      <w:r w:rsidRPr="00700726">
        <w:rPr>
          <w:rFonts w:ascii="David" w:hAnsi="David" w:cs="David"/>
          <w:color w:val="000000"/>
        </w:rPr>
        <w:t xml:space="preserve"> </w:t>
      </w:r>
      <w:r w:rsidRPr="00700726">
        <w:rPr>
          <w:rFonts w:ascii="David" w:hAnsi="David" w:cs="David"/>
          <w:color w:val="000000"/>
          <w:rtl/>
        </w:rPr>
        <w:t>מנספח</w:t>
      </w:r>
      <w:r w:rsidRPr="00700726">
        <w:rPr>
          <w:rFonts w:ascii="David" w:hAnsi="David" w:cs="David"/>
          <w:color w:val="000000"/>
        </w:rPr>
        <w:t xml:space="preserve"> </w:t>
      </w:r>
      <w:r w:rsidRPr="00700726">
        <w:rPr>
          <w:rFonts w:ascii="David" w:hAnsi="David" w:cs="David"/>
          <w:color w:val="000000"/>
          <w:rtl/>
        </w:rPr>
        <w:t>זה</w:t>
      </w:r>
      <w:r w:rsidRPr="00700726">
        <w:rPr>
          <w:rFonts w:ascii="David" w:hAnsi="David" w:cs="David"/>
          <w:color w:val="000000"/>
        </w:rPr>
        <w:t xml:space="preserve"> </w:t>
      </w:r>
      <w:r w:rsidRPr="00700726">
        <w:rPr>
          <w:rFonts w:ascii="David" w:hAnsi="David" w:cs="David"/>
          <w:color w:val="000000"/>
          <w:rtl/>
        </w:rPr>
        <w:t>תפסלנה</w:t>
      </w:r>
      <w:r w:rsidRPr="00700726">
        <w:rPr>
          <w:rFonts w:ascii="David" w:hAnsi="David" w:cs="David"/>
          <w:color w:val="000000"/>
        </w:rPr>
        <w:t xml:space="preserve"> </w:t>
      </w:r>
      <w:r w:rsidRPr="00700726">
        <w:rPr>
          <w:rFonts w:ascii="David" w:hAnsi="David" w:cs="David"/>
          <w:color w:val="000000"/>
          <w:rtl/>
        </w:rPr>
        <w:t>או</w:t>
      </w:r>
      <w:r w:rsidRPr="00700726">
        <w:rPr>
          <w:rFonts w:ascii="David" w:hAnsi="David" w:cs="David"/>
          <w:color w:val="000000"/>
        </w:rPr>
        <w:t xml:space="preserve"> </w:t>
      </w:r>
      <w:r w:rsidRPr="00700726">
        <w:rPr>
          <w:rFonts w:ascii="David" w:hAnsi="David" w:cs="David"/>
          <w:color w:val="000000"/>
          <w:rtl/>
        </w:rPr>
        <w:t>תחושבנה</w:t>
      </w:r>
      <w:r w:rsidRPr="00700726">
        <w:rPr>
          <w:rFonts w:ascii="David" w:hAnsi="David" w:cs="David"/>
          <w:color w:val="000000"/>
        </w:rPr>
        <w:t xml:space="preserve"> </w:t>
      </w:r>
      <w:r w:rsidRPr="00700726">
        <w:rPr>
          <w:rFonts w:ascii="David" w:hAnsi="David" w:cs="David"/>
          <w:color w:val="000000"/>
          <w:rtl/>
        </w:rPr>
        <w:t>כמחיר</w:t>
      </w:r>
      <w:r w:rsidRPr="00700726">
        <w:rPr>
          <w:rFonts w:ascii="David" w:hAnsi="David" w:cs="David"/>
          <w:color w:val="000000"/>
        </w:rPr>
        <w:t xml:space="preserve"> </w:t>
      </w:r>
      <w:r w:rsidRPr="00700726">
        <w:rPr>
          <w:rFonts w:ascii="David" w:hAnsi="David" w:cs="David"/>
          <w:color w:val="000000"/>
          <w:rtl/>
        </w:rPr>
        <w:t>אפס</w:t>
      </w:r>
      <w:r w:rsidRPr="00700726">
        <w:rPr>
          <w:rFonts w:ascii="David" w:hAnsi="David" w:cs="David"/>
          <w:color w:val="000000"/>
        </w:rPr>
        <w:t xml:space="preserve"> </w:t>
      </w:r>
      <w:r w:rsidRPr="00700726">
        <w:rPr>
          <w:rFonts w:ascii="David" w:hAnsi="David" w:cs="David"/>
          <w:color w:val="000000"/>
          <w:rtl/>
        </w:rPr>
        <w:t>על</w:t>
      </w:r>
      <w:r w:rsidRPr="00700726">
        <w:rPr>
          <w:rFonts w:ascii="David" w:hAnsi="David" w:cs="David"/>
          <w:color w:val="000000"/>
        </w:rPr>
        <w:t xml:space="preserve"> </w:t>
      </w:r>
      <w:r w:rsidRPr="00700726">
        <w:rPr>
          <w:rFonts w:ascii="David" w:hAnsi="David" w:cs="David"/>
          <w:color w:val="000000"/>
          <w:rtl/>
        </w:rPr>
        <w:t>פי שיקול</w:t>
      </w:r>
      <w:r w:rsidRPr="00700726">
        <w:rPr>
          <w:rFonts w:ascii="David" w:hAnsi="David" w:cs="David"/>
          <w:color w:val="000000"/>
        </w:rPr>
        <w:t xml:space="preserve"> </w:t>
      </w:r>
      <w:r w:rsidRPr="00700726">
        <w:rPr>
          <w:rFonts w:ascii="David" w:hAnsi="David" w:cs="David"/>
          <w:color w:val="000000"/>
          <w:rtl/>
        </w:rPr>
        <w:t>ועדת</w:t>
      </w:r>
      <w:r w:rsidRPr="00700726">
        <w:rPr>
          <w:rFonts w:ascii="David" w:hAnsi="David" w:cs="David"/>
          <w:color w:val="000000"/>
        </w:rPr>
        <w:t xml:space="preserve"> </w:t>
      </w:r>
      <w:r w:rsidRPr="00700726">
        <w:rPr>
          <w:rFonts w:ascii="David" w:hAnsi="David" w:cs="David"/>
          <w:color w:val="000000"/>
          <w:rtl/>
        </w:rPr>
        <w:t>המכרזים</w:t>
      </w:r>
      <w:r w:rsidRPr="00700726">
        <w:rPr>
          <w:rFonts w:ascii="David" w:hAnsi="David" w:cs="David"/>
          <w:color w:val="000000"/>
        </w:rPr>
        <w:t>.</w:t>
      </w:r>
    </w:p>
    <w:p w:rsidR="008D2844" w:rsidRPr="007800C1" w:rsidRDefault="008D2844" w:rsidP="008D2844">
      <w:pPr>
        <w:numPr>
          <w:ilvl w:val="0"/>
          <w:numId w:val="139"/>
        </w:numPr>
        <w:spacing w:after="200" w:line="276" w:lineRule="auto"/>
        <w:ind w:left="360"/>
        <w:jc w:val="both"/>
        <w:rPr>
          <w:rFonts w:ascii="David" w:hAnsi="David" w:cs="David"/>
        </w:rPr>
      </w:pPr>
      <w:r w:rsidRPr="007800C1">
        <w:rPr>
          <w:rFonts w:ascii="David" w:hAnsi="David" w:cs="David"/>
          <w:rtl/>
        </w:rPr>
        <w:t xml:space="preserve">הצעת מחיר זו הינה בתוקף  כל עוד ערבות המציע עומדת בתוקפה. </w:t>
      </w:r>
    </w:p>
    <w:p w:rsidR="008D2844" w:rsidRPr="00700726" w:rsidRDefault="008D2844" w:rsidP="008D2844">
      <w:pPr>
        <w:pStyle w:val="af5"/>
        <w:numPr>
          <w:ilvl w:val="0"/>
          <w:numId w:val="139"/>
        </w:numPr>
        <w:autoSpaceDE w:val="0"/>
        <w:autoSpaceDN w:val="0"/>
        <w:adjustRightInd w:val="0"/>
        <w:spacing w:after="200" w:line="360" w:lineRule="auto"/>
        <w:ind w:left="360"/>
        <w:rPr>
          <w:rFonts w:ascii="David" w:hAnsi="David" w:cs="David"/>
          <w:color w:val="000000"/>
        </w:rPr>
      </w:pPr>
      <w:r w:rsidRPr="00700726">
        <w:rPr>
          <w:rFonts w:ascii="David" w:hAnsi="David" w:cs="David"/>
          <w:color w:val="000000"/>
          <w:rtl/>
        </w:rPr>
        <w:t>הצהרת</w:t>
      </w:r>
      <w:r w:rsidRPr="00700726">
        <w:rPr>
          <w:rFonts w:ascii="David" w:hAnsi="David" w:cs="David"/>
          <w:color w:val="000000"/>
        </w:rPr>
        <w:t xml:space="preserve"> </w:t>
      </w:r>
      <w:r w:rsidRPr="00700726">
        <w:rPr>
          <w:rFonts w:ascii="David" w:hAnsi="David" w:cs="David"/>
          <w:color w:val="000000"/>
          <w:rtl/>
        </w:rPr>
        <w:t>המציע</w:t>
      </w:r>
      <w:r w:rsidRPr="00700726">
        <w:rPr>
          <w:rFonts w:ascii="David" w:hAnsi="David" w:cs="David"/>
          <w:color w:val="000000"/>
        </w:rPr>
        <w:t xml:space="preserve"> </w:t>
      </w:r>
      <w:r w:rsidRPr="00700726">
        <w:rPr>
          <w:rFonts w:ascii="David" w:hAnsi="David" w:cs="David"/>
          <w:color w:val="000000"/>
          <w:rtl/>
        </w:rPr>
        <w:t>לעניין</w:t>
      </w:r>
      <w:r w:rsidRPr="00700726">
        <w:rPr>
          <w:rFonts w:ascii="David" w:hAnsi="David" w:cs="David"/>
          <w:color w:val="000000"/>
        </w:rPr>
        <w:t xml:space="preserve"> </w:t>
      </w:r>
      <w:r w:rsidRPr="00700726">
        <w:rPr>
          <w:rFonts w:ascii="David" w:hAnsi="David" w:cs="David"/>
          <w:color w:val="000000"/>
          <w:rtl/>
        </w:rPr>
        <w:t>הצעת</w:t>
      </w:r>
      <w:r w:rsidRPr="00700726">
        <w:rPr>
          <w:rFonts w:ascii="David" w:hAnsi="David" w:cs="David"/>
          <w:color w:val="000000"/>
        </w:rPr>
        <w:t xml:space="preserve"> </w:t>
      </w:r>
      <w:r w:rsidRPr="00700726">
        <w:rPr>
          <w:rFonts w:ascii="David" w:hAnsi="David" w:cs="David"/>
          <w:color w:val="000000"/>
          <w:rtl/>
        </w:rPr>
        <w:t>המחיר</w:t>
      </w:r>
      <w:r w:rsidRPr="00700726">
        <w:rPr>
          <w:rFonts w:ascii="David" w:hAnsi="David" w:cs="David"/>
          <w:color w:val="000000"/>
        </w:rPr>
        <w:t>:</w:t>
      </w:r>
    </w:p>
    <w:p w:rsidR="008D2844" w:rsidRPr="00700726" w:rsidRDefault="008D2844" w:rsidP="008D2844">
      <w:pPr>
        <w:pStyle w:val="af5"/>
        <w:autoSpaceDE w:val="0"/>
        <w:autoSpaceDN w:val="0"/>
        <w:adjustRightInd w:val="0"/>
        <w:spacing w:line="360" w:lineRule="auto"/>
        <w:ind w:left="792"/>
        <w:rPr>
          <w:rFonts w:ascii="David" w:hAnsi="David" w:cs="David"/>
          <w:color w:val="000000"/>
        </w:rPr>
      </w:pPr>
    </w:p>
    <w:p w:rsidR="008D2844" w:rsidRPr="007800C1" w:rsidRDefault="008D2844" w:rsidP="008D2844">
      <w:pPr>
        <w:spacing w:line="360" w:lineRule="auto"/>
        <w:jc w:val="both"/>
        <w:rPr>
          <w:rFonts w:ascii="David" w:hAnsi="David" w:cs="David"/>
          <w:b/>
          <w:bCs/>
          <w:rtl/>
        </w:rPr>
      </w:pPr>
      <w:r w:rsidRPr="007800C1">
        <w:rPr>
          <w:rFonts w:ascii="David" w:hAnsi="David" w:cs="David"/>
          <w:b/>
          <w:bCs/>
          <w:rtl/>
        </w:rPr>
        <w:t>אם המציע אינו תאגיד-</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____________________                                         ________________________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תאריך                                                                                  שם המציע + חתימה</w:t>
      </w:r>
    </w:p>
    <w:p w:rsidR="00F92577" w:rsidRDefault="00F92577" w:rsidP="008D2844">
      <w:pPr>
        <w:spacing w:line="360" w:lineRule="auto"/>
        <w:ind w:left="-58"/>
        <w:jc w:val="center"/>
        <w:rPr>
          <w:rFonts w:ascii="David" w:hAnsi="David" w:cs="David"/>
          <w:b/>
          <w:bCs/>
          <w:u w:val="single"/>
          <w:rtl/>
        </w:rPr>
      </w:pPr>
    </w:p>
    <w:p w:rsidR="008D2844" w:rsidRPr="007800C1" w:rsidRDefault="008D2844" w:rsidP="008D2844">
      <w:pPr>
        <w:spacing w:line="360" w:lineRule="auto"/>
        <w:ind w:left="-58"/>
        <w:jc w:val="center"/>
        <w:rPr>
          <w:rFonts w:ascii="David" w:hAnsi="David" w:cs="David"/>
          <w:b/>
          <w:bCs/>
          <w:u w:val="single"/>
          <w:rtl/>
        </w:rPr>
      </w:pPr>
      <w:r w:rsidRPr="007800C1">
        <w:rPr>
          <w:rFonts w:ascii="David" w:hAnsi="David" w:cs="David"/>
          <w:b/>
          <w:bCs/>
          <w:u w:val="single"/>
          <w:rtl/>
        </w:rPr>
        <w:t>אימות חתימה</w:t>
      </w:r>
    </w:p>
    <w:p w:rsidR="008D2844" w:rsidRPr="007800C1" w:rsidRDefault="008D2844" w:rsidP="008D2844">
      <w:pPr>
        <w:spacing w:line="360" w:lineRule="auto"/>
        <w:ind w:left="-58"/>
        <w:rPr>
          <w:rFonts w:ascii="David" w:hAnsi="David" w:cs="David"/>
          <w:rtl/>
        </w:rPr>
      </w:pPr>
    </w:p>
    <w:p w:rsidR="008D2844" w:rsidRPr="007800C1" w:rsidRDefault="008D2844" w:rsidP="007800C1">
      <w:pPr>
        <w:spacing w:line="360" w:lineRule="auto"/>
        <w:ind w:left="-58"/>
        <w:jc w:val="both"/>
        <w:rPr>
          <w:rFonts w:ascii="David" w:hAnsi="David" w:cs="David"/>
          <w:rtl/>
        </w:rPr>
      </w:pPr>
      <w:r w:rsidRPr="007800C1">
        <w:rPr>
          <w:rFonts w:ascii="David" w:hAnsi="David" w:cs="David"/>
          <w:rtl/>
        </w:rPr>
        <w:t>אני הח"מ, עו"ד</w:t>
      </w:r>
      <w:r w:rsidRPr="007800C1">
        <w:rPr>
          <w:rFonts w:ascii="David" w:hAnsi="David" w:cs="David"/>
          <w:u w:val="single"/>
          <w:rtl/>
        </w:rPr>
        <w:t xml:space="preserve">                          </w:t>
      </w:r>
      <w:r w:rsidRPr="007800C1">
        <w:rPr>
          <w:rFonts w:ascii="David" w:hAnsi="David" w:cs="David"/>
          <w:rtl/>
        </w:rPr>
        <w:t xml:space="preserve">  מ.ר </w:t>
      </w:r>
      <w:r w:rsidRPr="007800C1">
        <w:rPr>
          <w:rFonts w:ascii="David" w:hAnsi="David" w:cs="David"/>
          <w:u w:val="single"/>
          <w:rtl/>
        </w:rPr>
        <w:t xml:space="preserve">                </w:t>
      </w:r>
      <w:r w:rsidRPr="007800C1">
        <w:rPr>
          <w:rFonts w:ascii="David" w:hAnsi="David" w:cs="David"/>
          <w:rtl/>
        </w:rPr>
        <w:t xml:space="preserve"> שכתובתי _____________ מאשר בזאת כי ביום ___________הופיע/ה בפני במשרדי מר/גב'</w:t>
      </w:r>
      <w:r w:rsidRPr="007800C1">
        <w:rPr>
          <w:rFonts w:ascii="David" w:hAnsi="David" w:cs="David"/>
          <w:u w:val="single"/>
          <w:rtl/>
        </w:rPr>
        <w:tab/>
      </w:r>
      <w:r w:rsidRPr="007800C1">
        <w:rPr>
          <w:rFonts w:ascii="David" w:hAnsi="David" w:cs="David"/>
          <w:u w:val="single"/>
          <w:rtl/>
        </w:rPr>
        <w:tab/>
      </w:r>
      <w:r w:rsidRPr="007800C1">
        <w:rPr>
          <w:rFonts w:ascii="David" w:hAnsi="David" w:cs="David"/>
          <w:rtl/>
        </w:rPr>
        <w:t>אשר זיהה את עצמו/ה באמצעות ת.ז. מס' _________ חתם/ה על הצהרה זו בפני.</w:t>
      </w:r>
    </w:p>
    <w:p w:rsidR="008D2844" w:rsidRPr="007800C1" w:rsidRDefault="008D2844" w:rsidP="008D2844">
      <w:pPr>
        <w:spacing w:line="360" w:lineRule="auto"/>
        <w:ind w:left="-58"/>
        <w:rPr>
          <w:rFonts w:ascii="David" w:hAnsi="David" w:cs="David"/>
          <w:rtl/>
        </w:rPr>
      </w:pPr>
    </w:p>
    <w:p w:rsidR="008D2844" w:rsidRPr="007800C1" w:rsidRDefault="008D2844" w:rsidP="008D2844">
      <w:pPr>
        <w:spacing w:line="360" w:lineRule="auto"/>
        <w:ind w:left="-58"/>
        <w:jc w:val="center"/>
        <w:rPr>
          <w:rFonts w:ascii="David" w:hAnsi="David" w:cs="David"/>
          <w:rtl/>
        </w:rPr>
      </w:pPr>
      <w:r w:rsidRPr="007800C1">
        <w:rPr>
          <w:rFonts w:ascii="David" w:hAnsi="David" w:cs="David"/>
          <w:rtl/>
        </w:rPr>
        <w:t>___________              _____________                          _____________</w:t>
      </w:r>
    </w:p>
    <w:p w:rsidR="008D2844" w:rsidRPr="007800C1" w:rsidRDefault="008D2844" w:rsidP="008D2844">
      <w:pPr>
        <w:spacing w:line="360" w:lineRule="auto"/>
        <w:jc w:val="center"/>
        <w:rPr>
          <w:rFonts w:ascii="David" w:hAnsi="David" w:cs="David"/>
          <w:rtl/>
        </w:rPr>
      </w:pPr>
      <w:r w:rsidRPr="007800C1">
        <w:rPr>
          <w:rFonts w:ascii="David" w:hAnsi="David" w:cs="David"/>
          <w:rtl/>
        </w:rPr>
        <w:t>שם                             חותמת וחתימה                                   תאריך</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b/>
          <w:bCs/>
          <w:rtl/>
        </w:rPr>
      </w:pPr>
      <w:r w:rsidRPr="007800C1">
        <w:rPr>
          <w:rFonts w:ascii="David" w:hAnsi="David" w:cs="David"/>
          <w:b/>
          <w:bCs/>
          <w:rtl/>
        </w:rPr>
        <w:t>אם המציע תאגיד:</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__________________                                                ____________________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חותמת התאגיד                                                                       תאריך</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_____________________                     ___________                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חתימת מורשה חתימה                                    תאריך                          שם מורשה החתימה</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_____________________                      __________                 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חתימת מורשה חתימה                                    תאריך                           שם מורשה החתימה</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center"/>
        <w:rPr>
          <w:rFonts w:ascii="David" w:hAnsi="David" w:cs="David"/>
          <w:rtl/>
        </w:rPr>
      </w:pPr>
      <w:r w:rsidRPr="007800C1">
        <w:rPr>
          <w:rFonts w:ascii="David" w:hAnsi="David" w:cs="David"/>
          <w:b/>
          <w:bCs/>
          <w:u w:val="single"/>
          <w:rtl/>
        </w:rPr>
        <w:t>אימות חתימה</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אני הח"מ__________________ עו"ד מ.ר ________ שכתובתי ___________________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 xml:space="preserve">מאשר בזה שהמציע ____________ החתום לעיל הנו תאגיד הרשום כדין בישראל אצל רשם </w:t>
      </w:r>
    </w:p>
    <w:p w:rsidR="008D2844" w:rsidRPr="007800C1" w:rsidRDefault="008D2844" w:rsidP="008D2844">
      <w:pPr>
        <w:spacing w:line="360" w:lineRule="auto"/>
        <w:jc w:val="both"/>
        <w:rPr>
          <w:rFonts w:ascii="David" w:hAnsi="David" w:cs="David"/>
          <w:rtl/>
        </w:rPr>
      </w:pPr>
      <w:r w:rsidRPr="007800C1">
        <w:rPr>
          <w:rFonts w:ascii="David" w:hAnsi="David" w:cs="David"/>
          <w:rtl/>
        </w:rPr>
        <w:t>ה _____________ וכי ה"ה ___________________ ו- _______________ אשר חתמו בפני מטעם המציע על הצעה זו, מוסמכים לעשות כן ולחייב את המציע בחתימותיהם.</w:t>
      </w:r>
    </w:p>
    <w:p w:rsidR="008D2844" w:rsidRPr="007800C1" w:rsidRDefault="008D2844" w:rsidP="008D2844">
      <w:pPr>
        <w:spacing w:line="360" w:lineRule="auto"/>
        <w:jc w:val="both"/>
        <w:rPr>
          <w:rFonts w:ascii="David" w:hAnsi="David" w:cs="David"/>
          <w:rtl/>
        </w:rPr>
      </w:pPr>
    </w:p>
    <w:p w:rsidR="008D2844" w:rsidRPr="007800C1" w:rsidRDefault="008D2844" w:rsidP="008D2844">
      <w:pPr>
        <w:spacing w:line="360" w:lineRule="auto"/>
        <w:jc w:val="both"/>
        <w:rPr>
          <w:rFonts w:ascii="David" w:hAnsi="David" w:cs="David"/>
          <w:rtl/>
        </w:rPr>
      </w:pPr>
      <w:r w:rsidRPr="007800C1">
        <w:rPr>
          <w:rFonts w:ascii="David" w:hAnsi="David" w:cs="David"/>
          <w:rtl/>
        </w:rPr>
        <w:t>___________________                                         ____________________</w:t>
      </w:r>
    </w:p>
    <w:p w:rsidR="008D2844" w:rsidRPr="007800C1" w:rsidRDefault="008D2844" w:rsidP="008D2844">
      <w:pPr>
        <w:spacing w:line="360" w:lineRule="auto"/>
        <w:jc w:val="both"/>
        <w:rPr>
          <w:rFonts w:ascii="David" w:hAnsi="David" w:cs="David"/>
          <w:rtl/>
        </w:rPr>
      </w:pPr>
      <w:r w:rsidRPr="007800C1">
        <w:rPr>
          <w:rFonts w:ascii="David" w:hAnsi="David" w:cs="David"/>
          <w:rtl/>
        </w:rPr>
        <w:t>תאריך                                                                                 עו"ד</w:t>
      </w:r>
    </w:p>
    <w:p w:rsidR="006E2621" w:rsidRDefault="006E2621" w:rsidP="00AA5C36">
      <w:pPr>
        <w:pStyle w:val="afffffffc"/>
        <w:rPr>
          <w:rtl/>
        </w:rPr>
      </w:pPr>
      <w:bookmarkStart w:id="363" w:name="show_IsHumanResources_19"/>
      <w:bookmarkEnd w:id="358"/>
      <w:bookmarkEnd w:id="359"/>
      <w:bookmarkEnd w:id="360"/>
      <w:bookmarkEnd w:id="361"/>
      <w:bookmarkEnd w:id="362"/>
      <w:r>
        <w:rPr>
          <w:rFonts w:hint="cs"/>
          <w:rtl/>
        </w:rPr>
        <w:t>נספח 2- תמחיר</w:t>
      </w:r>
    </w:p>
    <w:p w:rsidR="006E2621" w:rsidRPr="007800C1" w:rsidRDefault="006E2621" w:rsidP="006E2621">
      <w:pPr>
        <w:pStyle w:val="15"/>
        <w:keepNext/>
        <w:widowControl/>
        <w:numPr>
          <w:ilvl w:val="0"/>
          <w:numId w:val="63"/>
        </w:numPr>
        <w:shd w:val="clear" w:color="auto" w:fill="F2F2F2"/>
        <w:spacing w:before="240" w:after="180"/>
        <w:ind w:left="521" w:hanging="521"/>
        <w:rPr>
          <w:rFonts w:cs="David"/>
        </w:rPr>
      </w:pPr>
      <w:bookmarkStart w:id="364" w:name="_Ref343091139"/>
      <w:r w:rsidRPr="007800C1">
        <w:rPr>
          <w:rFonts w:cs="David"/>
          <w:rtl/>
        </w:rPr>
        <w:t>נספח תמחירי לעובדי הניקיון</w:t>
      </w:r>
      <w:bookmarkEnd w:id="364"/>
    </w:p>
    <w:p w:rsidR="006E2621" w:rsidRPr="007800C1" w:rsidRDefault="006E2621" w:rsidP="006E2621">
      <w:pPr>
        <w:pStyle w:val="2"/>
        <w:ind w:left="567" w:hanging="567"/>
        <w:rPr>
          <w:rFonts w:cs="David"/>
          <w:sz w:val="24"/>
          <w:szCs w:val="24"/>
          <w:rtl/>
        </w:rPr>
      </w:pPr>
      <w:bookmarkStart w:id="365" w:name="_Ref24551785"/>
      <w:bookmarkStart w:id="366" w:name="_Ref154391871"/>
      <w:r w:rsidRPr="007800C1">
        <w:rPr>
          <w:rFonts w:cs="David" w:hint="eastAsia"/>
          <w:sz w:val="24"/>
          <w:szCs w:val="24"/>
          <w:rtl/>
        </w:rPr>
        <w:t>הנספח</w:t>
      </w:r>
      <w:r w:rsidRPr="007800C1">
        <w:rPr>
          <w:rFonts w:cs="David"/>
          <w:sz w:val="24"/>
          <w:szCs w:val="24"/>
          <w:rtl/>
        </w:rPr>
        <w:t xml:space="preserve"> </w:t>
      </w:r>
      <w:r w:rsidRPr="007800C1">
        <w:rPr>
          <w:rFonts w:cs="David" w:hint="eastAsia"/>
          <w:sz w:val="24"/>
          <w:szCs w:val="24"/>
          <w:rtl/>
        </w:rPr>
        <w:t>התמחירי</w:t>
      </w:r>
      <w:r w:rsidRPr="007800C1">
        <w:rPr>
          <w:rFonts w:cs="David"/>
          <w:sz w:val="24"/>
          <w:szCs w:val="24"/>
          <w:rtl/>
        </w:rPr>
        <w:t xml:space="preserve"> שלהלן הינו מיום 1 באפריל 2024, בהתאם להסכם קיבוצי מיוחד מיום 4 בדצמבר 2012, </w:t>
      </w:r>
      <w:hyperlink r:id="rId30" w:history="1">
        <w:r w:rsidRPr="007800C1">
          <w:rPr>
            <w:rStyle w:val="Hyperlink"/>
            <w:rFonts w:cs="David" w:hint="eastAsia"/>
            <w:sz w:val="24"/>
            <w:szCs w:val="24"/>
            <w:rtl/>
          </w:rPr>
          <w:t>צו</w:t>
        </w:r>
        <w:r w:rsidRPr="007800C1">
          <w:rPr>
            <w:rStyle w:val="Hyperlink"/>
            <w:rFonts w:cs="David"/>
            <w:sz w:val="24"/>
            <w:szCs w:val="24"/>
            <w:rtl/>
          </w:rPr>
          <w:t xml:space="preserve"> </w:t>
        </w:r>
        <w:r w:rsidRPr="007800C1">
          <w:rPr>
            <w:rStyle w:val="Hyperlink"/>
            <w:rFonts w:cs="David" w:hint="eastAsia"/>
            <w:sz w:val="24"/>
            <w:szCs w:val="24"/>
            <w:rtl/>
          </w:rPr>
          <w:t>ההרחבה</w:t>
        </w:r>
        <w:r w:rsidRPr="007800C1">
          <w:rPr>
            <w:rStyle w:val="Hyperlink"/>
            <w:rFonts w:cs="David"/>
            <w:sz w:val="24"/>
            <w:szCs w:val="24"/>
            <w:rtl/>
          </w:rPr>
          <w:t xml:space="preserve"> </w:t>
        </w:r>
        <w:r w:rsidRPr="007800C1">
          <w:rPr>
            <w:rStyle w:val="Hyperlink"/>
            <w:rFonts w:cs="David" w:hint="eastAsia"/>
            <w:sz w:val="24"/>
            <w:szCs w:val="24"/>
            <w:rtl/>
          </w:rPr>
          <w:t>בענף</w:t>
        </w:r>
        <w:r w:rsidRPr="007800C1">
          <w:rPr>
            <w:rStyle w:val="Hyperlink"/>
            <w:rFonts w:cs="David"/>
            <w:sz w:val="24"/>
            <w:szCs w:val="24"/>
            <w:rtl/>
          </w:rPr>
          <w:t xml:space="preserve"> </w:t>
        </w:r>
        <w:r w:rsidRPr="007800C1">
          <w:rPr>
            <w:rStyle w:val="Hyperlink"/>
            <w:rFonts w:cs="David" w:hint="eastAsia"/>
            <w:sz w:val="24"/>
            <w:szCs w:val="24"/>
            <w:rtl/>
          </w:rPr>
          <w:t>הניקיון</w:t>
        </w:r>
        <w:r w:rsidRPr="007800C1">
          <w:rPr>
            <w:rStyle w:val="Hyperlink"/>
            <w:rFonts w:cs="David"/>
            <w:sz w:val="24"/>
            <w:szCs w:val="24"/>
            <w:rtl/>
          </w:rPr>
          <w:t xml:space="preserve">, </w:t>
        </w:r>
        <w:r w:rsidRPr="007800C1">
          <w:rPr>
            <w:rStyle w:val="Hyperlink"/>
            <w:rFonts w:cs="David" w:hint="eastAsia"/>
            <w:sz w:val="24"/>
            <w:szCs w:val="24"/>
            <w:rtl/>
          </w:rPr>
          <w:t>מיום</w:t>
        </w:r>
        <w:r w:rsidRPr="007800C1">
          <w:rPr>
            <w:rStyle w:val="Hyperlink"/>
            <w:rFonts w:cs="David"/>
            <w:sz w:val="24"/>
            <w:szCs w:val="24"/>
            <w:rtl/>
          </w:rPr>
          <w:t xml:space="preserve"> 5 </w:t>
        </w:r>
        <w:r w:rsidRPr="007800C1">
          <w:rPr>
            <w:rStyle w:val="Hyperlink"/>
            <w:rFonts w:cs="David" w:hint="eastAsia"/>
            <w:sz w:val="24"/>
            <w:szCs w:val="24"/>
            <w:rtl/>
          </w:rPr>
          <w:t>בפברואר</w:t>
        </w:r>
        <w:r w:rsidRPr="007800C1">
          <w:rPr>
            <w:rStyle w:val="Hyperlink"/>
            <w:rFonts w:cs="David"/>
            <w:sz w:val="24"/>
            <w:szCs w:val="24"/>
            <w:rtl/>
          </w:rPr>
          <w:t xml:space="preserve"> 2014</w:t>
        </w:r>
      </w:hyperlink>
      <w:r w:rsidRPr="007800C1">
        <w:rPr>
          <w:rFonts w:cs="David"/>
          <w:sz w:val="24"/>
          <w:szCs w:val="24"/>
          <w:rtl/>
        </w:rPr>
        <w:t>,</w:t>
      </w:r>
      <w:bookmarkEnd w:id="365"/>
      <w:r w:rsidRPr="007800C1">
        <w:rPr>
          <w:rFonts w:cs="David"/>
          <w:sz w:val="24"/>
          <w:szCs w:val="24"/>
          <w:rtl/>
        </w:rPr>
        <w:t xml:space="preserve"> ו</w:t>
      </w:r>
      <w:hyperlink r:id="rId31" w:history="1">
        <w:r w:rsidRPr="007800C1">
          <w:rPr>
            <w:rStyle w:val="Hyperlink"/>
            <w:rFonts w:cs="David" w:hint="eastAsia"/>
            <w:sz w:val="24"/>
            <w:szCs w:val="24"/>
            <w:rtl/>
          </w:rPr>
          <w:t>תקנות</w:t>
        </w:r>
        <w:r w:rsidRPr="007800C1">
          <w:rPr>
            <w:rStyle w:val="Hyperlink"/>
            <w:rFonts w:cs="David"/>
            <w:sz w:val="24"/>
            <w:szCs w:val="24"/>
            <w:rtl/>
          </w:rPr>
          <w:t xml:space="preserve"> להגברת האכיפה של דיני העבודה (רכיבי השכר המרכיבים את ערך שעת עבודה וערך שעת עבודה לעובד קבלן), תשפ"ג-2023</w:t>
        </w:r>
      </w:hyperlink>
      <w:r w:rsidRPr="007800C1">
        <w:rPr>
          <w:rFonts w:cs="David"/>
          <w:sz w:val="24"/>
          <w:szCs w:val="24"/>
          <w:rtl/>
        </w:rPr>
        <w:t>:</w:t>
      </w:r>
      <w:bookmarkEnd w:id="366"/>
    </w:p>
    <w:p w:rsidR="006E2621" w:rsidRDefault="006E2621" w:rsidP="006E2621">
      <w:pPr>
        <w:bidi w:val="0"/>
        <w:rPr>
          <w:rFonts w:asciiTheme="minorBidi" w:hAnsiTheme="minorBidi" w:cstheme="minorBidi"/>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E2621" w:rsidRPr="002B5522" w:rsidTr="005C38D5">
        <w:trPr>
          <w:cantSplit/>
          <w:trHeight w:val="514"/>
          <w:tblHeader/>
        </w:trPr>
        <w:tc>
          <w:tcPr>
            <w:tcW w:w="1276" w:type="dxa"/>
            <w:shd w:val="clear" w:color="auto" w:fill="CCCCCC"/>
            <w:vAlign w:val="center"/>
          </w:tcPr>
          <w:p w:rsidR="006E2621" w:rsidRPr="00584372" w:rsidRDefault="006E2621" w:rsidP="005C38D5">
            <w:pPr>
              <w:tabs>
                <w:tab w:val="left" w:pos="1236"/>
              </w:tabs>
              <w:spacing w:line="360" w:lineRule="auto"/>
              <w:ind w:left="744"/>
              <w:jc w:val="center"/>
              <w:rPr>
                <w:rFonts w:asciiTheme="minorBidi" w:hAnsiTheme="minorBidi" w:cstheme="minorBidi"/>
                <w:b/>
                <w:bCs/>
                <w:sz w:val="22"/>
                <w:szCs w:val="22"/>
                <w:rtl/>
              </w:rPr>
            </w:pPr>
          </w:p>
        </w:tc>
        <w:tc>
          <w:tcPr>
            <w:tcW w:w="1255"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חישוב שנה ראשונה</w:t>
            </w:r>
          </w:p>
        </w:tc>
        <w:tc>
          <w:tcPr>
            <w:tcW w:w="125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חישוב שנה שנייה</w:t>
            </w:r>
          </w:p>
        </w:tc>
        <w:tc>
          <w:tcPr>
            <w:tcW w:w="5144" w:type="dxa"/>
            <w:shd w:val="clear" w:color="auto" w:fill="CCCCCC"/>
            <w:vAlign w:val="center"/>
          </w:tcPr>
          <w:p w:rsidR="006E2621" w:rsidRPr="002B5522" w:rsidRDefault="006E2621" w:rsidP="005C38D5">
            <w:pPr>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הערות</w:t>
            </w:r>
          </w:p>
        </w:tc>
      </w:tr>
      <w:tr w:rsidR="006E2621" w:rsidRPr="002B5522" w:rsidTr="005C38D5">
        <w:trPr>
          <w:cantSplit/>
          <w:trHeight w:val="1744"/>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שכר יסוד</w:t>
            </w:r>
          </w:p>
          <w:p w:rsidR="006E2621"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עובד ניקיון</w:t>
            </w:r>
          </w:p>
          <w:p w:rsidR="006E2621" w:rsidRDefault="006E2621" w:rsidP="005C38D5">
            <w:pPr>
              <w:tabs>
                <w:tab w:val="left" w:pos="0"/>
              </w:tabs>
              <w:spacing w:line="360" w:lineRule="auto"/>
              <w:jc w:val="center"/>
              <w:rPr>
                <w:rFonts w:asciiTheme="minorBidi" w:hAnsiTheme="minorBidi" w:cstheme="minorBidi"/>
                <w:b/>
                <w:bCs/>
                <w:sz w:val="22"/>
                <w:szCs w:val="22"/>
                <w:rtl/>
              </w:rPr>
            </w:pPr>
          </w:p>
          <w:p w:rsidR="006E2621" w:rsidRPr="0088429B" w:rsidRDefault="006E2621" w:rsidP="005C38D5">
            <w:pPr>
              <w:rPr>
                <w:rFonts w:asciiTheme="minorBidi" w:hAnsiTheme="minorBidi" w:cstheme="minorBidi"/>
                <w:sz w:val="22"/>
                <w:szCs w:val="22"/>
                <w:rtl/>
              </w:rPr>
            </w:pPr>
          </w:p>
        </w:tc>
        <w:tc>
          <w:tcPr>
            <w:tcW w:w="1255"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32.31</w:t>
            </w:r>
            <w:r w:rsidRPr="002B5522">
              <w:rPr>
                <w:rFonts w:asciiTheme="minorBidi" w:hAnsiTheme="minorBidi" w:cstheme="minorBidi"/>
                <w:sz w:val="22"/>
                <w:szCs w:val="22"/>
                <w:rtl/>
              </w:rPr>
              <w:t xml:space="preserve"> ₪</w:t>
            </w:r>
          </w:p>
        </w:tc>
        <w:tc>
          <w:tcPr>
            <w:tcW w:w="1256" w:type="dxa"/>
            <w:shd w:val="clear" w:color="auto" w:fill="auto"/>
            <w:vAlign w:val="center"/>
          </w:tcPr>
          <w:p w:rsidR="006E2621" w:rsidRPr="00F60BCD"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32.31</w:t>
            </w:r>
            <w:r w:rsidRPr="002B5522">
              <w:rPr>
                <w:rFonts w:asciiTheme="minorBidi" w:hAnsiTheme="minorBidi" w:cstheme="minorBidi"/>
                <w:sz w:val="22"/>
                <w:szCs w:val="22"/>
                <w:rtl/>
              </w:rPr>
              <w:t xml:space="preserve"> ₪</w:t>
            </w:r>
          </w:p>
        </w:tc>
        <w:tc>
          <w:tcPr>
            <w:tcW w:w="5144" w:type="dxa"/>
            <w:shd w:val="clear" w:color="auto" w:fill="auto"/>
            <w:vAlign w:val="center"/>
          </w:tcPr>
          <w:p w:rsidR="006E2621" w:rsidRPr="002B5522" w:rsidRDefault="006E2621" w:rsidP="005C38D5">
            <w:pPr>
              <w:spacing w:line="360" w:lineRule="auto"/>
              <w:jc w:val="both"/>
              <w:rPr>
                <w:rStyle w:val="Hyperlink"/>
                <w:rFonts w:asciiTheme="minorBidi" w:hAnsiTheme="minorBidi" w:cstheme="minorBidi"/>
                <w:sz w:val="22"/>
                <w:szCs w:val="22"/>
              </w:rPr>
            </w:pPr>
            <w:r w:rsidRPr="002B5522">
              <w:rPr>
                <w:rStyle w:val="Hyperlink"/>
                <w:rFonts w:asciiTheme="minorBidi" w:hAnsiTheme="minorBidi" w:cstheme="minorBidi"/>
                <w:sz w:val="22"/>
                <w:szCs w:val="22"/>
                <w:rtl/>
              </w:rPr>
              <w:t xml:space="preserve">שכר היסוד החודשי לעובד ניקיון יעמוד על </w:t>
            </w:r>
            <w:r>
              <w:rPr>
                <w:rStyle w:val="Hyperlink"/>
                <w:rFonts w:asciiTheme="minorBidi" w:hAnsiTheme="minorBidi" w:cstheme="minorBidi" w:hint="cs"/>
                <w:sz w:val="22"/>
                <w:szCs w:val="22"/>
                <w:rtl/>
              </w:rPr>
              <w:t>5,880.02</w:t>
            </w:r>
            <w:r w:rsidRPr="002B5522">
              <w:rPr>
                <w:rStyle w:val="Hyperlink"/>
                <w:rFonts w:asciiTheme="minorBidi" w:hAnsiTheme="minorBidi" w:cstheme="minorBidi"/>
                <w:sz w:val="22"/>
                <w:szCs w:val="22"/>
                <w:rtl/>
              </w:rPr>
              <w:t xml:space="preserve"> ₪ לחודש עבור משרה מלאה, קרי </w:t>
            </w:r>
            <w:r>
              <w:rPr>
                <w:rStyle w:val="Hyperlink"/>
                <w:rFonts w:asciiTheme="minorBidi" w:hAnsiTheme="minorBidi" w:cstheme="minorBidi" w:hint="cs"/>
                <w:sz w:val="22"/>
                <w:szCs w:val="22"/>
                <w:rtl/>
              </w:rPr>
              <w:t>32.31</w:t>
            </w:r>
            <w:r w:rsidRPr="002B5522">
              <w:rPr>
                <w:rStyle w:val="Hyperlink"/>
                <w:rFonts w:asciiTheme="minorBidi" w:hAnsiTheme="minorBidi" w:cstheme="minorBidi"/>
                <w:sz w:val="22"/>
                <w:szCs w:val="22"/>
                <w:rtl/>
              </w:rPr>
              <w:t xml:space="preserve"> ₪ לשעת עבודה.</w:t>
            </w:r>
          </w:p>
          <w:p w:rsidR="006E2621" w:rsidRPr="00234C7E" w:rsidRDefault="006E2621" w:rsidP="005C38D5">
            <w:pPr>
              <w:spacing w:line="360" w:lineRule="auto"/>
              <w:jc w:val="both"/>
              <w:rPr>
                <w:rFonts w:asciiTheme="minorBidi" w:hAnsiTheme="minorBidi"/>
              </w:rPr>
            </w:pPr>
            <w:r w:rsidRPr="00234C7E">
              <w:rPr>
                <w:rStyle w:val="2fe"/>
                <w:rFonts w:asciiTheme="minorBidi" w:hAnsiTheme="minorBidi"/>
                <w:rtl/>
              </w:rPr>
              <w:t>ל</w:t>
            </w:r>
            <w:r w:rsidRPr="00234C7E">
              <w:rPr>
                <w:rStyle w:val="2fe"/>
                <w:rFonts w:asciiTheme="minorBidi" w:hAnsiTheme="minorBidi" w:hint="eastAsia"/>
                <w:rtl/>
              </w:rPr>
              <w:t>פירוט</w:t>
            </w:r>
            <w:r w:rsidRPr="00234C7E">
              <w:rPr>
                <w:rStyle w:val="2fe"/>
                <w:rFonts w:asciiTheme="minorBidi" w:hAnsiTheme="minorBidi"/>
                <w:rtl/>
              </w:rPr>
              <w:t xml:space="preserve"> </w:t>
            </w:r>
            <w:r w:rsidRPr="00234C7E">
              <w:rPr>
                <w:rStyle w:val="2fe"/>
                <w:rFonts w:asciiTheme="minorBidi" w:hAnsiTheme="minorBidi" w:hint="eastAsia"/>
                <w:rtl/>
              </w:rPr>
              <w:t>ו</w:t>
            </w:r>
            <w:r w:rsidRPr="00234C7E">
              <w:rPr>
                <w:rFonts w:asciiTheme="minorBidi" w:hAnsiTheme="minorBidi" w:cstheme="minorBidi" w:hint="eastAsia"/>
                <w:sz w:val="22"/>
                <w:szCs w:val="22"/>
                <w:rtl/>
              </w:rPr>
              <w:t>חישוב</w:t>
            </w:r>
            <w:r w:rsidRPr="00234C7E">
              <w:rPr>
                <w:rFonts w:asciiTheme="minorBidi" w:hAnsiTheme="minorBidi" w:cstheme="minorBidi"/>
                <w:sz w:val="22"/>
                <w:szCs w:val="22"/>
                <w:rtl/>
              </w:rPr>
              <w:t xml:space="preserve"> עלות </w:t>
            </w:r>
            <w:r w:rsidRPr="00234C7E">
              <w:rPr>
                <w:rFonts w:asciiTheme="minorBidi" w:hAnsiTheme="minorBidi" w:cstheme="minorBidi" w:hint="eastAsia"/>
                <w:sz w:val="22"/>
                <w:szCs w:val="22"/>
                <w:rtl/>
              </w:rPr>
              <w:t>ה</w:t>
            </w:r>
            <w:r w:rsidRPr="00234C7E">
              <w:rPr>
                <w:rFonts w:asciiTheme="minorBidi" w:hAnsiTheme="minorBidi" w:cstheme="minorBidi"/>
                <w:sz w:val="22"/>
                <w:szCs w:val="22"/>
                <w:rtl/>
              </w:rPr>
              <w:t xml:space="preserve">שכר למעסיק לכל שעת עבודה </w:t>
            </w:r>
            <w:r w:rsidRPr="00234C7E">
              <w:rPr>
                <w:rFonts w:asciiTheme="minorBidi" w:hAnsiTheme="minorBidi" w:cstheme="minorBidi" w:hint="eastAsia"/>
                <w:sz w:val="22"/>
                <w:szCs w:val="22"/>
                <w:rtl/>
              </w:rPr>
              <w:t>ל</w:t>
            </w:r>
            <w:r>
              <w:rPr>
                <w:rFonts w:asciiTheme="minorBidi" w:hAnsiTheme="minorBidi" w:cstheme="minorBidi" w:hint="cs"/>
                <w:sz w:val="22"/>
                <w:szCs w:val="22"/>
                <w:rtl/>
              </w:rPr>
              <w:t>עובד</w:t>
            </w:r>
            <w:r w:rsidRPr="00234C7E">
              <w:rPr>
                <w:rFonts w:asciiTheme="minorBidi" w:hAnsiTheme="minorBidi" w:cstheme="minorBidi"/>
                <w:sz w:val="22"/>
                <w:szCs w:val="22"/>
                <w:rtl/>
              </w:rPr>
              <w:t xml:space="preserve"> הניקיון, רא</w:t>
            </w:r>
            <w:r w:rsidRPr="00234C7E">
              <w:rPr>
                <w:rFonts w:asciiTheme="minorBidi" w:hAnsiTheme="minorBidi" w:cstheme="minorBidi" w:hint="eastAsia"/>
                <w:sz w:val="22"/>
                <w:szCs w:val="22"/>
                <w:rtl/>
              </w:rPr>
              <w:t>ה</w:t>
            </w:r>
            <w:r w:rsidRPr="00234C7E">
              <w:rPr>
                <w:rFonts w:asciiTheme="minorBidi" w:hAnsiTheme="minorBidi" w:cstheme="minorBidi"/>
                <w:sz w:val="22"/>
                <w:szCs w:val="22"/>
                <w:rtl/>
              </w:rPr>
              <w:t xml:space="preserve"> </w:t>
            </w:r>
            <w:hyperlink r:id="rId32" w:history="1">
              <w:r w:rsidRPr="00234C7E">
                <w:rPr>
                  <w:rStyle w:val="Hyperlink"/>
                  <w:rFonts w:asciiTheme="minorBidi" w:hAnsiTheme="minorBidi" w:cstheme="minorBidi" w:hint="eastAsia"/>
                  <w:sz w:val="22"/>
                  <w:szCs w:val="22"/>
                  <w:rtl/>
                </w:rPr>
                <w:t>קובץ</w:t>
              </w:r>
              <w:r w:rsidRPr="00234C7E">
                <w:rPr>
                  <w:rStyle w:val="Hyperlink"/>
                  <w:rFonts w:asciiTheme="minorBidi" w:hAnsiTheme="minorBidi" w:cstheme="minorBidi"/>
                  <w:sz w:val="22"/>
                  <w:szCs w:val="22"/>
                  <w:rtl/>
                </w:rPr>
                <w:t xml:space="preserve"> </w:t>
              </w:r>
              <w:r w:rsidRPr="00234C7E">
                <w:rPr>
                  <w:rStyle w:val="Hyperlink"/>
                  <w:rFonts w:asciiTheme="minorBidi" w:hAnsiTheme="minorBidi" w:cstheme="minorBidi" w:hint="eastAsia"/>
                  <w:sz w:val="22"/>
                  <w:szCs w:val="22"/>
                  <w:rtl/>
                </w:rPr>
                <w:t>מצורף</w:t>
              </w:r>
              <w:r w:rsidRPr="00234C7E">
                <w:rPr>
                  <w:rStyle w:val="Hyperlink"/>
                  <w:rFonts w:asciiTheme="minorBidi" w:hAnsiTheme="minorBidi" w:cstheme="minorBidi"/>
                  <w:sz w:val="22"/>
                  <w:szCs w:val="22"/>
                  <w:rtl/>
                </w:rPr>
                <w:t xml:space="preserve">, ''סימולטור </w:t>
              </w:r>
              <w:r w:rsidRPr="00234C7E">
                <w:rPr>
                  <w:rStyle w:val="Hyperlink"/>
                  <w:rFonts w:asciiTheme="minorBidi" w:hAnsiTheme="minorBidi" w:cstheme="minorBidi" w:hint="eastAsia"/>
                  <w:sz w:val="22"/>
                  <w:szCs w:val="22"/>
                  <w:rtl/>
                </w:rPr>
                <w:t>לחישוב</w:t>
              </w:r>
              <w:r w:rsidRPr="00234C7E">
                <w:rPr>
                  <w:rStyle w:val="Hyperlink"/>
                  <w:rFonts w:asciiTheme="minorBidi" w:hAnsiTheme="minorBidi" w:cstheme="minorBidi"/>
                  <w:sz w:val="22"/>
                  <w:szCs w:val="22"/>
                  <w:rtl/>
                </w:rPr>
                <w:t xml:space="preserve"> עלות שכר למעסיק – ניקיון''.</w:t>
              </w:r>
            </w:hyperlink>
          </w:p>
          <w:p w:rsidR="006E2621" w:rsidRPr="002B5522" w:rsidRDefault="006E2621" w:rsidP="005C38D5">
            <w:pPr>
              <w:spacing w:line="360" w:lineRule="auto"/>
              <w:jc w:val="both"/>
              <w:rPr>
                <w:rStyle w:val="Hyperlink"/>
                <w:rFonts w:asciiTheme="minorBidi" w:hAnsiTheme="minorBidi" w:cstheme="minorBidi"/>
                <w:sz w:val="22"/>
                <w:szCs w:val="22"/>
              </w:rPr>
            </w:pPr>
            <w:r w:rsidRPr="00B0431E">
              <w:rPr>
                <w:rStyle w:val="Hyperlink"/>
                <w:rFonts w:asciiTheme="minorBidi" w:hAnsiTheme="minorBidi" w:cstheme="minorBidi"/>
                <w:sz w:val="22"/>
                <w:szCs w:val="22"/>
                <w:rtl/>
              </w:rPr>
              <w:t>מקור</w:t>
            </w:r>
            <w:r w:rsidRPr="002B5522">
              <w:rPr>
                <w:rStyle w:val="Hyperlink"/>
                <w:rFonts w:asciiTheme="minorBidi" w:hAnsiTheme="minorBidi" w:cstheme="minorBidi"/>
                <w:sz w:val="22"/>
                <w:szCs w:val="22"/>
                <w:rtl/>
              </w:rPr>
              <w:t>:</w:t>
            </w:r>
            <w:r w:rsidRPr="002B5522">
              <w:rPr>
                <w:rFonts w:asciiTheme="minorBidi" w:hAnsiTheme="minorBidi" w:cstheme="minorBidi"/>
                <w:sz w:val="22"/>
                <w:szCs w:val="22"/>
                <w:rtl/>
              </w:rPr>
              <w:t xml:space="preserve"> </w:t>
            </w:r>
            <w:hyperlink r:id="rId33" w:history="1">
              <w:r w:rsidRPr="002B5522">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סעיפים 5, 6.</w:t>
            </w:r>
            <w:r w:rsidRPr="002B5522">
              <w:rPr>
                <w:rStyle w:val="Hyperlink"/>
                <w:rFonts w:asciiTheme="minorBidi" w:hAnsiTheme="minorBidi" w:cstheme="minorBidi"/>
                <w:sz w:val="22"/>
                <w:szCs w:val="22"/>
                <w:rtl/>
              </w:rPr>
              <w:t xml:space="preserve"> </w:t>
            </w:r>
            <w:hyperlink r:id="rId34" w:history="1">
              <w:r w:rsidRPr="002B5522">
                <w:rPr>
                  <w:rStyle w:val="Hyperlink"/>
                  <w:rFonts w:asciiTheme="minorBidi" w:hAnsiTheme="minorBidi" w:cstheme="minorBidi"/>
                  <w:sz w:val="22"/>
                  <w:szCs w:val="22"/>
                  <w:rtl/>
                </w:rPr>
                <w:t>חוק שכר מינימום, התשמ"ז-1987.</w:t>
              </w:r>
            </w:hyperlink>
          </w:p>
        </w:tc>
      </w:tr>
      <w:tr w:rsidR="006E2621" w:rsidRPr="002B5522" w:rsidTr="005C38D5">
        <w:trPr>
          <w:cantSplit/>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חופשה</w:t>
            </w:r>
          </w:p>
          <w:p w:rsidR="006E2621" w:rsidRPr="002B5522" w:rsidRDefault="006E2621" w:rsidP="005C38D5">
            <w:pPr>
              <w:jc w:val="center"/>
              <w:rPr>
                <w:rFonts w:asciiTheme="minorBidi" w:hAnsiTheme="minorBidi" w:cstheme="minorBidi"/>
                <w:sz w:val="22"/>
                <w:szCs w:val="22"/>
                <w:rtl/>
              </w:rPr>
            </w:pPr>
          </w:p>
          <w:p w:rsidR="006E2621" w:rsidRPr="002B5522" w:rsidRDefault="006E2621" w:rsidP="005C38D5">
            <w:pPr>
              <w:jc w:val="center"/>
              <w:rPr>
                <w:rFonts w:asciiTheme="minorBidi" w:hAnsiTheme="minorBidi" w:cstheme="minorBidi"/>
                <w:sz w:val="22"/>
                <w:szCs w:val="22"/>
                <w:rtl/>
              </w:rPr>
            </w:pPr>
          </w:p>
        </w:tc>
        <w:tc>
          <w:tcPr>
            <w:tcW w:w="1255"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1.56</w:t>
            </w:r>
            <w:r w:rsidRPr="002B5522">
              <w:rPr>
                <w:rFonts w:asciiTheme="minorBidi" w:hAnsiTheme="minorBidi" w:cstheme="minorBidi"/>
                <w:sz w:val="22"/>
                <w:szCs w:val="22"/>
                <w:rtl/>
              </w:rPr>
              <w:t xml:space="preserve"> ₪ (</w:t>
            </w:r>
            <w:r>
              <w:rPr>
                <w:rFonts w:asciiTheme="minorBidi" w:hAnsiTheme="minorBidi" w:cstheme="minorBidi" w:hint="cs"/>
                <w:sz w:val="22"/>
                <w:szCs w:val="22"/>
                <w:rtl/>
              </w:rPr>
              <w:t>4.84%</w:t>
            </w:r>
            <w:r w:rsidRPr="002B5522">
              <w:rPr>
                <w:rFonts w:asciiTheme="minorBidi" w:hAnsiTheme="minorBidi" w:cstheme="minorBidi"/>
                <w:sz w:val="22"/>
                <w:szCs w:val="22"/>
                <w:rtl/>
              </w:rPr>
              <w:t>)</w:t>
            </w:r>
          </w:p>
          <w:p w:rsidR="006E2621" w:rsidRPr="002B5522" w:rsidRDefault="006E2621" w:rsidP="005C38D5">
            <w:pPr>
              <w:spacing w:line="360" w:lineRule="auto"/>
              <w:jc w:val="center"/>
              <w:rPr>
                <w:rFonts w:asciiTheme="minorBidi" w:hAnsiTheme="minorBidi" w:cstheme="minorBidi"/>
                <w:sz w:val="22"/>
                <w:szCs w:val="22"/>
                <w:rtl/>
              </w:rPr>
            </w:pPr>
          </w:p>
        </w:tc>
        <w:tc>
          <w:tcPr>
            <w:tcW w:w="125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1.58</w:t>
            </w:r>
            <w:r w:rsidRPr="002B5522">
              <w:rPr>
                <w:rFonts w:asciiTheme="minorBidi" w:hAnsiTheme="minorBidi" w:cstheme="minorBidi"/>
                <w:sz w:val="22"/>
                <w:szCs w:val="22"/>
                <w:rtl/>
              </w:rPr>
              <w:t xml:space="preserve"> ₪ (</w:t>
            </w:r>
            <w:r>
              <w:rPr>
                <w:rFonts w:asciiTheme="minorBidi" w:hAnsiTheme="minorBidi" w:cstheme="minorBidi" w:hint="cs"/>
                <w:sz w:val="22"/>
                <w:szCs w:val="22"/>
                <w:rtl/>
              </w:rPr>
              <w:t>4.84</w:t>
            </w:r>
            <w:r w:rsidRPr="002B5522">
              <w:rPr>
                <w:rFonts w:asciiTheme="minorBidi" w:hAnsiTheme="minorBidi" w:cstheme="minorBidi"/>
                <w:sz w:val="22"/>
                <w:szCs w:val="22"/>
                <w:rtl/>
              </w:rPr>
              <w:t>%)</w:t>
            </w:r>
          </w:p>
          <w:p w:rsidR="006E2621" w:rsidRPr="002B5522" w:rsidRDefault="006E2621" w:rsidP="005C38D5">
            <w:pPr>
              <w:spacing w:line="360" w:lineRule="auto"/>
              <w:rPr>
                <w:rFonts w:asciiTheme="minorBidi" w:hAnsiTheme="minorBidi" w:cstheme="minorBidi"/>
                <w:sz w:val="22"/>
                <w:szCs w:val="22"/>
                <w:rtl/>
              </w:rPr>
            </w:pPr>
          </w:p>
        </w:tc>
        <w:tc>
          <w:tcPr>
            <w:tcW w:w="5144" w:type="dxa"/>
            <w:shd w:val="clear" w:color="auto" w:fill="auto"/>
            <w:vAlign w:val="center"/>
          </w:tcPr>
          <w:p w:rsidR="006E2621" w:rsidRDefault="006E2621" w:rsidP="005C38D5">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12 ימי חופשה בתשלום או 14 ימי חופשה בתשלום בשנתיים הראשונות, לפי אורך שבוע העבודה של העובד. </w:t>
            </w:r>
          </w:p>
          <w:p w:rsidR="006E2621" w:rsidRDefault="006E2621" w:rsidP="005C38D5">
            <w:pPr>
              <w:tabs>
                <w:tab w:val="left" w:pos="3753"/>
              </w:tabs>
              <w:spacing w:line="360" w:lineRule="auto"/>
              <w:jc w:val="both"/>
              <w:rPr>
                <w:rFonts w:asciiTheme="minorBidi" w:hAnsiTheme="minorBidi" w:cstheme="minorBidi"/>
                <w:sz w:val="22"/>
                <w:szCs w:val="22"/>
                <w:rtl/>
              </w:rPr>
            </w:pPr>
            <w:r w:rsidRPr="005110BA">
              <w:rPr>
                <w:rFonts w:asciiTheme="minorBidi" w:hAnsiTheme="minorBidi" w:cstheme="minorBidi" w:hint="eastAsia"/>
                <w:sz w:val="22"/>
                <w:szCs w:val="22"/>
                <w:u w:val="single"/>
                <w:rtl/>
              </w:rPr>
              <w:t>אופן</w:t>
            </w:r>
            <w:r w:rsidRPr="005110BA">
              <w:rPr>
                <w:rFonts w:asciiTheme="minorBidi" w:hAnsiTheme="minorBidi" w:cstheme="minorBidi"/>
                <w:sz w:val="22"/>
                <w:szCs w:val="22"/>
                <w:u w:val="single"/>
                <w:rtl/>
              </w:rPr>
              <w:t xml:space="preserve"> </w:t>
            </w:r>
            <w:r w:rsidRPr="005110BA">
              <w:rPr>
                <w:rFonts w:asciiTheme="minorBidi" w:hAnsiTheme="minorBidi" w:cstheme="minorBidi" w:hint="eastAsia"/>
                <w:sz w:val="22"/>
                <w:szCs w:val="22"/>
                <w:u w:val="single"/>
                <w:rtl/>
              </w:rPr>
              <w:t>חישוב</w:t>
            </w:r>
            <w:r>
              <w:rPr>
                <w:rFonts w:asciiTheme="minorBidi" w:hAnsiTheme="minorBidi" w:cstheme="minorBidi" w:hint="cs"/>
                <w:sz w:val="22"/>
                <w:szCs w:val="22"/>
                <w:u w:val="single"/>
                <w:rtl/>
              </w:rPr>
              <w:t xml:space="preserve"> תעריף מרכיב חופשה</w:t>
            </w:r>
            <w:r>
              <w:rPr>
                <w:rFonts w:asciiTheme="minorBidi" w:hAnsiTheme="minorBidi" w:cstheme="minorBidi" w:hint="cs"/>
                <w:sz w:val="22"/>
                <w:szCs w:val="22"/>
                <w:rtl/>
              </w:rPr>
              <w:t>:</w:t>
            </w:r>
          </w:p>
          <w:p w:rsidR="006E2621" w:rsidRPr="005110BA" w:rsidRDefault="00531DA5" w:rsidP="005C38D5">
            <w:pPr>
              <w:tabs>
                <w:tab w:val="left" w:pos="3753"/>
              </w:tabs>
              <w:spacing w:line="360" w:lineRule="auto"/>
              <w:jc w:val="both"/>
              <w:rPr>
                <w:rFonts w:ascii="Cambria Math" w:hAnsi="Cambria Math" w:cs="Arial"/>
                <w:i/>
                <w:sz w:val="22"/>
                <w:szCs w:val="22"/>
                <w:rtl/>
              </w:rPr>
            </w:pPr>
            <m:oMathPara>
              <m:oMath>
                <m:f>
                  <m:fPr>
                    <m:ctrlPr>
                      <w:rPr>
                        <w:rFonts w:ascii="Cambria Math" w:hAnsi="Cambria Math" w:cs="Arial"/>
                        <w:i/>
                        <w:sz w:val="22"/>
                        <w:szCs w:val="22"/>
                      </w:rPr>
                    </m:ctrlPr>
                  </m:fPr>
                  <m:num>
                    <m:r>
                      <w:rPr>
                        <w:rFonts w:ascii="Cambria Math" w:hAnsi="Cambria Math" w:cs="Arial" w:hint="cs"/>
                        <w:sz w:val="22"/>
                        <w:szCs w:val="22"/>
                        <w:rtl/>
                      </w:rPr>
                      <m:t>יסוד</m:t>
                    </m:r>
                    <m:r>
                      <w:rPr>
                        <w:rFonts w:ascii="Cambria Math" w:hAnsi="Cambria Math" w:cs="Arial"/>
                        <w:sz w:val="22"/>
                        <w:szCs w:val="22"/>
                      </w:rPr>
                      <m:t xml:space="preserve"> </m:t>
                    </m:r>
                    <m:r>
                      <w:rPr>
                        <w:rFonts w:ascii="Cambria Math" w:hAnsi="Cambria Math" w:cs="Arial" w:hint="cs"/>
                        <w:sz w:val="22"/>
                        <w:szCs w:val="22"/>
                        <w:rtl/>
                      </w:rPr>
                      <m:t>שכר</m:t>
                    </m:r>
                    <m:r>
                      <w:rPr>
                        <w:rFonts w:ascii="Cambria Math" w:hAnsi="Cambria Math" w:cs="Arial"/>
                        <w:sz w:val="22"/>
                        <w:szCs w:val="22"/>
                      </w:rPr>
                      <m:t>*</m:t>
                    </m:r>
                    <m:r>
                      <w:rPr>
                        <w:rFonts w:ascii="Cambria Math" w:hAnsi="Cambria Math" w:cs="Arial" w:hint="cs"/>
                        <w:sz w:val="22"/>
                        <w:szCs w:val="22"/>
                        <w:rtl/>
                      </w:rPr>
                      <m:t>חופשה</m:t>
                    </m:r>
                    <m:r>
                      <w:rPr>
                        <w:rFonts w:ascii="Cambria Math" w:hAnsi="Cambria Math" w:cs="Arial"/>
                        <w:sz w:val="22"/>
                        <w:szCs w:val="22"/>
                      </w:rPr>
                      <m:t xml:space="preserve"> </m:t>
                    </m:r>
                    <m:r>
                      <w:rPr>
                        <w:rFonts w:ascii="Cambria Math" w:hAnsi="Cambria Math" w:cs="Arial" w:hint="cs"/>
                        <w:sz w:val="22"/>
                        <w:szCs w:val="22"/>
                        <w:rtl/>
                      </w:rPr>
                      <m:t>ימי</m:t>
                    </m:r>
                    <m:r>
                      <w:rPr>
                        <w:rFonts w:ascii="Cambria Math" w:hAnsi="Cambria Math" w:cs="Arial"/>
                        <w:sz w:val="22"/>
                        <w:szCs w:val="22"/>
                      </w:rPr>
                      <m:t>*</m:t>
                    </m:r>
                    <m:r>
                      <w:rPr>
                        <w:rFonts w:ascii="Cambria Math" w:hAnsi="Cambria Math" w:cs="Arial" w:hint="cs"/>
                        <w:sz w:val="22"/>
                        <w:szCs w:val="22"/>
                        <w:rtl/>
                      </w:rPr>
                      <m:t>בממוצע</m:t>
                    </m:r>
                    <m:r>
                      <w:rPr>
                        <w:rFonts w:ascii="Cambria Math" w:hAnsi="Cambria Math" w:cs="Arial"/>
                        <w:sz w:val="22"/>
                        <w:szCs w:val="22"/>
                      </w:rPr>
                      <m:t xml:space="preserve"> </m:t>
                    </m:r>
                    <m:r>
                      <w:rPr>
                        <w:rFonts w:ascii="Cambria Math" w:hAnsi="Cambria Math" w:cs="Arial" w:hint="cs"/>
                        <w:sz w:val="22"/>
                        <w:szCs w:val="22"/>
                        <w:rtl/>
                      </w:rPr>
                      <m:t>היומיות</m:t>
                    </m:r>
                    <m:r>
                      <w:rPr>
                        <w:rFonts w:ascii="Cambria Math" w:hAnsi="Cambria Math" w:cs="Arial"/>
                        <w:sz w:val="22"/>
                        <w:szCs w:val="22"/>
                      </w:rPr>
                      <m:t xml:space="preserve"> </m:t>
                    </m:r>
                    <m:r>
                      <w:rPr>
                        <w:rFonts w:ascii="Cambria Math" w:hAnsi="Cambria Math" w:cs="Arial" w:hint="cs"/>
                        <w:sz w:val="22"/>
                        <w:szCs w:val="22"/>
                        <w:rtl/>
                      </w:rPr>
                      <m:t>השעות</m:t>
                    </m:r>
                    <m:r>
                      <w:rPr>
                        <w:rFonts w:ascii="Cambria Math" w:hAnsi="Cambria Math" w:cs="Arial"/>
                        <w:sz w:val="22"/>
                        <w:szCs w:val="22"/>
                      </w:rPr>
                      <m:t xml:space="preserve"> </m:t>
                    </m:r>
                    <m:r>
                      <w:rPr>
                        <w:rFonts w:ascii="Cambria Math" w:hAnsi="Cambria Math" w:cs="Arial" w:hint="cs"/>
                        <w:sz w:val="22"/>
                        <w:szCs w:val="22"/>
                        <w:rtl/>
                      </w:rPr>
                      <m:t>מספר</m:t>
                    </m:r>
                  </m:num>
                  <m:den>
                    <m:r>
                      <w:rPr>
                        <w:rFonts w:ascii="Cambria Math" w:hAnsi="Cambria Math" w:cs="Arial" w:hint="cs"/>
                        <w:sz w:val="22"/>
                        <w:szCs w:val="22"/>
                        <w:rtl/>
                      </w:rPr>
                      <m:t>מלאה</m:t>
                    </m:r>
                    <m:r>
                      <w:rPr>
                        <w:rFonts w:ascii="Cambria Math" w:hAnsi="Cambria Math" w:cs="Arial"/>
                        <w:sz w:val="22"/>
                        <w:szCs w:val="22"/>
                      </w:rPr>
                      <m:t xml:space="preserve"> </m:t>
                    </m:r>
                    <m:r>
                      <w:rPr>
                        <w:rFonts w:ascii="Cambria Math" w:hAnsi="Cambria Math" w:cs="Arial" w:hint="cs"/>
                        <w:sz w:val="22"/>
                        <w:szCs w:val="22"/>
                        <w:rtl/>
                      </w:rPr>
                      <m:t>במשרה</m:t>
                    </m:r>
                    <m:r>
                      <w:rPr>
                        <w:rFonts w:ascii="Cambria Math" w:hAnsi="Cambria Math" w:cs="Arial"/>
                        <w:sz w:val="22"/>
                        <w:szCs w:val="22"/>
                      </w:rPr>
                      <m:t xml:space="preserve"> </m:t>
                    </m:r>
                    <m:r>
                      <w:rPr>
                        <w:rFonts w:ascii="Cambria Math" w:hAnsi="Cambria Math" w:cs="Arial" w:hint="cs"/>
                        <w:sz w:val="22"/>
                        <w:szCs w:val="22"/>
                        <w:rtl/>
                      </w:rPr>
                      <m:t>לעובד</m:t>
                    </m:r>
                    <m:r>
                      <w:rPr>
                        <w:rFonts w:ascii="Cambria Math" w:hAnsi="Cambria Math" w:cs="Arial"/>
                        <w:sz w:val="22"/>
                        <w:szCs w:val="22"/>
                      </w:rPr>
                      <m:t xml:space="preserve"> </m:t>
                    </m:r>
                    <m:r>
                      <w:rPr>
                        <w:rFonts w:ascii="Cambria Math" w:hAnsi="Cambria Math" w:cs="Arial" w:hint="cs"/>
                        <w:sz w:val="22"/>
                        <w:szCs w:val="22"/>
                        <w:rtl/>
                      </w:rPr>
                      <m:t>בפועל</m:t>
                    </m:r>
                    <m:r>
                      <w:rPr>
                        <w:rFonts w:ascii="Cambria Math" w:hAnsi="Cambria Math" w:cs="Arial"/>
                        <w:sz w:val="22"/>
                        <w:szCs w:val="22"/>
                      </w:rPr>
                      <m:t xml:space="preserve"> </m:t>
                    </m:r>
                    <m:r>
                      <w:rPr>
                        <w:rFonts w:ascii="Cambria Math" w:hAnsi="Cambria Math" w:cs="Arial" w:hint="cs"/>
                        <w:sz w:val="22"/>
                        <w:szCs w:val="22"/>
                        <w:rtl/>
                      </w:rPr>
                      <m:t>השנתיות</m:t>
                    </m:r>
                    <m:r>
                      <w:rPr>
                        <w:rFonts w:ascii="Cambria Math" w:hAnsi="Cambria Math" w:cs="Arial"/>
                        <w:sz w:val="22"/>
                        <w:szCs w:val="22"/>
                      </w:rPr>
                      <m:t xml:space="preserve"> </m:t>
                    </m:r>
                    <m:r>
                      <w:rPr>
                        <w:rFonts w:ascii="Cambria Math" w:hAnsi="Cambria Math" w:cs="Arial" w:hint="cs"/>
                        <w:sz w:val="22"/>
                        <w:szCs w:val="22"/>
                        <w:rtl/>
                      </w:rPr>
                      <m:t>העבודה</m:t>
                    </m:r>
                    <m:r>
                      <w:rPr>
                        <w:rFonts w:ascii="Cambria Math" w:hAnsi="Cambria Math" w:cs="Arial"/>
                        <w:sz w:val="22"/>
                        <w:szCs w:val="22"/>
                      </w:rPr>
                      <m:t xml:space="preserve"> </m:t>
                    </m:r>
                    <m:r>
                      <w:rPr>
                        <w:rFonts w:ascii="Cambria Math" w:hAnsi="Cambria Math" w:cs="Arial" w:hint="cs"/>
                        <w:sz w:val="22"/>
                        <w:szCs w:val="22"/>
                        <w:rtl/>
                      </w:rPr>
                      <m:t>שעות</m:t>
                    </m:r>
                  </m:den>
                </m:f>
              </m:oMath>
            </m:oMathPara>
          </w:p>
          <w:p w:rsidR="006E2621" w:rsidRPr="002B5522" w:rsidRDefault="006E2621" w:rsidP="005C38D5">
            <w:pPr>
              <w:tabs>
                <w:tab w:val="left" w:pos="3753"/>
              </w:tabs>
              <w:spacing w:before="120"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ראו פירוט זכאות לשנים הבאות בסעיף </w:t>
            </w:r>
            <w:r w:rsidRPr="002B5522">
              <w:rPr>
                <w:rFonts w:asciiTheme="minorBidi" w:hAnsiTheme="minorBidi" w:cstheme="minorBidi"/>
                <w:sz w:val="22"/>
                <w:szCs w:val="22"/>
                <w:rtl/>
              </w:rPr>
              <w:fldChar w:fldCharType="begin"/>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Pr>
              <w:instrText>REF</w:instrText>
            </w:r>
            <w:r w:rsidRPr="002B5522">
              <w:rPr>
                <w:rFonts w:asciiTheme="minorBidi" w:hAnsiTheme="minorBidi" w:cstheme="minorBidi"/>
                <w:sz w:val="22"/>
                <w:szCs w:val="22"/>
                <w:rtl/>
              </w:rPr>
              <w:instrText xml:space="preserve"> _</w:instrText>
            </w:r>
            <w:r w:rsidRPr="002B5522">
              <w:rPr>
                <w:rFonts w:asciiTheme="minorBidi" w:hAnsiTheme="minorBidi" w:cstheme="minorBidi"/>
                <w:sz w:val="22"/>
                <w:szCs w:val="22"/>
              </w:rPr>
              <w:instrText>Ref208644006 \r \h</w:instrText>
            </w:r>
            <w:r w:rsidRPr="002B5522">
              <w:rPr>
                <w:rFonts w:asciiTheme="minorBidi" w:hAnsiTheme="minorBidi" w:cstheme="minorBidi"/>
                <w:sz w:val="22"/>
                <w:szCs w:val="22"/>
                <w:rtl/>
              </w:rPr>
              <w:instrText xml:space="preserve">  \* </w:instrText>
            </w:r>
            <w:r w:rsidRPr="002B5522">
              <w:rPr>
                <w:rFonts w:asciiTheme="minorBidi" w:hAnsiTheme="minorBidi" w:cstheme="minorBidi"/>
                <w:sz w:val="22"/>
                <w:szCs w:val="22"/>
              </w:rPr>
              <w:instrText>MERGEFORMAT</w:instrText>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tl/>
              </w:rPr>
            </w:r>
            <w:r w:rsidRPr="002B5522">
              <w:rPr>
                <w:rFonts w:asciiTheme="minorBidi" w:hAnsiTheme="minorBidi" w:cstheme="minorBidi"/>
                <w:sz w:val="22"/>
                <w:szCs w:val="22"/>
                <w:rtl/>
              </w:rPr>
              <w:fldChar w:fldCharType="separate"/>
            </w:r>
            <w:r w:rsidR="00EF128E">
              <w:rPr>
                <w:rFonts w:asciiTheme="minorBidi" w:hAnsiTheme="minorBidi" w:cstheme="minorBidi"/>
                <w:sz w:val="22"/>
                <w:szCs w:val="22"/>
                <w:cs/>
              </w:rPr>
              <w:t>‎</w:t>
            </w:r>
            <w:r w:rsidR="00EF128E">
              <w:rPr>
                <w:rFonts w:asciiTheme="minorBidi" w:hAnsiTheme="minorBidi" w:cstheme="minorBidi"/>
                <w:sz w:val="22"/>
                <w:szCs w:val="22"/>
              </w:rPr>
              <w:t>2.5</w:t>
            </w:r>
            <w:r w:rsidRPr="002B5522">
              <w:rPr>
                <w:rFonts w:asciiTheme="minorBidi" w:hAnsiTheme="minorBidi" w:cstheme="minorBidi"/>
                <w:sz w:val="22"/>
                <w:szCs w:val="22"/>
                <w:rtl/>
              </w:rPr>
              <w:fldChar w:fldCharType="end"/>
            </w:r>
            <w:r w:rsidRPr="002B5522">
              <w:rPr>
                <w:rFonts w:asciiTheme="minorBidi" w:hAnsiTheme="minorBidi" w:cstheme="minorBidi"/>
                <w:sz w:val="22"/>
                <w:szCs w:val="22"/>
                <w:rtl/>
              </w:rPr>
              <w:t>.</w:t>
            </w:r>
          </w:p>
          <w:p w:rsidR="006E2621" w:rsidRPr="002B5522" w:rsidRDefault="006E2621" w:rsidP="005C38D5">
            <w:pPr>
              <w:pStyle w:val="2"/>
              <w:numPr>
                <w:ilvl w:val="0"/>
                <w:numId w:val="0"/>
              </w:numPr>
              <w:rPr>
                <w:rFonts w:asciiTheme="minorBidi" w:hAnsiTheme="minorBidi"/>
                <w:rtl/>
              </w:rPr>
            </w:pPr>
            <w:r w:rsidRPr="002B5522">
              <w:rPr>
                <w:rFonts w:asciiTheme="minorBidi" w:hAnsiTheme="minorBidi"/>
                <w:u w:val="single"/>
                <w:rtl/>
              </w:rPr>
              <w:t>מקור</w:t>
            </w:r>
            <w:r w:rsidRPr="002B5522">
              <w:rPr>
                <w:rFonts w:asciiTheme="minorBidi" w:hAnsiTheme="minorBidi"/>
                <w:rtl/>
              </w:rPr>
              <w:t xml:space="preserve">: </w:t>
            </w:r>
            <w:hyperlink r:id="rId35" w:history="1">
              <w:r w:rsidRPr="002B5522">
                <w:rPr>
                  <w:rStyle w:val="Hyperlink"/>
                  <w:rFonts w:asciiTheme="minorBidi" w:hAnsiTheme="minorBidi"/>
                  <w:rtl/>
                </w:rPr>
                <w:t>חוק חופשה שנתית, תשי"א-1951</w:t>
              </w:r>
            </w:hyperlink>
            <w:r>
              <w:rPr>
                <w:rFonts w:hint="cs"/>
                <w:rtl/>
              </w:rPr>
              <w:t xml:space="preserve">, </w:t>
            </w:r>
            <w:hyperlink r:id="rId36" w:history="1">
              <w:r w:rsidRPr="00FC1161">
                <w:rPr>
                  <w:rStyle w:val="Hyperlink"/>
                  <w:rFonts w:asciiTheme="minorBidi" w:hAnsiTheme="minorBidi"/>
                  <w:rtl/>
                </w:rPr>
                <w:t>צו ההרחבה בענף הניקיון, התשע"ד-2014,</w:t>
              </w:r>
            </w:hyperlink>
            <w:r w:rsidRPr="002B5522">
              <w:rPr>
                <w:rFonts w:asciiTheme="minorBidi" w:hAnsiTheme="minorBidi"/>
                <w:rtl/>
              </w:rPr>
              <w:t xml:space="preserve"> סעיף 15</w:t>
            </w:r>
            <w:r>
              <w:rPr>
                <w:rFonts w:asciiTheme="minorBidi" w:hAnsiTheme="minorBidi" w:hint="cs"/>
                <w:rtl/>
              </w:rPr>
              <w:t xml:space="preserve">, </w:t>
            </w:r>
            <w:r>
              <w:rPr>
                <w:rFonts w:hint="cs"/>
                <w:rtl/>
              </w:rPr>
              <w:t>ו</w:t>
            </w:r>
            <w:hyperlink r:id="rId37" w:history="1">
              <w:r w:rsidRPr="007F5737">
                <w:rPr>
                  <w:rStyle w:val="Hyperlink"/>
                  <w:rFonts w:hint="eastAsia"/>
                  <w:rtl/>
                </w:rPr>
                <w:t>תקנות</w:t>
              </w:r>
              <w:r w:rsidRPr="007F5737">
                <w:rPr>
                  <w:rStyle w:val="Hyperlink"/>
                  <w:rtl/>
                </w:rPr>
                <w:t xml:space="preserve"> להגברת האכיפה של דיני העבודה</w:t>
              </w:r>
              <w:r>
                <w:rPr>
                  <w:rStyle w:val="Hyperlink"/>
                  <w:rFonts w:hint="cs"/>
                  <w:rtl/>
                </w:rPr>
                <w:t xml:space="preserve"> </w:t>
              </w:r>
              <w:r w:rsidRPr="00C32978">
                <w:rPr>
                  <w:rStyle w:val="Hyperlink"/>
                  <w:rFonts w:cs="Arial" w:hint="cs"/>
                  <w:rtl/>
                </w:rPr>
                <w:t>(רכיבי השכר המרכיבים את ערך שעת עבודה וערך שעת עבודה לעובד קבלן)</w:t>
              </w:r>
              <w:r>
                <w:rPr>
                  <w:rStyle w:val="Hyperlink"/>
                  <w:rFonts w:hint="cs"/>
                  <w:rtl/>
                </w:rPr>
                <w:t>,</w:t>
              </w:r>
              <w:r w:rsidRPr="007F5737">
                <w:rPr>
                  <w:rStyle w:val="Hyperlink"/>
                  <w:rtl/>
                </w:rPr>
                <w:t xml:space="preserve"> תשפ"ג-2023</w:t>
              </w:r>
            </w:hyperlink>
            <w:r>
              <w:rPr>
                <w:rFonts w:hint="cs"/>
                <w:rtl/>
              </w:rPr>
              <w:t>.</w:t>
            </w:r>
          </w:p>
        </w:tc>
      </w:tr>
      <w:tr w:rsidR="006E2621" w:rsidRPr="002B5522" w:rsidTr="005C38D5">
        <w:trPr>
          <w:cantSplit/>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תוספת ותק</w:t>
            </w:r>
          </w:p>
        </w:tc>
        <w:tc>
          <w:tcPr>
            <w:tcW w:w="1255" w:type="dxa"/>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w:t>
            </w:r>
          </w:p>
        </w:tc>
        <w:tc>
          <w:tcPr>
            <w:tcW w:w="125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0.35 ₪</w:t>
            </w:r>
          </w:p>
        </w:tc>
        <w:tc>
          <w:tcPr>
            <w:tcW w:w="5144" w:type="dxa"/>
            <w:shd w:val="clear" w:color="auto" w:fill="auto"/>
            <w:vAlign w:val="center"/>
          </w:tcPr>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b/>
                <w:bCs/>
                <w:sz w:val="22"/>
                <w:szCs w:val="22"/>
                <w:rtl/>
              </w:rPr>
              <w:t>תוספת ותק משולמת החל מהשנה השנייה ואילך לעבודה, 0.35 ₪ לכל שעת עבודה.</w:t>
            </w:r>
            <w:r w:rsidRPr="002B5522">
              <w:rPr>
                <w:rFonts w:asciiTheme="minorBidi" w:hAnsiTheme="minorBidi" w:cstheme="minorBidi"/>
                <w:sz w:val="22"/>
                <w:szCs w:val="22"/>
                <w:rtl/>
              </w:rPr>
              <w:t xml:space="preserve"> מהשנה ה-6 ואילך התעריף הינו 0.46 ₪ לכל שעת עבודה. </w:t>
            </w:r>
          </w:p>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שנה מוגדרת כפרק זמן של 12 חודשים, שתחילתו באחד בינואר.</w:t>
            </w:r>
          </w:p>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rsidR="006E2621" w:rsidRPr="002B5522" w:rsidRDefault="006E2621" w:rsidP="005C38D5">
            <w:pPr>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rtl/>
              </w:rPr>
              <w:t>במקרה של חילופי קבלנים, הקבלן היוצא יעביר דוח לקבלן הנכנס ולמשרד, בגין שנות הוותק המוכרות שנצברו עבור כל עובד.</w:t>
            </w:r>
          </w:p>
          <w:p w:rsidR="006E2621" w:rsidRPr="002B5522" w:rsidRDefault="006E2621" w:rsidP="005C38D5">
            <w:pPr>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38" w:history="1">
              <w:r w:rsidRPr="00FC1161">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סעיף 7.</w:t>
            </w:r>
          </w:p>
        </w:tc>
      </w:tr>
      <w:tr w:rsidR="006E2621" w:rsidRPr="002B5522" w:rsidTr="005C38D5">
        <w:trPr>
          <w:cantSplit/>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הבראה</w:t>
            </w:r>
          </w:p>
        </w:tc>
        <w:tc>
          <w:tcPr>
            <w:tcW w:w="1255"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1.63 </w:t>
            </w:r>
            <w:r w:rsidRPr="002B5522">
              <w:rPr>
                <w:rFonts w:asciiTheme="minorBidi" w:hAnsiTheme="minorBidi" w:cstheme="minorBidi"/>
                <w:sz w:val="22"/>
                <w:szCs w:val="22"/>
                <w:rtl/>
              </w:rPr>
              <w:t>₪</w:t>
            </w:r>
          </w:p>
        </w:tc>
        <w:tc>
          <w:tcPr>
            <w:tcW w:w="125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1.63</w:t>
            </w:r>
            <w:r w:rsidRPr="002B5522">
              <w:rPr>
                <w:rFonts w:asciiTheme="minorBidi" w:hAnsiTheme="minorBidi" w:cstheme="minorBidi"/>
                <w:sz w:val="22"/>
                <w:szCs w:val="22"/>
                <w:rtl/>
              </w:rPr>
              <w:t xml:space="preserve"> ₪</w:t>
            </w:r>
          </w:p>
        </w:tc>
        <w:tc>
          <w:tcPr>
            <w:tcW w:w="5144" w:type="dxa"/>
            <w:shd w:val="clear" w:color="auto" w:fill="auto"/>
            <w:vAlign w:val="center"/>
          </w:tcPr>
          <w:p w:rsidR="006E2621"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ערך יום הבראה</w:t>
            </w:r>
            <w:r>
              <w:rPr>
                <w:rFonts w:asciiTheme="minorBidi" w:hAnsiTheme="minorBidi" w:cstheme="minorBidi" w:hint="cs"/>
                <w:sz w:val="22"/>
                <w:szCs w:val="22"/>
                <w:rtl/>
              </w:rPr>
              <w:t>,</w:t>
            </w:r>
            <w:r w:rsidRPr="002B5522">
              <w:rPr>
                <w:rFonts w:asciiTheme="minorBidi" w:hAnsiTheme="minorBidi" w:cstheme="minorBidi"/>
                <w:sz w:val="22"/>
                <w:szCs w:val="22"/>
                <w:rtl/>
              </w:rPr>
              <w:t xml:space="preserve"> </w:t>
            </w:r>
            <w:r>
              <w:rPr>
                <w:rFonts w:asciiTheme="minorBidi" w:hAnsiTheme="minorBidi" w:cstheme="minorBidi" w:hint="cs"/>
                <w:sz w:val="22"/>
                <w:szCs w:val="22"/>
                <w:rtl/>
              </w:rPr>
              <w:t>החל מיום 1 באפריל 2024,</w:t>
            </w:r>
            <w:r w:rsidRPr="002B5522">
              <w:rPr>
                <w:rFonts w:asciiTheme="minorBidi" w:hAnsiTheme="minorBidi" w:cstheme="minorBidi"/>
                <w:sz w:val="22"/>
                <w:szCs w:val="22"/>
                <w:rtl/>
              </w:rPr>
              <w:t xml:space="preserve"> עומד על</w:t>
            </w:r>
          </w:p>
          <w:p w:rsidR="006E2621" w:rsidRPr="002B5522" w:rsidRDefault="006E2621" w:rsidP="005C38D5">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485 </w:t>
            </w:r>
            <w:r w:rsidRPr="002B5522">
              <w:rPr>
                <w:rFonts w:asciiTheme="minorBidi" w:hAnsiTheme="minorBidi" w:cstheme="minorBidi"/>
                <w:sz w:val="22"/>
                <w:szCs w:val="22"/>
                <w:rtl/>
              </w:rPr>
              <w:t>₪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הזכאות לדמי הבראה הינה מיום העבודה הראשון. דמי ההבראה ישולמו לעובד כרכיב נפרד, אשר ישולם לצד שכר השעה. </w:t>
            </w:r>
          </w:p>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יובהר כי רכיב השעה של דמי ההבראה לא ישולם עבור העסקה מעבר להיקף משרה מלאה.</w:t>
            </w:r>
          </w:p>
          <w:p w:rsidR="006E2621" w:rsidRPr="002B5522"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ראה פירוט הזכאות לימי הבראה בסעיף </w:t>
            </w:r>
            <w:r w:rsidRPr="002B5522">
              <w:rPr>
                <w:rFonts w:asciiTheme="minorBidi" w:hAnsiTheme="minorBidi" w:cstheme="minorBidi"/>
                <w:sz w:val="22"/>
                <w:szCs w:val="22"/>
                <w:rtl/>
              </w:rPr>
              <w:fldChar w:fldCharType="begin"/>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Pr>
              <w:instrText>REF</w:instrText>
            </w:r>
            <w:r w:rsidRPr="002B5522">
              <w:rPr>
                <w:rFonts w:asciiTheme="minorBidi" w:hAnsiTheme="minorBidi" w:cstheme="minorBidi"/>
                <w:sz w:val="22"/>
                <w:szCs w:val="22"/>
                <w:rtl/>
              </w:rPr>
              <w:instrText xml:space="preserve"> _</w:instrText>
            </w:r>
            <w:r w:rsidRPr="002B5522">
              <w:rPr>
                <w:rFonts w:asciiTheme="minorBidi" w:hAnsiTheme="minorBidi" w:cstheme="minorBidi"/>
                <w:sz w:val="22"/>
                <w:szCs w:val="22"/>
              </w:rPr>
              <w:instrText>Ref343008926 \w \h</w:instrText>
            </w:r>
            <w:r w:rsidRPr="002B5522">
              <w:rPr>
                <w:rFonts w:asciiTheme="minorBidi" w:hAnsiTheme="minorBidi" w:cstheme="minorBidi"/>
                <w:sz w:val="22"/>
                <w:szCs w:val="22"/>
                <w:rtl/>
              </w:rPr>
              <w:instrText xml:space="preserve">  \* </w:instrText>
            </w:r>
            <w:r w:rsidRPr="002B5522">
              <w:rPr>
                <w:rFonts w:asciiTheme="minorBidi" w:hAnsiTheme="minorBidi" w:cstheme="minorBidi"/>
                <w:sz w:val="22"/>
                <w:szCs w:val="22"/>
              </w:rPr>
              <w:instrText>MERGEFORMAT</w:instrText>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tl/>
              </w:rPr>
            </w:r>
            <w:r w:rsidRPr="002B5522">
              <w:rPr>
                <w:rFonts w:asciiTheme="minorBidi" w:hAnsiTheme="minorBidi" w:cstheme="minorBidi"/>
                <w:sz w:val="22"/>
                <w:szCs w:val="22"/>
                <w:rtl/>
              </w:rPr>
              <w:fldChar w:fldCharType="separate"/>
            </w:r>
            <w:r w:rsidR="00EF128E">
              <w:rPr>
                <w:rFonts w:asciiTheme="minorBidi" w:hAnsiTheme="minorBidi" w:cstheme="minorBidi"/>
                <w:sz w:val="22"/>
                <w:szCs w:val="22"/>
                <w:cs/>
              </w:rPr>
              <w:t>‎</w:t>
            </w:r>
            <w:r w:rsidR="00EF128E">
              <w:rPr>
                <w:rFonts w:asciiTheme="minorBidi" w:hAnsiTheme="minorBidi" w:cstheme="minorBidi"/>
                <w:sz w:val="22"/>
                <w:szCs w:val="22"/>
              </w:rPr>
              <w:t>0</w:t>
            </w:r>
            <w:r w:rsidRPr="002B5522">
              <w:rPr>
                <w:rFonts w:asciiTheme="minorBidi" w:hAnsiTheme="minorBidi" w:cstheme="minorBidi"/>
                <w:sz w:val="22"/>
                <w:szCs w:val="22"/>
                <w:rtl/>
              </w:rPr>
              <w:fldChar w:fldCharType="end"/>
            </w:r>
            <w:r w:rsidRPr="002B5522">
              <w:rPr>
                <w:rFonts w:asciiTheme="minorBidi" w:hAnsiTheme="minorBidi" w:cstheme="minorBidi"/>
                <w:sz w:val="22"/>
                <w:szCs w:val="22"/>
                <w:rtl/>
              </w:rPr>
              <w:t>.</w:t>
            </w:r>
          </w:p>
          <w:p w:rsidR="006E2621" w:rsidRDefault="006E2621" w:rsidP="005C38D5">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39" w:history="1">
              <w:r w:rsidRPr="00FC1161">
                <w:rPr>
                  <w:rStyle w:val="Hyperlink"/>
                  <w:rFonts w:asciiTheme="minorBidi" w:hAnsiTheme="minorBidi" w:cstheme="minorBidi"/>
                  <w:sz w:val="22"/>
                  <w:szCs w:val="22"/>
                  <w:rtl/>
                </w:rPr>
                <w:t>צו ההרחבה בענף הניקיון, התשע"ד-2014</w:t>
              </w:r>
              <w:r w:rsidRPr="007E76EB">
                <w:rPr>
                  <w:rStyle w:val="Hyperlink"/>
                  <w:rFonts w:asciiTheme="minorBidi" w:hAnsiTheme="minorBidi" w:cstheme="minorBidi"/>
                  <w:sz w:val="22"/>
                  <w:szCs w:val="22"/>
                  <w:rtl/>
                </w:rPr>
                <w:t>,</w:t>
              </w:r>
            </w:hyperlink>
            <w:r w:rsidRPr="002B5522">
              <w:rPr>
                <w:rFonts w:asciiTheme="minorBidi" w:hAnsiTheme="minorBidi" w:cstheme="minorBidi"/>
                <w:sz w:val="22"/>
                <w:szCs w:val="22"/>
                <w:rtl/>
              </w:rPr>
              <w:t xml:space="preserve"> סעיף 11.</w:t>
            </w:r>
            <w:r w:rsidRPr="002B5522">
              <w:rPr>
                <w:rFonts w:asciiTheme="minorBidi" w:hAnsiTheme="minorBidi" w:cstheme="minorBidi" w:hint="cs"/>
                <w:sz w:val="22"/>
                <w:szCs w:val="22"/>
                <w:u w:color="3464BA"/>
                <w:rtl/>
              </w:rPr>
              <w:t xml:space="preserve"> </w:t>
            </w:r>
            <w:hyperlink r:id="rId40" w:history="1">
              <w:r w:rsidRPr="002B5522">
                <w:rPr>
                  <w:rStyle w:val="Hyperlink"/>
                  <w:rFonts w:asciiTheme="minorBidi" w:hAnsiTheme="minorBidi" w:cstheme="minorBidi" w:hint="cs"/>
                  <w:sz w:val="22"/>
                  <w:szCs w:val="22"/>
                  <w:rtl/>
                </w:rPr>
                <w:t>הוראת תכ"ם, ''תשלום קצובת הבראה</w:t>
              </w:r>
              <w:r w:rsidRPr="002B5522">
                <w:rPr>
                  <w:rStyle w:val="Hyperlink"/>
                  <w:rFonts w:asciiTheme="minorBidi" w:hAnsiTheme="minorBidi" w:cstheme="minorBidi"/>
                  <w:sz w:val="22"/>
                  <w:szCs w:val="22"/>
                </w:rPr>
                <w:t>’</w:t>
              </w:r>
              <w:r w:rsidRPr="002B5522">
                <w:rPr>
                  <w:rStyle w:val="Hyperlink"/>
                  <w:rFonts w:asciiTheme="minorBidi" w:hAnsiTheme="minorBidi" w:cstheme="minorBidi" w:hint="cs"/>
                  <w:sz w:val="22"/>
                  <w:szCs w:val="22"/>
                  <w:rtl/>
                </w:rPr>
                <w:t>, מס' 13.3.1.</w:t>
              </w:r>
            </w:hyperlink>
            <w:r w:rsidRPr="002B5522">
              <w:rPr>
                <w:rFonts w:asciiTheme="minorBidi" w:hAnsiTheme="minorBidi" w:cstheme="minorBidi" w:hint="cs"/>
                <w:sz w:val="22"/>
                <w:szCs w:val="22"/>
                <w:rtl/>
              </w:rPr>
              <w:t xml:space="preserve"> </w:t>
            </w:r>
          </w:p>
          <w:p w:rsidR="006E2621" w:rsidRPr="00547579" w:rsidRDefault="00531DA5" w:rsidP="005C38D5">
            <w:pPr>
              <w:tabs>
                <w:tab w:val="left" w:pos="3753"/>
              </w:tabs>
              <w:spacing w:line="360" w:lineRule="auto"/>
              <w:jc w:val="both"/>
              <w:rPr>
                <w:rFonts w:asciiTheme="minorBidi" w:hAnsiTheme="minorBidi" w:cstheme="minorBidi"/>
                <w:sz w:val="22"/>
                <w:szCs w:val="22"/>
                <w:rtl/>
              </w:rPr>
            </w:pPr>
            <w:hyperlink r:id="rId41" w:history="1">
              <w:r w:rsidR="006E2621" w:rsidRPr="00547579">
                <w:rPr>
                  <w:rStyle w:val="Hyperlink"/>
                  <w:rFonts w:asciiTheme="minorBidi" w:hAnsiTheme="minorBidi" w:cstheme="minorBidi"/>
                  <w:sz w:val="22"/>
                  <w:szCs w:val="22"/>
                  <w:rtl/>
                </w:rPr>
                <w:t>תקנות להגברת האכיפה של דיני העבודה (רכיבי השכר המרכיבים את ערך שעת עבודה וערך שעת עבודה לעובד קבלן), תשפ"ג-2023</w:t>
              </w:r>
            </w:hyperlink>
            <w:r w:rsidR="006E2621" w:rsidRPr="00547579">
              <w:rPr>
                <w:rFonts w:asciiTheme="minorBidi" w:hAnsiTheme="minorBidi" w:cstheme="minorBidi"/>
                <w:sz w:val="22"/>
                <w:szCs w:val="22"/>
                <w:rtl/>
              </w:rPr>
              <w:t>.</w:t>
            </w:r>
          </w:p>
        </w:tc>
      </w:tr>
      <w:tr w:rsidR="006E2621" w:rsidRPr="002B5522" w:rsidTr="005C38D5">
        <w:trPr>
          <w:cantSplit/>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פנסיה</w:t>
            </w:r>
          </w:p>
        </w:tc>
        <w:tc>
          <w:tcPr>
            <w:tcW w:w="1255" w:type="dxa"/>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2.66</w:t>
            </w:r>
            <w:r w:rsidRPr="002B5522">
              <w:rPr>
                <w:rFonts w:asciiTheme="minorBidi" w:hAnsiTheme="minorBidi" w:cstheme="minorBidi"/>
                <w:sz w:val="22"/>
                <w:szCs w:val="22"/>
                <w:rtl/>
              </w:rPr>
              <w:t>₪ (7.5%)</w:t>
            </w:r>
          </w:p>
        </w:tc>
        <w:tc>
          <w:tcPr>
            <w:tcW w:w="125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2.69</w:t>
            </w:r>
            <w:r w:rsidRPr="002B5522">
              <w:rPr>
                <w:rFonts w:asciiTheme="minorBidi" w:hAnsiTheme="minorBidi" w:cstheme="minorBidi"/>
                <w:sz w:val="22"/>
                <w:szCs w:val="22"/>
                <w:rtl/>
              </w:rPr>
              <w:t xml:space="preserve"> ₪ (7.5%) </w:t>
            </w:r>
          </w:p>
        </w:tc>
        <w:tc>
          <w:tcPr>
            <w:tcW w:w="5144" w:type="dxa"/>
            <w:shd w:val="clear" w:color="auto" w:fill="auto"/>
            <w:vAlign w:val="center"/>
          </w:tcPr>
          <w:p w:rsidR="006E2621" w:rsidRPr="005110BA" w:rsidRDefault="006E2621" w:rsidP="005C38D5">
            <w:pPr>
              <w:spacing w:line="360" w:lineRule="auto"/>
              <w:jc w:val="both"/>
              <w:rPr>
                <w:rFonts w:asciiTheme="minorBidi" w:hAnsiTheme="minorBidi" w:cstheme="minorBidi"/>
                <w:b/>
                <w:bCs/>
                <w:sz w:val="22"/>
                <w:szCs w:val="22"/>
                <w:rtl/>
              </w:rPr>
            </w:pPr>
            <w:r w:rsidRPr="005110BA">
              <w:rPr>
                <w:rFonts w:asciiTheme="minorBidi" w:hAnsiTheme="minorBidi" w:cstheme="minorBidi"/>
                <w:sz w:val="22"/>
                <w:szCs w:val="22"/>
                <w:rtl/>
              </w:rPr>
              <w:t>הפרשה לקופת</w:t>
            </w:r>
            <w:r w:rsidRPr="005110BA">
              <w:rPr>
                <w:rFonts w:asciiTheme="minorBidi" w:hAnsiTheme="minorBidi" w:cstheme="minorBidi"/>
                <w:sz w:val="22"/>
                <w:szCs w:val="22"/>
              </w:rPr>
              <w:t xml:space="preserve"> </w:t>
            </w:r>
            <w:r w:rsidRPr="005110BA">
              <w:rPr>
                <w:rFonts w:asciiTheme="minorBidi" w:hAnsiTheme="minorBidi" w:cstheme="minorBidi"/>
                <w:sz w:val="22"/>
                <w:szCs w:val="22"/>
                <w:rtl/>
              </w:rPr>
              <w:t>גמל,</w:t>
            </w:r>
            <w:r w:rsidRPr="005110BA">
              <w:rPr>
                <w:rFonts w:asciiTheme="minorBidi" w:hAnsiTheme="minorBidi" w:cstheme="minorBidi"/>
                <w:sz w:val="22"/>
                <w:szCs w:val="22"/>
              </w:rPr>
              <w:t xml:space="preserve"> </w:t>
            </w:r>
            <w:r w:rsidRPr="005110BA">
              <w:rPr>
                <w:rFonts w:asciiTheme="minorBidi" w:hAnsiTheme="minorBidi" w:cstheme="minorBidi"/>
                <w:sz w:val="22"/>
                <w:szCs w:val="22"/>
                <w:rtl/>
              </w:rPr>
              <w:t>המשולמת לקצבה לפנסיה, כהגדרתה</w:t>
            </w:r>
            <w:r w:rsidRPr="005110BA">
              <w:rPr>
                <w:rFonts w:asciiTheme="minorBidi" w:hAnsiTheme="minorBidi" w:cstheme="minorBidi"/>
                <w:sz w:val="22"/>
                <w:szCs w:val="22"/>
              </w:rPr>
              <w:t xml:space="preserve"> </w:t>
            </w:r>
            <w:r w:rsidRPr="005110BA">
              <w:rPr>
                <w:rFonts w:asciiTheme="minorBidi" w:hAnsiTheme="minorBidi" w:cstheme="minorBidi"/>
                <w:sz w:val="22"/>
                <w:szCs w:val="22"/>
                <w:rtl/>
              </w:rPr>
              <w:t>ב</w:t>
            </w:r>
            <w:hyperlink r:id="rId42" w:history="1">
              <w:r w:rsidRPr="005110BA">
                <w:rPr>
                  <w:rStyle w:val="Hyperlink"/>
                  <w:rFonts w:asciiTheme="minorBidi" w:hAnsiTheme="minorBidi" w:cstheme="minorBidi"/>
                  <w:sz w:val="22"/>
                  <w:szCs w:val="22"/>
                  <w:rtl/>
                </w:rPr>
                <w:t>חוק הפיקוח על שירותים פיננסיים (קופות גמל), התשס"ה-2005,</w:t>
              </w:r>
            </w:hyperlink>
            <w:r w:rsidRPr="005110BA">
              <w:rPr>
                <w:rFonts w:asciiTheme="minorBidi" w:hAnsiTheme="minorBidi" w:cstheme="minorBidi"/>
                <w:sz w:val="22"/>
                <w:szCs w:val="22"/>
                <w:rtl/>
              </w:rPr>
              <w:t xml:space="preserve"> תעשה </w:t>
            </w:r>
            <w:r w:rsidRPr="005110BA">
              <w:rPr>
                <w:rFonts w:asciiTheme="minorBidi" w:hAnsiTheme="minorBidi" w:cstheme="minorBidi"/>
                <w:sz w:val="22"/>
                <w:szCs w:val="22"/>
                <w:u w:val="single"/>
                <w:rtl/>
              </w:rPr>
              <w:t>על שם העובד</w:t>
            </w:r>
            <w:r w:rsidRPr="005110BA">
              <w:rPr>
                <w:rFonts w:asciiTheme="minorBidi" w:hAnsiTheme="minorBidi" w:cstheme="minorBidi"/>
                <w:sz w:val="22"/>
                <w:szCs w:val="22"/>
                <w:rtl/>
              </w:rPr>
              <w:t xml:space="preserve">, החל </w:t>
            </w:r>
            <w:r w:rsidRPr="005110BA">
              <w:rPr>
                <w:rFonts w:asciiTheme="minorBidi" w:hAnsiTheme="minorBidi" w:cstheme="minorBidi"/>
                <w:sz w:val="22"/>
                <w:szCs w:val="22"/>
                <w:u w:val="single"/>
                <w:rtl/>
              </w:rPr>
              <w:t>מהיום הראשון</w:t>
            </w:r>
            <w:r w:rsidRPr="005110BA">
              <w:rPr>
                <w:rFonts w:asciiTheme="minorBidi" w:hAnsiTheme="minorBidi" w:cstheme="minorBidi"/>
                <w:sz w:val="22"/>
                <w:szCs w:val="22"/>
                <w:rtl/>
              </w:rPr>
              <w:t xml:space="preserve"> להעסקתו לצורך ביצוע ההתקשרות. זאת למרות סעיף 6ה' ל</w:t>
            </w:r>
            <w:hyperlink r:id="rId43" w:history="1">
              <w:r w:rsidRPr="005110BA">
                <w:rPr>
                  <w:rStyle w:val="Hyperlink"/>
                  <w:rFonts w:asciiTheme="minorBidi" w:hAnsiTheme="minorBidi" w:cstheme="minorBidi"/>
                  <w:sz w:val="22"/>
                  <w:szCs w:val="22"/>
                  <w:rtl/>
                </w:rPr>
                <w:t>צו ההרחבה [נוסח משולב] לפנסיה חובה.</w:t>
              </w:r>
            </w:hyperlink>
            <w:r w:rsidRPr="005110BA">
              <w:rPr>
                <w:rFonts w:asciiTheme="minorBidi" w:hAnsiTheme="minorBidi" w:cstheme="minorBidi"/>
                <w:sz w:val="22"/>
                <w:szCs w:val="22"/>
                <w:rtl/>
              </w:rPr>
              <w:t xml:space="preserve"> </w:t>
            </w:r>
          </w:p>
          <w:p w:rsidR="006E2621" w:rsidRPr="005110BA" w:rsidRDefault="006E2621" w:rsidP="005C38D5">
            <w:pPr>
              <w:spacing w:line="360" w:lineRule="auto"/>
              <w:jc w:val="both"/>
              <w:rPr>
                <w:rFonts w:asciiTheme="minorBidi" w:hAnsiTheme="minorBidi" w:cstheme="minorBidi"/>
                <w:b/>
                <w:bCs/>
                <w:sz w:val="22"/>
                <w:szCs w:val="22"/>
                <w:rtl/>
              </w:rPr>
            </w:pPr>
            <w:r w:rsidRPr="005110BA">
              <w:rPr>
                <w:rFonts w:asciiTheme="minorBidi" w:hAnsiTheme="minorBidi" w:cstheme="minorBidi"/>
                <w:sz w:val="22"/>
                <w:szCs w:val="22"/>
                <w:rtl/>
              </w:rPr>
              <w:t xml:space="preserve">ההפרשה תתבצע על שכר יסוד בתוספת וותק, דמי הבראה, ימי חג, דמי חופשה, ימי מחלה, תשלום עבור ימי מילואים ודמי לידה. </w:t>
            </w:r>
          </w:p>
          <w:p w:rsidR="006E2621" w:rsidRPr="005110BA" w:rsidRDefault="006E2621" w:rsidP="005C38D5">
            <w:pPr>
              <w:spacing w:line="360" w:lineRule="auto"/>
              <w:jc w:val="both"/>
              <w:rPr>
                <w:rFonts w:asciiTheme="minorBidi" w:hAnsiTheme="minorBidi" w:cstheme="minorBidi"/>
                <w:b/>
                <w:bCs/>
                <w:sz w:val="22"/>
                <w:szCs w:val="22"/>
                <w:rtl/>
              </w:rPr>
            </w:pPr>
            <w:r w:rsidRPr="005110BA">
              <w:rPr>
                <w:rFonts w:asciiTheme="minorBidi" w:hAnsiTheme="minorBidi" w:cstheme="minorBidi"/>
                <w:sz w:val="22"/>
                <w:szCs w:val="22"/>
                <w:rtl/>
              </w:rPr>
              <w:t xml:space="preserve">במקרה שבו העובד עבד שעות נוספות או שעבד ביום המנוחה, יש להפריש גם תמורת עבודה זו. </w:t>
            </w:r>
          </w:p>
          <w:p w:rsidR="006E2621" w:rsidRPr="002B5522" w:rsidRDefault="006E2621" w:rsidP="005C38D5">
            <w:pPr>
              <w:spacing w:line="360" w:lineRule="auto"/>
              <w:jc w:val="both"/>
              <w:rPr>
                <w:rFonts w:asciiTheme="minorBidi" w:hAnsiTheme="minorBidi" w:cstheme="minorBidi"/>
                <w:b/>
                <w:bCs/>
                <w:rtl/>
              </w:rPr>
            </w:pPr>
            <w:r w:rsidRPr="005110BA">
              <w:rPr>
                <w:rFonts w:asciiTheme="minorBidi" w:hAnsiTheme="minorBidi" w:cstheme="minorBidi"/>
                <w:sz w:val="22"/>
                <w:szCs w:val="22"/>
                <w:u w:val="single"/>
                <w:rtl/>
              </w:rPr>
              <w:t>מקור</w:t>
            </w:r>
            <w:r w:rsidRPr="005110BA">
              <w:rPr>
                <w:rFonts w:asciiTheme="minorBidi" w:hAnsiTheme="minorBidi" w:cstheme="minorBidi"/>
                <w:sz w:val="22"/>
                <w:szCs w:val="22"/>
                <w:rtl/>
              </w:rPr>
              <w:t xml:space="preserve">: </w:t>
            </w:r>
            <w:hyperlink r:id="rId44" w:history="1">
              <w:r w:rsidRPr="005110BA">
                <w:rPr>
                  <w:rStyle w:val="Hyperlink"/>
                  <w:rFonts w:asciiTheme="minorBidi" w:hAnsiTheme="minorBidi" w:cstheme="minorBidi"/>
                  <w:sz w:val="22"/>
                  <w:szCs w:val="22"/>
                  <w:rtl/>
                </w:rPr>
                <w:t>צו ההרחבה בענף הניקיון, התשע"ד-2014,</w:t>
              </w:r>
            </w:hyperlink>
            <w:r w:rsidRPr="005110BA">
              <w:rPr>
                <w:rFonts w:asciiTheme="minorBidi" w:hAnsiTheme="minorBidi" w:cstheme="minorBidi"/>
                <w:sz w:val="22"/>
                <w:szCs w:val="22"/>
                <w:rtl/>
              </w:rPr>
              <w:t xml:space="preserve"> סעיף 9, </w:t>
            </w:r>
            <w:r w:rsidRPr="005110BA">
              <w:rPr>
                <w:rFonts w:asciiTheme="minorBidi" w:hAnsiTheme="minorBidi" w:cstheme="minorBidi"/>
                <w:i/>
                <w:sz w:val="22"/>
                <w:szCs w:val="22"/>
                <w:rtl/>
              </w:rPr>
              <w:t>וצו</w:t>
            </w:r>
            <w:r w:rsidRPr="005110BA">
              <w:rPr>
                <w:rFonts w:asciiTheme="minorBidi" w:hAnsiTheme="minorBidi" w:cstheme="minorBidi"/>
                <w:i/>
                <w:sz w:val="22"/>
                <w:szCs w:val="22"/>
              </w:rPr>
              <w:t xml:space="preserve"> </w:t>
            </w:r>
            <w:r w:rsidRPr="005110BA">
              <w:rPr>
                <w:rFonts w:asciiTheme="minorBidi" w:hAnsiTheme="minorBidi" w:cstheme="minorBidi"/>
                <w:i/>
                <w:sz w:val="22"/>
                <w:szCs w:val="22"/>
                <w:rtl/>
              </w:rPr>
              <w:t>ההרחבה</w:t>
            </w:r>
            <w:r w:rsidRPr="005110BA">
              <w:rPr>
                <w:rFonts w:asciiTheme="minorBidi" w:hAnsiTheme="minorBidi" w:cstheme="minorBidi"/>
                <w:i/>
                <w:sz w:val="22"/>
                <w:szCs w:val="22"/>
              </w:rPr>
              <w:t xml:space="preserve"> </w:t>
            </w:r>
            <w:r w:rsidRPr="005110BA">
              <w:rPr>
                <w:rFonts w:asciiTheme="minorBidi" w:hAnsiTheme="minorBidi" w:cstheme="minorBidi"/>
                <w:i/>
                <w:sz w:val="22"/>
                <w:szCs w:val="22"/>
                <w:rtl/>
              </w:rPr>
              <w:t>בדבר</w:t>
            </w:r>
            <w:r w:rsidRPr="005110BA">
              <w:rPr>
                <w:rFonts w:asciiTheme="minorBidi" w:hAnsiTheme="minorBidi" w:cstheme="minorBidi"/>
                <w:i/>
                <w:sz w:val="22"/>
                <w:szCs w:val="22"/>
              </w:rPr>
              <w:t xml:space="preserve"> </w:t>
            </w:r>
            <w:r w:rsidRPr="005110BA">
              <w:rPr>
                <w:rFonts w:asciiTheme="minorBidi" w:hAnsiTheme="minorBidi" w:cstheme="minorBidi"/>
                <w:i/>
                <w:sz w:val="22"/>
                <w:szCs w:val="22"/>
                <w:rtl/>
              </w:rPr>
              <w:t>"הגדלת</w:t>
            </w:r>
            <w:r w:rsidRPr="005110BA">
              <w:rPr>
                <w:rFonts w:asciiTheme="minorBidi" w:hAnsiTheme="minorBidi" w:cstheme="minorBidi"/>
                <w:i/>
                <w:sz w:val="22"/>
                <w:szCs w:val="22"/>
              </w:rPr>
              <w:t xml:space="preserve"> </w:t>
            </w:r>
            <w:r w:rsidRPr="005110BA">
              <w:rPr>
                <w:rFonts w:asciiTheme="minorBidi" w:hAnsiTheme="minorBidi" w:cstheme="minorBidi"/>
                <w:i/>
                <w:sz w:val="22"/>
                <w:szCs w:val="22"/>
                <w:rtl/>
              </w:rPr>
              <w:t>פנסיית יסוד", התשמ"ט-1989</w:t>
            </w:r>
            <w:r w:rsidRPr="005110BA">
              <w:rPr>
                <w:rFonts w:asciiTheme="minorBidi" w:hAnsiTheme="minorBidi" w:cstheme="minorBidi"/>
                <w:sz w:val="22"/>
                <w:szCs w:val="22"/>
                <w:rtl/>
              </w:rPr>
              <w:t>.</w:t>
            </w:r>
          </w:p>
        </w:tc>
      </w:tr>
      <w:tr w:rsidR="006E2621" w:rsidRPr="002B5522" w:rsidTr="005C38D5">
        <w:trPr>
          <w:cantSplit/>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פיצויים</w:t>
            </w:r>
          </w:p>
        </w:tc>
        <w:tc>
          <w:tcPr>
            <w:tcW w:w="1255" w:type="dxa"/>
            <w:shd w:val="clear" w:color="auto" w:fill="auto"/>
            <w:vAlign w:val="center"/>
          </w:tcPr>
          <w:p w:rsidR="006E2621" w:rsidRPr="002B5522" w:rsidRDefault="006E2621" w:rsidP="005C38D5">
            <w:pPr>
              <w:tabs>
                <w:tab w:val="left" w:pos="1188"/>
              </w:tabs>
              <w:jc w:val="center"/>
              <w:rPr>
                <w:rFonts w:asciiTheme="minorBidi" w:hAnsiTheme="minorBidi" w:cstheme="minorBidi"/>
                <w:sz w:val="22"/>
                <w:szCs w:val="22"/>
                <w:rtl/>
              </w:rPr>
            </w:pPr>
            <w:r>
              <w:rPr>
                <w:rFonts w:asciiTheme="minorBidi" w:hAnsiTheme="minorBidi" w:cstheme="minorBidi" w:hint="cs"/>
                <w:sz w:val="22"/>
                <w:szCs w:val="22"/>
                <w:rtl/>
              </w:rPr>
              <w:t>2.95</w:t>
            </w:r>
            <w:r w:rsidRPr="002B5522">
              <w:rPr>
                <w:rFonts w:asciiTheme="minorBidi" w:hAnsiTheme="minorBidi" w:cstheme="minorBidi"/>
                <w:sz w:val="22"/>
                <w:szCs w:val="22"/>
                <w:rtl/>
              </w:rPr>
              <w:t>₪ (8.33%)</w:t>
            </w:r>
          </w:p>
        </w:tc>
        <w:tc>
          <w:tcPr>
            <w:tcW w:w="1256" w:type="dxa"/>
            <w:shd w:val="clear" w:color="auto" w:fill="auto"/>
            <w:vAlign w:val="center"/>
          </w:tcPr>
          <w:p w:rsidR="006E2621" w:rsidRPr="002B5522" w:rsidRDefault="006E2621" w:rsidP="005C38D5">
            <w:pPr>
              <w:tabs>
                <w:tab w:val="left" w:pos="1188"/>
              </w:tabs>
              <w:jc w:val="center"/>
              <w:rPr>
                <w:rFonts w:asciiTheme="minorBidi" w:hAnsiTheme="minorBidi" w:cstheme="minorBidi"/>
                <w:sz w:val="22"/>
                <w:szCs w:val="22"/>
                <w:rtl/>
              </w:rPr>
            </w:pPr>
            <w:r>
              <w:rPr>
                <w:rFonts w:asciiTheme="minorBidi" w:hAnsiTheme="minorBidi" w:cstheme="minorBidi" w:hint="cs"/>
                <w:sz w:val="22"/>
                <w:szCs w:val="22"/>
                <w:rtl/>
              </w:rPr>
              <w:t>2.98</w:t>
            </w:r>
            <w:r w:rsidRPr="002B5522">
              <w:rPr>
                <w:rFonts w:asciiTheme="minorBidi" w:hAnsiTheme="minorBidi" w:cstheme="minorBidi"/>
                <w:sz w:val="22"/>
                <w:szCs w:val="22"/>
                <w:rtl/>
              </w:rPr>
              <w:t>₪ (8.33%)</w:t>
            </w:r>
          </w:p>
        </w:tc>
        <w:tc>
          <w:tcPr>
            <w:tcW w:w="5144" w:type="dxa"/>
            <w:shd w:val="clear" w:color="auto" w:fill="auto"/>
            <w:vAlign w:val="center"/>
          </w:tcPr>
          <w:p w:rsidR="006E2621" w:rsidRPr="00FC1161" w:rsidRDefault="006E2621" w:rsidP="005C38D5">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הפרשה לקופת גמל לפיצויים, כהגדרתה ב</w:t>
            </w:r>
            <w:hyperlink r:id="rId45" w:history="1">
              <w:r w:rsidRPr="002B5522">
                <w:rPr>
                  <w:rStyle w:val="Hyperlink"/>
                  <w:rFonts w:asciiTheme="minorBidi" w:hAnsiTheme="minorBidi" w:cstheme="minorBidi"/>
                  <w:sz w:val="22"/>
                  <w:szCs w:val="22"/>
                  <w:rtl/>
                </w:rPr>
                <w:t>חוק הפיקוח על שירותים פיננסיים (קופות גמל), התשס"ה-2005</w:t>
              </w:r>
            </w:hyperlink>
            <w:r w:rsidRPr="002B5522">
              <w:rPr>
                <w:rFonts w:asciiTheme="minorBidi" w:hAnsiTheme="minorBidi" w:cstheme="minorBidi"/>
                <w:sz w:val="22"/>
                <w:szCs w:val="22"/>
                <w:rtl/>
              </w:rPr>
              <w:t xml:space="preserve">, תעשה </w:t>
            </w:r>
            <w:r w:rsidRPr="002B5522">
              <w:rPr>
                <w:rFonts w:asciiTheme="minorBidi" w:hAnsiTheme="minorBidi" w:cstheme="minorBidi"/>
                <w:b/>
                <w:bCs/>
                <w:sz w:val="22"/>
                <w:szCs w:val="22"/>
                <w:u w:val="single"/>
                <w:rtl/>
              </w:rPr>
              <w:t>על שם העובד</w:t>
            </w:r>
            <w:r w:rsidRPr="002B5522">
              <w:rPr>
                <w:rFonts w:asciiTheme="minorBidi" w:hAnsiTheme="minorBidi" w:cstheme="minorBidi"/>
                <w:sz w:val="22"/>
                <w:szCs w:val="22"/>
                <w:rtl/>
              </w:rPr>
              <w:t xml:space="preserve"> החל </w:t>
            </w:r>
            <w:r w:rsidRPr="002B5522">
              <w:rPr>
                <w:rFonts w:asciiTheme="minorBidi" w:hAnsiTheme="minorBidi" w:cstheme="minorBidi"/>
                <w:b/>
                <w:bCs/>
                <w:sz w:val="22"/>
                <w:szCs w:val="22"/>
                <w:u w:val="single"/>
                <w:rtl/>
              </w:rPr>
              <w:t>מהיום הראשון</w:t>
            </w:r>
            <w:r w:rsidRPr="002B5522">
              <w:rPr>
                <w:rFonts w:asciiTheme="minorBidi" w:hAnsiTheme="minorBidi" w:cstheme="minorBidi"/>
                <w:sz w:val="22"/>
                <w:szCs w:val="22"/>
                <w:rtl/>
              </w:rPr>
              <w:t xml:space="preserve"> להעסקתו לצורך ביצוע ההתקשרות. זאת למרות האמור בסעיף 6ה' ל</w:t>
            </w:r>
            <w:hyperlink r:id="rId46" w:history="1">
              <w:r w:rsidRPr="002B5522">
                <w:rPr>
                  <w:rStyle w:val="Hyperlink"/>
                  <w:rFonts w:asciiTheme="minorBidi" w:hAnsiTheme="minorBidi" w:cstheme="minorBidi"/>
                  <w:sz w:val="22"/>
                  <w:szCs w:val="22"/>
                  <w:rtl/>
                </w:rPr>
                <w:t>צו ההרחבה [נוסח משולב] לפנסיה חובה.</w:t>
              </w:r>
            </w:hyperlink>
          </w:p>
          <w:p w:rsidR="006E2621" w:rsidRPr="005110BA" w:rsidRDefault="006E2621" w:rsidP="005C38D5">
            <w:pPr>
              <w:spacing w:line="360" w:lineRule="auto"/>
              <w:jc w:val="both"/>
              <w:rPr>
                <w:rFonts w:asciiTheme="minorBidi" w:hAnsiTheme="minorBidi" w:cstheme="minorBidi"/>
                <w:sz w:val="22"/>
                <w:szCs w:val="22"/>
                <w:rtl/>
              </w:rPr>
            </w:pPr>
            <w:r w:rsidRPr="005110BA">
              <w:rPr>
                <w:rFonts w:asciiTheme="minorBidi" w:hAnsiTheme="minorBidi" w:cstheme="minorBidi"/>
                <w:sz w:val="22"/>
                <w:szCs w:val="22"/>
                <w:rtl/>
              </w:rPr>
              <w:t xml:space="preserve">ההפרשה תתבצע על שכר היסוד בתוספת וותק, דמי הבראה, ימי חג, דמי חופשה, ימי מחלה, תשלום עבור ימי מילואים ודמי לידה. </w:t>
            </w:r>
          </w:p>
          <w:p w:rsidR="006E2621" w:rsidRPr="005110BA" w:rsidRDefault="006E2621" w:rsidP="005C38D5">
            <w:pPr>
              <w:spacing w:line="360" w:lineRule="auto"/>
              <w:jc w:val="both"/>
              <w:rPr>
                <w:rFonts w:asciiTheme="minorBidi" w:hAnsiTheme="minorBidi" w:cstheme="minorBidi"/>
                <w:sz w:val="22"/>
                <w:szCs w:val="22"/>
                <w:rtl/>
              </w:rPr>
            </w:pPr>
            <w:r w:rsidRPr="005110BA">
              <w:rPr>
                <w:rFonts w:asciiTheme="minorBidi" w:hAnsiTheme="minorBidi" w:cstheme="minorBidi"/>
                <w:sz w:val="22"/>
                <w:szCs w:val="22"/>
                <w:rtl/>
              </w:rPr>
              <w:t>במקרה ש</w:t>
            </w:r>
            <w:r w:rsidRPr="005110BA">
              <w:rPr>
                <w:rFonts w:asciiTheme="minorBidi" w:hAnsiTheme="minorBidi" w:cstheme="minorBidi" w:hint="cs"/>
                <w:sz w:val="22"/>
                <w:szCs w:val="22"/>
                <w:rtl/>
              </w:rPr>
              <w:t xml:space="preserve">בו </w:t>
            </w:r>
            <w:r w:rsidRPr="005110BA">
              <w:rPr>
                <w:rFonts w:asciiTheme="minorBidi" w:hAnsiTheme="minorBidi" w:cstheme="minorBidi"/>
                <w:sz w:val="22"/>
                <w:szCs w:val="22"/>
                <w:rtl/>
              </w:rPr>
              <w:t xml:space="preserve">העובד עבד שעות נוספות יש להפריש בגין עבודה זו בלבד 6%. יובהר כי שיעור הפרשה זה יהיה בעד העבודה הנוספת שבוצעה (125% או 150%, לפי העניין). </w:t>
            </w:r>
          </w:p>
          <w:p w:rsidR="006E2621" w:rsidRPr="005110BA" w:rsidRDefault="006E2621" w:rsidP="005C38D5">
            <w:pPr>
              <w:spacing w:line="360" w:lineRule="auto"/>
              <w:jc w:val="both"/>
              <w:rPr>
                <w:rFonts w:asciiTheme="minorBidi" w:hAnsiTheme="minorBidi" w:cstheme="minorBidi"/>
                <w:b/>
                <w:bCs/>
                <w:sz w:val="22"/>
                <w:szCs w:val="22"/>
                <w:rtl/>
              </w:rPr>
            </w:pPr>
            <w:r w:rsidRPr="005110BA">
              <w:rPr>
                <w:rFonts w:asciiTheme="minorBidi" w:hAnsiTheme="minorBidi" w:cstheme="minorBidi"/>
                <w:sz w:val="22"/>
                <w:szCs w:val="22"/>
                <w:rtl/>
              </w:rPr>
              <w:t>במקרה ש</w:t>
            </w:r>
            <w:r w:rsidRPr="005110BA">
              <w:rPr>
                <w:rFonts w:asciiTheme="minorBidi" w:hAnsiTheme="minorBidi" w:cstheme="minorBidi" w:hint="cs"/>
                <w:sz w:val="22"/>
                <w:szCs w:val="22"/>
                <w:rtl/>
              </w:rPr>
              <w:t xml:space="preserve">בו </w:t>
            </w:r>
            <w:r w:rsidRPr="005110BA">
              <w:rPr>
                <w:rFonts w:asciiTheme="minorBidi" w:hAnsiTheme="minorBidi" w:cstheme="minorBidi"/>
                <w:sz w:val="22"/>
                <w:szCs w:val="22"/>
                <w:rtl/>
              </w:rPr>
              <w:t>העובד עבד ביום המנוחה - בגין שכר היסוד יש להפריש 8.33% ובגין התוספת לעבודה בשבת יש להפריש 6%.</w:t>
            </w:r>
          </w:p>
          <w:p w:rsidR="006E2621" w:rsidRPr="002B5522" w:rsidRDefault="006E2621" w:rsidP="005C38D5">
            <w:pPr>
              <w:spacing w:line="360" w:lineRule="auto"/>
              <w:ind w:right="34"/>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w:t>
            </w:r>
            <w:r w:rsidRPr="002B5522">
              <w:rPr>
                <w:rFonts w:asciiTheme="minorBidi" w:hAnsiTheme="minorBidi" w:cstheme="minorBidi"/>
                <w:b/>
                <w:bCs/>
                <w:sz w:val="22"/>
                <w:szCs w:val="22"/>
                <w:rtl/>
              </w:rPr>
              <w:t xml:space="preserve"> </w:t>
            </w:r>
            <w:hyperlink r:id="rId47" w:history="1">
              <w:r w:rsidRPr="002B5522">
                <w:rPr>
                  <w:rStyle w:val="Hyperlink"/>
                  <w:rFonts w:asciiTheme="minorBidi" w:hAnsiTheme="minorBidi" w:cstheme="minorBidi"/>
                  <w:sz w:val="22"/>
                  <w:szCs w:val="22"/>
                  <w:rtl/>
                </w:rPr>
                <w:t>חוק פיצויי פיטורין, התשכ"ג-1963</w:t>
              </w:r>
            </w:hyperlink>
            <w:r w:rsidRPr="002B5522">
              <w:rPr>
                <w:rStyle w:val="Hyperlink"/>
                <w:rFonts w:asciiTheme="minorBidi" w:hAnsiTheme="minorBidi" w:cstheme="minorBidi" w:hint="cs"/>
                <w:sz w:val="22"/>
                <w:szCs w:val="22"/>
                <w:rtl/>
              </w:rPr>
              <w:t>,</w:t>
            </w:r>
            <w:r w:rsidRPr="002B5522">
              <w:rPr>
                <w:rStyle w:val="Hyperlink"/>
                <w:rFonts w:asciiTheme="minorBidi" w:hAnsiTheme="minorBidi" w:cstheme="minorBidi"/>
                <w:sz w:val="22"/>
                <w:szCs w:val="22"/>
                <w:rtl/>
              </w:rPr>
              <w:t xml:space="preserve"> </w:t>
            </w:r>
            <w:r w:rsidRPr="002B5522">
              <w:rPr>
                <w:rStyle w:val="Hyperlink"/>
                <w:rFonts w:asciiTheme="minorBidi" w:hAnsiTheme="minorBidi" w:cstheme="minorBidi" w:hint="cs"/>
                <w:sz w:val="22"/>
                <w:szCs w:val="22"/>
                <w:rtl/>
              </w:rPr>
              <w:t>ו</w:t>
            </w:r>
            <w:hyperlink r:id="rId48" w:history="1">
              <w:r w:rsidRPr="00FC1161">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בסעיף 9.</w:t>
            </w:r>
          </w:p>
        </w:tc>
      </w:tr>
      <w:tr w:rsidR="006E2621" w:rsidRPr="002B5522" w:rsidTr="005C38D5">
        <w:trPr>
          <w:cantSplit/>
          <w:trHeight w:val="2800"/>
        </w:trPr>
        <w:tc>
          <w:tcPr>
            <w:tcW w:w="1276" w:type="dxa"/>
            <w:shd w:val="clear" w:color="auto" w:fill="CCCCCC"/>
            <w:vAlign w:val="center"/>
          </w:tcPr>
          <w:p w:rsidR="006E2621" w:rsidRPr="002B5522" w:rsidRDefault="00E8782E" w:rsidP="005C38D5">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ביטוח לאומי</w:t>
            </w:r>
          </w:p>
        </w:tc>
        <w:tc>
          <w:tcPr>
            <w:tcW w:w="1255" w:type="dxa"/>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 xml:space="preserve"> </w:t>
            </w:r>
            <w:r>
              <w:rPr>
                <w:rFonts w:asciiTheme="minorBidi" w:hAnsiTheme="minorBidi" w:cstheme="minorBidi" w:hint="cs"/>
                <w:sz w:val="22"/>
                <w:szCs w:val="22"/>
                <w:rtl/>
              </w:rPr>
              <w:t>1.26</w:t>
            </w:r>
            <w:r w:rsidRPr="002B5522">
              <w:rPr>
                <w:rFonts w:asciiTheme="minorBidi" w:hAnsiTheme="minorBidi" w:cstheme="minorBidi"/>
                <w:sz w:val="22"/>
                <w:szCs w:val="22"/>
                <w:rtl/>
              </w:rPr>
              <w:t xml:space="preserve"> ₪  (3.55%)</w:t>
            </w:r>
          </w:p>
        </w:tc>
        <w:tc>
          <w:tcPr>
            <w:tcW w:w="1256" w:type="dxa"/>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1.27</w:t>
            </w:r>
            <w:r w:rsidRPr="002B5522">
              <w:rPr>
                <w:rFonts w:asciiTheme="minorBidi" w:hAnsiTheme="minorBidi" w:cstheme="minorBidi"/>
                <w:sz w:val="22"/>
                <w:szCs w:val="22"/>
                <w:rtl/>
              </w:rPr>
              <w:t xml:space="preserve"> ₪  (3.55%)</w:t>
            </w:r>
          </w:p>
        </w:tc>
        <w:tc>
          <w:tcPr>
            <w:tcW w:w="5144" w:type="dxa"/>
            <w:shd w:val="clear" w:color="auto" w:fill="auto"/>
            <w:vAlign w:val="center"/>
          </w:tcPr>
          <w:p w:rsidR="006E2621" w:rsidRPr="002B5522" w:rsidRDefault="006E2621" w:rsidP="005C38D5">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עד לשכר של 60% מהשכר הממוצע משולם 3.55% ביטוח לאומי. מעבר לשכר זה משולם 7.6%. </w:t>
            </w:r>
          </w:p>
          <w:p w:rsidR="006E2621" w:rsidRPr="002B5522" w:rsidRDefault="006E2621" w:rsidP="005C38D5">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6E2621" w:rsidRPr="002B5522" w:rsidRDefault="006E2621" w:rsidP="005C38D5">
            <w:pPr>
              <w:tabs>
                <w:tab w:val="left" w:pos="5104"/>
              </w:tabs>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rtl/>
              </w:rPr>
              <w:t xml:space="preserve">ביטוח לאומי משולם על מרכיבים נוספים, כמפורט </w:t>
            </w:r>
            <w:hyperlink r:id="rId49" w:history="1">
              <w:r w:rsidRPr="002B5522">
                <w:rPr>
                  <w:rStyle w:val="Hyperlink"/>
                  <w:rFonts w:asciiTheme="minorBidi" w:hAnsiTheme="minorBidi" w:cstheme="minorBidi"/>
                  <w:sz w:val="22"/>
                  <w:szCs w:val="22"/>
                  <w:rtl/>
                </w:rPr>
                <w:t>בחוק הביטוח הלאומי [נוסח משולב], התשנ''ה-1995</w:t>
              </w:r>
            </w:hyperlink>
            <w:r w:rsidRPr="002B5522">
              <w:rPr>
                <w:rFonts w:asciiTheme="minorBidi" w:hAnsiTheme="minorBidi" w:cstheme="minorBidi"/>
                <w:sz w:val="22"/>
                <w:szCs w:val="22"/>
                <w:rtl/>
              </w:rPr>
              <w:t xml:space="preserve">, מעבר לשכר היסוד, </w:t>
            </w:r>
            <w:r w:rsidRPr="002B5522">
              <w:rPr>
                <w:rFonts w:asciiTheme="minorBidi" w:hAnsiTheme="minorBidi" w:cstheme="minorBidi"/>
                <w:sz w:val="22"/>
                <w:szCs w:val="22"/>
                <w:u w:val="single"/>
                <w:rtl/>
              </w:rPr>
              <w:t>כגון</w:t>
            </w:r>
            <w:r w:rsidRPr="002B5522">
              <w:rPr>
                <w:rFonts w:asciiTheme="minorBidi" w:hAnsiTheme="minorBidi" w:cstheme="minorBidi"/>
                <w:sz w:val="22"/>
                <w:szCs w:val="22"/>
                <w:rtl/>
              </w:rPr>
              <w:t>: חופשה, ותק, חגים, נסיעות, הבראה, מתנות לחגים, סבסוד ארוחות.</w:t>
            </w:r>
          </w:p>
          <w:p w:rsidR="006E2621" w:rsidRPr="002B5522" w:rsidRDefault="006E2621" w:rsidP="005C38D5">
            <w:pPr>
              <w:tabs>
                <w:tab w:val="left" w:pos="5104"/>
              </w:tabs>
              <w:spacing w:line="360" w:lineRule="auto"/>
              <w:jc w:val="both"/>
              <w:rPr>
                <w:rFonts w:asciiTheme="minorBidi" w:hAnsiTheme="minorBidi" w:cstheme="minorBidi"/>
                <w:sz w:val="22"/>
                <w:szCs w:val="22"/>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50" w:history="1">
              <w:r w:rsidRPr="002B5522">
                <w:rPr>
                  <w:rStyle w:val="Hyperlink"/>
                  <w:rFonts w:asciiTheme="minorBidi" w:hAnsiTheme="minorBidi" w:cstheme="minorBidi"/>
                  <w:sz w:val="22"/>
                  <w:szCs w:val="22"/>
                  <w:rtl/>
                </w:rPr>
                <w:t>חוק הביטוח הלאומי [נוסח משולב], התשנ"ה-1995.</w:t>
              </w:r>
            </w:hyperlink>
          </w:p>
        </w:tc>
      </w:tr>
      <w:tr w:rsidR="006E2621" w:rsidRPr="002B5522" w:rsidTr="005C38D5">
        <w:trPr>
          <w:cantSplit/>
          <w:trHeight w:val="2800"/>
        </w:trPr>
        <w:tc>
          <w:tcPr>
            <w:tcW w:w="1276"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קרן השתלמות</w:t>
            </w:r>
          </w:p>
        </w:tc>
        <w:tc>
          <w:tcPr>
            <w:tcW w:w="1255" w:type="dxa"/>
            <w:shd w:val="clear" w:color="auto" w:fill="auto"/>
            <w:vAlign w:val="center"/>
          </w:tcPr>
          <w:p w:rsidR="006E2621" w:rsidRPr="002B5522" w:rsidRDefault="006E2621" w:rsidP="005C38D5">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2.66</w:t>
            </w:r>
            <w:r w:rsidRPr="002B5522">
              <w:rPr>
                <w:rFonts w:asciiTheme="minorBidi" w:hAnsiTheme="minorBidi" w:cstheme="minorBidi"/>
                <w:sz w:val="22"/>
                <w:szCs w:val="22"/>
                <w:rtl/>
              </w:rPr>
              <w:t xml:space="preserve"> ₪ (7.5%)</w:t>
            </w:r>
          </w:p>
        </w:tc>
        <w:tc>
          <w:tcPr>
            <w:tcW w:w="125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2.66</w:t>
            </w:r>
            <w:r w:rsidRPr="002B5522">
              <w:rPr>
                <w:rFonts w:asciiTheme="minorBidi" w:hAnsiTheme="minorBidi" w:cstheme="minorBidi" w:hint="cs"/>
                <w:sz w:val="22"/>
                <w:szCs w:val="22"/>
                <w:rtl/>
              </w:rPr>
              <w:t xml:space="preserve"> </w:t>
            </w:r>
            <w:r w:rsidRPr="002B5522">
              <w:rPr>
                <w:rFonts w:asciiTheme="minorBidi" w:hAnsiTheme="minorBidi" w:cstheme="minorBidi"/>
                <w:sz w:val="22"/>
                <w:szCs w:val="22"/>
                <w:rtl/>
              </w:rPr>
              <w:t>₪ (7.5%)</w:t>
            </w:r>
          </w:p>
        </w:tc>
        <w:tc>
          <w:tcPr>
            <w:tcW w:w="5144" w:type="dxa"/>
            <w:shd w:val="clear" w:color="auto" w:fill="auto"/>
            <w:vAlign w:val="center"/>
          </w:tcPr>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6E2621" w:rsidRPr="002B5522" w:rsidRDefault="006E2621" w:rsidP="005C38D5">
            <w:pPr>
              <w:tabs>
                <w:tab w:val="left" w:pos="5104"/>
              </w:tabs>
              <w:spacing w:line="360" w:lineRule="auto"/>
              <w:jc w:val="both"/>
              <w:rPr>
                <w:rFonts w:asciiTheme="minorBidi" w:hAnsiTheme="minorBidi" w:cstheme="minorBidi"/>
                <w:b/>
                <w:bCs/>
                <w:rtl/>
              </w:rPr>
            </w:pPr>
            <w:r w:rsidRPr="000C5162">
              <w:rPr>
                <w:rFonts w:asciiTheme="minorBidi" w:hAnsiTheme="minorBidi" w:cstheme="minorBidi"/>
                <w:sz w:val="22"/>
                <w:szCs w:val="22"/>
                <w:rtl/>
              </w:rPr>
              <w:t>אחת לשנה ימציא הקבלן אישור רואה</w:t>
            </w:r>
            <w:r w:rsidRPr="002B5522">
              <w:rPr>
                <w:rFonts w:asciiTheme="minorBidi" w:hAnsiTheme="minorBidi" w:cstheme="minorBidi"/>
                <w:b/>
                <w:bCs/>
                <w:rtl/>
              </w:rPr>
              <w:t xml:space="preserve"> </w:t>
            </w:r>
            <w:r w:rsidRPr="000C5162">
              <w:rPr>
                <w:rFonts w:asciiTheme="minorBidi" w:hAnsiTheme="minorBidi" w:cstheme="minorBidi"/>
                <w:sz w:val="22"/>
                <w:szCs w:val="22"/>
                <w:rtl/>
              </w:rPr>
              <w:t>חשבון לביצוע ההפקדות לעובדים לקרן השתלמות.</w:t>
            </w:r>
          </w:p>
          <w:p w:rsidR="006E2621" w:rsidRPr="002B5522" w:rsidRDefault="006E2621" w:rsidP="005C38D5">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51" w:history="1">
              <w:r w:rsidRPr="00FC1161">
                <w:rPr>
                  <w:rStyle w:val="Hyperlink"/>
                  <w:rFonts w:asciiTheme="minorBidi" w:hAnsiTheme="minorBidi" w:cstheme="minorBidi"/>
                  <w:i/>
                  <w:sz w:val="22"/>
                  <w:szCs w:val="22"/>
                  <w:rtl/>
                  <w:lang w:eastAsia="he-IL"/>
                </w:rPr>
                <w:t>צו ההרחבה בענף הניקיון, התשע"ד-2014</w:t>
              </w:r>
              <w:r w:rsidRPr="007E76EB">
                <w:rPr>
                  <w:rStyle w:val="Hyperlink"/>
                  <w:rFonts w:asciiTheme="minorBidi" w:hAnsiTheme="minorBidi" w:cstheme="minorBidi"/>
                  <w:sz w:val="22"/>
                  <w:szCs w:val="22"/>
                  <w:rtl/>
                  <w:lang w:eastAsia="he-IL"/>
                </w:rPr>
                <w:t>,</w:t>
              </w:r>
            </w:hyperlink>
            <w:r w:rsidRPr="002B5522">
              <w:rPr>
                <w:rStyle w:val="Hyperlink"/>
                <w:rFonts w:asciiTheme="minorBidi" w:hAnsiTheme="minorBidi" w:cstheme="minorBidi"/>
                <w:rtl/>
                <w:lang w:eastAsia="he-IL"/>
              </w:rPr>
              <w:t xml:space="preserve"> </w:t>
            </w:r>
            <w:r w:rsidRPr="0059223C">
              <w:rPr>
                <w:rStyle w:val="Hyperlink"/>
                <w:rFonts w:asciiTheme="minorBidi" w:hAnsiTheme="minorBidi" w:cstheme="minorBidi"/>
                <w:sz w:val="22"/>
                <w:szCs w:val="22"/>
                <w:rtl/>
                <w:lang w:eastAsia="he-IL"/>
              </w:rPr>
              <w:t>סעיף 10</w:t>
            </w:r>
            <w:r w:rsidRPr="0059223C">
              <w:rPr>
                <w:rFonts w:asciiTheme="minorBidi" w:hAnsiTheme="minorBidi" w:cstheme="minorBidi" w:hint="cs"/>
                <w:sz w:val="22"/>
                <w:szCs w:val="22"/>
                <w:rtl/>
              </w:rPr>
              <w:t>.</w:t>
            </w:r>
          </w:p>
        </w:tc>
      </w:tr>
      <w:tr w:rsidR="006E2621" w:rsidRPr="00584372" w:rsidTr="005C38D5">
        <w:trPr>
          <w:cantSplit/>
        </w:trPr>
        <w:tc>
          <w:tcPr>
            <w:tcW w:w="1276" w:type="dxa"/>
            <w:shd w:val="clear" w:color="auto" w:fill="CCCCCC"/>
            <w:vAlign w:val="center"/>
          </w:tcPr>
          <w:p w:rsidR="006E2621" w:rsidRPr="002B5522" w:rsidRDefault="006E2621" w:rsidP="005C38D5">
            <w:pPr>
              <w:tabs>
                <w:tab w:val="left" w:pos="0"/>
              </w:tabs>
              <w:spacing w:line="360" w:lineRule="auto"/>
              <w:ind w:right="-86"/>
              <w:jc w:val="center"/>
              <w:rPr>
                <w:rFonts w:asciiTheme="minorBidi" w:hAnsiTheme="minorBidi" w:cstheme="minorBidi"/>
                <w:b/>
                <w:bCs/>
                <w:sz w:val="22"/>
                <w:szCs w:val="22"/>
                <w:rtl/>
              </w:rPr>
            </w:pPr>
            <w:r w:rsidRPr="002B5522">
              <w:rPr>
                <w:rFonts w:asciiTheme="minorBidi" w:hAnsiTheme="minorBidi" w:cstheme="minorBidi"/>
                <w:b/>
                <w:bCs/>
                <w:sz w:val="22"/>
                <w:szCs w:val="22"/>
                <w:rtl/>
              </w:rPr>
              <w:t>סה"כ</w:t>
            </w:r>
          </w:p>
        </w:tc>
        <w:tc>
          <w:tcPr>
            <w:tcW w:w="1255" w:type="dxa"/>
            <w:shd w:val="clear" w:color="auto" w:fill="auto"/>
            <w:vAlign w:val="center"/>
          </w:tcPr>
          <w:p w:rsidR="006E2621" w:rsidRPr="002B5522" w:rsidRDefault="006E2621" w:rsidP="005C38D5">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45.05 ₪ </w:t>
            </w:r>
            <w:r w:rsidRPr="002B5522">
              <w:rPr>
                <w:rFonts w:asciiTheme="minorBidi" w:hAnsiTheme="minorBidi" w:cstheme="minorBidi"/>
                <w:b/>
                <w:bCs/>
                <w:sz w:val="22"/>
                <w:szCs w:val="22"/>
                <w:rtl/>
              </w:rPr>
              <w:t xml:space="preserve"> </w:t>
            </w:r>
          </w:p>
        </w:tc>
        <w:tc>
          <w:tcPr>
            <w:tcW w:w="1256" w:type="dxa"/>
            <w:shd w:val="clear" w:color="auto" w:fill="auto"/>
            <w:vAlign w:val="center"/>
          </w:tcPr>
          <w:p w:rsidR="006E2621" w:rsidRPr="00584372" w:rsidRDefault="006E2621" w:rsidP="005C38D5">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45.49 ₪ </w:t>
            </w:r>
          </w:p>
        </w:tc>
        <w:tc>
          <w:tcPr>
            <w:tcW w:w="5144" w:type="dxa"/>
            <w:shd w:val="clear" w:color="auto" w:fill="auto"/>
            <w:vAlign w:val="center"/>
          </w:tcPr>
          <w:p w:rsidR="006E2621" w:rsidRPr="00584372" w:rsidRDefault="006E2621" w:rsidP="005C38D5">
            <w:pPr>
              <w:spacing w:line="360" w:lineRule="auto"/>
              <w:ind w:right="450"/>
              <w:rPr>
                <w:rFonts w:asciiTheme="minorBidi" w:hAnsiTheme="minorBidi" w:cstheme="minorBidi"/>
                <w:sz w:val="22"/>
                <w:szCs w:val="22"/>
                <w:rtl/>
              </w:rPr>
            </w:pPr>
          </w:p>
        </w:tc>
      </w:tr>
    </w:tbl>
    <w:p w:rsidR="006E2621" w:rsidRDefault="006E2621" w:rsidP="006E2621">
      <w:pPr>
        <w:bidi w:val="0"/>
        <w:rPr>
          <w:rFonts w:asciiTheme="minorBidi" w:hAnsiTheme="minorBidi" w:cstheme="minorBidi"/>
          <w:sz w:val="22"/>
          <w:szCs w:val="22"/>
        </w:rPr>
      </w:pPr>
      <w:r>
        <w:rPr>
          <w:rFonts w:asciiTheme="minorBidi" w:hAnsiTheme="minorBidi" w:cstheme="minorBidi"/>
          <w:sz w:val="22"/>
          <w:szCs w:val="22"/>
          <w:rtl/>
        </w:rPr>
        <w:br w:type="page"/>
      </w:r>
    </w:p>
    <w:p w:rsidR="006E2621" w:rsidRPr="00ED5EF4" w:rsidRDefault="006E2621" w:rsidP="006E2621">
      <w:pPr>
        <w:spacing w:before="240" w:line="360" w:lineRule="auto"/>
        <w:ind w:left="567"/>
        <w:jc w:val="both"/>
        <w:rPr>
          <w:rFonts w:ascii="Arial" w:hAnsi="Arial"/>
          <w:b/>
          <w:bCs/>
          <w:color w:val="1B3461"/>
          <w:sz w:val="22"/>
          <w:szCs w:val="22"/>
          <w:u w:val="single"/>
          <w:rtl/>
        </w:rPr>
      </w:pPr>
      <w:r w:rsidRPr="00ED5EF4">
        <w:rPr>
          <w:rFonts w:asciiTheme="minorBidi" w:hAnsiTheme="minorBidi" w:cstheme="minorBidi"/>
          <w:b/>
          <w:bCs/>
          <w:sz w:val="22"/>
          <w:szCs w:val="22"/>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E2621" w:rsidRPr="002B5522" w:rsidTr="005C38D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tabs>
                <w:tab w:val="left" w:pos="540"/>
              </w:tabs>
              <w:spacing w:line="360" w:lineRule="auto"/>
              <w:jc w:val="center"/>
              <w:rPr>
                <w:rFonts w:asciiTheme="minorBidi" w:hAnsiTheme="minorBidi" w:cstheme="minorBidi"/>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עובדים זכאים ל-9 ימי חג בשנה לאחר 3 חודשי עבודה. הזכאות לימי חג הינה במקרים שבהם העובדים לא נעדרו יום לפני ו/או יום אחרי החג, אלא בהסכמת הקבלן.</w:t>
            </w:r>
          </w:p>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בגין רכיב זה ישולמו כל רכיבי השכר הסוציאליים (פנסיה, פיצויים, קרן השתלמות ועלויות מעסיק ביטוח לאומי).</w:t>
            </w:r>
          </w:p>
          <w:p w:rsidR="006E2621" w:rsidRPr="00D026E9" w:rsidRDefault="006E2621" w:rsidP="005C38D5">
            <w:pPr>
              <w:tabs>
                <w:tab w:val="left" w:pos="5104"/>
              </w:tabs>
              <w:spacing w:line="360" w:lineRule="auto"/>
              <w:jc w:val="both"/>
              <w:rPr>
                <w:rFonts w:asciiTheme="minorBidi" w:hAnsiTheme="minorBidi" w:cstheme="minorBidi"/>
                <w:b/>
                <w:bCs/>
                <w:rtl/>
              </w:rPr>
            </w:pPr>
            <w:r w:rsidRPr="000C5162">
              <w:rPr>
                <w:rFonts w:asciiTheme="minorBidi" w:hAnsiTheme="minorBidi" w:cstheme="minorBidi"/>
                <w:sz w:val="22"/>
                <w:szCs w:val="22"/>
                <w:rtl/>
              </w:rPr>
              <w:t xml:space="preserve">מקור: </w:t>
            </w:r>
            <w:hyperlink r:id="rId52" w:history="1">
              <w:r w:rsidRPr="000C5162">
                <w:rPr>
                  <w:rStyle w:val="Hyperlink"/>
                  <w:rFonts w:asciiTheme="minorBidi" w:hAnsiTheme="minorBidi" w:cstheme="minorBidi"/>
                  <w:sz w:val="22"/>
                  <w:szCs w:val="22"/>
                  <w:rtl/>
                </w:rPr>
                <w:t>צו ההרחבה בענף הניקיון, התשע"ד-2014,</w:t>
              </w:r>
            </w:hyperlink>
            <w:r w:rsidRPr="000C5162">
              <w:rPr>
                <w:rFonts w:asciiTheme="minorBidi" w:hAnsiTheme="minorBidi" w:cstheme="minorBidi"/>
                <w:sz w:val="22"/>
                <w:szCs w:val="22"/>
                <w:rtl/>
              </w:rPr>
              <w:t xml:space="preserve"> סעיף 19 (א') ו</w:t>
            </w:r>
            <w:hyperlink r:id="rId53" w:history="1">
              <w:r w:rsidRPr="000C5162">
                <w:rPr>
                  <w:rStyle w:val="Hyperlink"/>
                  <w:rFonts w:asciiTheme="minorBidi" w:hAnsiTheme="minorBidi" w:cstheme="minorBidi"/>
                  <w:sz w:val="22"/>
                  <w:szCs w:val="22"/>
                  <w:rtl/>
                </w:rPr>
                <w:t>תקנות להגברת האכיפה של דיני העבודה</w:t>
              </w:r>
              <w:r>
                <w:rPr>
                  <w:rStyle w:val="Hyperlink"/>
                  <w:rFonts w:asciiTheme="minorBidi" w:hAnsiTheme="minorBidi" w:cstheme="minorBidi" w:hint="cs"/>
                  <w:sz w:val="22"/>
                  <w:szCs w:val="22"/>
                  <w:rtl/>
                </w:rPr>
                <w:t xml:space="preserve"> </w:t>
              </w:r>
              <w:r w:rsidRPr="00C32978">
                <w:rPr>
                  <w:rStyle w:val="Hyperlink"/>
                  <w:rFonts w:asciiTheme="minorBidi" w:hAnsiTheme="minorBidi" w:cs="Arial" w:hint="cs"/>
                  <w:sz w:val="22"/>
                  <w:szCs w:val="22"/>
                  <w:rtl/>
                </w:rPr>
                <w:t>(רכיבי השכר המרכיבים את ערך שעת עבודה וערך שעת עבודה לעובד קבלן)</w:t>
              </w:r>
              <w:r w:rsidRPr="00547579">
                <w:rPr>
                  <w:rStyle w:val="Hyperlink"/>
                  <w:rFonts w:asciiTheme="minorBidi" w:hAnsiTheme="minorBidi" w:cstheme="minorBidi"/>
                  <w:sz w:val="22"/>
                  <w:szCs w:val="22"/>
                  <w:rtl/>
                </w:rPr>
                <w:t>,</w:t>
              </w:r>
              <w:r w:rsidRPr="000C5162">
                <w:rPr>
                  <w:rStyle w:val="Hyperlink"/>
                  <w:rFonts w:asciiTheme="minorBidi" w:hAnsiTheme="minorBidi" w:cstheme="minorBidi"/>
                  <w:sz w:val="22"/>
                  <w:szCs w:val="22"/>
                  <w:rtl/>
                </w:rPr>
                <w:t xml:space="preserve"> תשפ"ג-2023</w:t>
              </w:r>
            </w:hyperlink>
            <w:r w:rsidRPr="000C5162">
              <w:rPr>
                <w:rtl/>
              </w:rPr>
              <w:t>.</w:t>
            </w:r>
          </w:p>
        </w:tc>
      </w:tr>
      <w:tr w:rsidR="006E2621" w:rsidRPr="002B5522" w:rsidTr="005C38D5">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tabs>
                <w:tab w:val="left" w:pos="540"/>
              </w:tabs>
              <w:spacing w:line="360" w:lineRule="auto"/>
              <w:jc w:val="center"/>
              <w:rPr>
                <w:rFonts w:asciiTheme="minorBidi" w:hAnsiTheme="minorBidi" w:cstheme="minorBidi"/>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יש להתאים את תשלום הנסיעות על פי עלות הנסיעות בפועל, עד לתקרה המתעדכנת מעת לעת בצו ההרחבה. התקרה הנוכחית היא </w:t>
            </w:r>
            <w:r w:rsidRPr="000C5162">
              <w:rPr>
                <w:rFonts w:asciiTheme="minorBidi" w:hAnsiTheme="minorBidi" w:cstheme="minorBidi" w:hint="cs"/>
                <w:sz w:val="22"/>
                <w:szCs w:val="22"/>
                <w:rtl/>
              </w:rPr>
              <w:t>22.6</w:t>
            </w:r>
            <w:r w:rsidRPr="000C5162">
              <w:rPr>
                <w:rFonts w:asciiTheme="minorBidi" w:hAnsiTheme="minorBidi" w:cstheme="minorBidi"/>
                <w:sz w:val="22"/>
                <w:szCs w:val="22"/>
                <w:rtl/>
              </w:rPr>
              <w:t xml:space="preserve"> ₪ ליום עבודה.</w:t>
            </w:r>
          </w:p>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 xml:space="preserve">במקרה </w:t>
            </w:r>
            <w:r w:rsidRPr="000C5162">
              <w:rPr>
                <w:rFonts w:asciiTheme="minorBidi" w:hAnsiTheme="minorBidi" w:cstheme="minorBidi" w:hint="cs"/>
                <w:sz w:val="22"/>
                <w:szCs w:val="22"/>
                <w:rtl/>
              </w:rPr>
              <w:t>ש</w:t>
            </w:r>
            <w:r w:rsidRPr="000C5162">
              <w:rPr>
                <w:rFonts w:asciiTheme="minorBidi" w:hAnsiTheme="minorBidi" w:cstheme="minorBidi"/>
                <w:sz w:val="22"/>
                <w:szCs w:val="22"/>
                <w:rtl/>
              </w:rPr>
              <w:t>בו הקבלן מספק שירותי הסעות, המשרד ישלם לקבלן עלות תעריף חופשי חודשי באזור קבלת השירותים.</w:t>
            </w:r>
          </w:p>
          <w:p w:rsidR="006E2621" w:rsidRPr="000C5162" w:rsidRDefault="006E2621" w:rsidP="005C38D5">
            <w:pPr>
              <w:tabs>
                <w:tab w:val="left" w:pos="5104"/>
              </w:tabs>
              <w:spacing w:line="360" w:lineRule="auto"/>
              <w:jc w:val="both"/>
              <w:rPr>
                <w:rFonts w:asciiTheme="minorBidi" w:hAnsiTheme="minorBidi" w:cstheme="minorBidi"/>
                <w:b/>
                <w:bCs/>
                <w:sz w:val="22"/>
                <w:szCs w:val="22"/>
              </w:rPr>
            </w:pPr>
            <w:r w:rsidRPr="000C5162">
              <w:rPr>
                <w:rFonts w:asciiTheme="minorBidi" w:hAnsiTheme="minorBidi" w:cstheme="minorBidi"/>
                <w:sz w:val="22"/>
                <w:szCs w:val="22"/>
                <w:u w:val="single"/>
                <w:rtl/>
              </w:rPr>
              <w:t>מקור</w:t>
            </w:r>
            <w:r w:rsidRPr="000C5162">
              <w:rPr>
                <w:rFonts w:asciiTheme="minorBidi" w:hAnsiTheme="minorBidi" w:cstheme="minorBidi"/>
                <w:sz w:val="22"/>
                <w:szCs w:val="22"/>
                <w:rtl/>
              </w:rPr>
              <w:t>: צו הרחבה בדבר השתתפות ה</w:t>
            </w:r>
            <w:r w:rsidRPr="000C5162">
              <w:rPr>
                <w:rFonts w:asciiTheme="minorBidi" w:hAnsiTheme="minorBidi" w:cstheme="minorBidi" w:hint="cs"/>
                <w:sz w:val="22"/>
                <w:szCs w:val="22"/>
                <w:rtl/>
              </w:rPr>
              <w:t>מעסיק</w:t>
            </w:r>
            <w:r w:rsidRPr="000C5162">
              <w:rPr>
                <w:rFonts w:asciiTheme="minorBidi" w:hAnsiTheme="minorBidi" w:cstheme="minorBidi"/>
                <w:sz w:val="22"/>
                <w:szCs w:val="22"/>
                <w:rtl/>
              </w:rPr>
              <w:t xml:space="preserve"> בהוצאות נסיעה לעבודה.</w:t>
            </w:r>
          </w:p>
        </w:tc>
      </w:tr>
      <w:tr w:rsidR="006E2621" w:rsidRPr="002B5522" w:rsidTr="005C38D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2B5522" w:rsidRDefault="006E2621" w:rsidP="005C38D5">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2621" w:rsidRPr="000C5162" w:rsidRDefault="006E2621" w:rsidP="005C38D5">
            <w:pPr>
              <w:tabs>
                <w:tab w:val="left" w:pos="5104"/>
              </w:tabs>
              <w:spacing w:line="360" w:lineRule="auto"/>
              <w:jc w:val="both"/>
              <w:rPr>
                <w:rFonts w:asciiTheme="minorBidi" w:hAnsiTheme="minorBidi" w:cstheme="minorBidi"/>
                <w:sz w:val="22"/>
                <w:szCs w:val="22"/>
                <w:rtl/>
              </w:rPr>
            </w:pPr>
            <w:r w:rsidRPr="000C5162">
              <w:rPr>
                <w:rFonts w:asciiTheme="minorBidi" w:hAnsiTheme="minorBidi" w:cstheme="minorBidi"/>
                <w:sz w:val="22"/>
                <w:szCs w:val="22"/>
                <w:rtl/>
              </w:rPr>
              <w:t xml:space="preserve">הפרשות לגמל יעשו לקרן פנסיה אישית על שם העובד, החל מהיום הראשון להעסקתו על החזרי הוצאות נסיעה של העובד בלבד. </w:t>
            </w:r>
          </w:p>
          <w:p w:rsidR="006E2621" w:rsidRPr="000C5162" w:rsidRDefault="006E2621" w:rsidP="005C38D5">
            <w:pPr>
              <w:tabs>
                <w:tab w:val="left" w:pos="5104"/>
              </w:tabs>
              <w:spacing w:line="360" w:lineRule="auto"/>
              <w:jc w:val="both"/>
              <w:rPr>
                <w:rFonts w:asciiTheme="minorBidi" w:hAnsiTheme="minorBidi" w:cstheme="minorBidi"/>
                <w:u w:val="single"/>
              </w:rPr>
            </w:pPr>
            <w:r w:rsidRPr="000C5162">
              <w:rPr>
                <w:rFonts w:asciiTheme="minorBidi" w:hAnsiTheme="minorBidi" w:cstheme="minorBidi"/>
                <w:sz w:val="22"/>
                <w:szCs w:val="22"/>
                <w:u w:val="single"/>
                <w:rtl/>
              </w:rPr>
              <w:t>מקור:</w:t>
            </w:r>
            <w:r w:rsidRPr="000C5162">
              <w:rPr>
                <w:rFonts w:asciiTheme="minorBidi" w:hAnsiTheme="minorBidi" w:cstheme="minorBidi"/>
                <w:sz w:val="22"/>
                <w:szCs w:val="22"/>
                <w:rtl/>
              </w:rPr>
              <w:t xml:space="preserve"> </w:t>
            </w:r>
            <w:hyperlink r:id="rId54" w:history="1">
              <w:r w:rsidRPr="000C5162">
                <w:rPr>
                  <w:rStyle w:val="Hyperlink"/>
                  <w:rFonts w:asciiTheme="minorBidi" w:hAnsiTheme="minorBidi" w:cstheme="minorBidi"/>
                  <w:sz w:val="22"/>
                  <w:szCs w:val="22"/>
                  <w:rtl/>
                </w:rPr>
                <w:t>צו ההרחבה בענף הניקיון, התשע"ד-2014,</w:t>
              </w:r>
            </w:hyperlink>
            <w:r w:rsidRPr="000C5162">
              <w:rPr>
                <w:rFonts w:asciiTheme="minorBidi" w:hAnsiTheme="minorBidi" w:cstheme="minorBidi"/>
                <w:sz w:val="22"/>
                <w:szCs w:val="22"/>
                <w:rtl/>
              </w:rPr>
              <w:t xml:space="preserve"> סעיף 9 (ב)(3).</w:t>
            </w:r>
          </w:p>
        </w:tc>
      </w:tr>
      <w:tr w:rsidR="006E2621" w:rsidRPr="009060FA" w:rsidTr="005C38D5">
        <w:trPr>
          <w:cantSplit/>
        </w:trPr>
        <w:tc>
          <w:tcPr>
            <w:tcW w:w="1235" w:type="dxa"/>
            <w:shd w:val="clear" w:color="auto" w:fill="CCCCCC"/>
            <w:vAlign w:val="center"/>
          </w:tcPr>
          <w:p w:rsidR="006E2621" w:rsidRPr="002B5522" w:rsidRDefault="006E2621" w:rsidP="005C38D5">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מחלה</w:t>
            </w:r>
          </w:p>
        </w:tc>
        <w:tc>
          <w:tcPr>
            <w:tcW w:w="1276" w:type="dxa"/>
            <w:shd w:val="clear" w:color="auto" w:fill="auto"/>
            <w:vAlign w:val="center"/>
          </w:tcPr>
          <w:p w:rsidR="006E2621" w:rsidRPr="002B5522" w:rsidRDefault="006E2621" w:rsidP="005C38D5">
            <w:pPr>
              <w:tabs>
                <w:tab w:val="left" w:pos="540"/>
              </w:tabs>
              <w:spacing w:line="360" w:lineRule="auto"/>
              <w:jc w:val="center"/>
              <w:rPr>
                <w:rFonts w:asciiTheme="minorBidi" w:hAnsiTheme="minorBidi" w:cstheme="minorBidi"/>
                <w:sz w:val="22"/>
                <w:szCs w:val="22"/>
                <w:rtl/>
              </w:rPr>
            </w:pPr>
          </w:p>
        </w:tc>
        <w:tc>
          <w:tcPr>
            <w:tcW w:w="1276" w:type="dxa"/>
            <w:shd w:val="clear" w:color="auto" w:fill="auto"/>
            <w:vAlign w:val="center"/>
          </w:tcPr>
          <w:p w:rsidR="006E2621" w:rsidRPr="002B5522" w:rsidRDefault="006E2621" w:rsidP="005C38D5">
            <w:pPr>
              <w:spacing w:line="360" w:lineRule="auto"/>
              <w:jc w:val="center"/>
              <w:rPr>
                <w:rFonts w:asciiTheme="minorBidi" w:hAnsiTheme="minorBidi" w:cstheme="minorBidi"/>
                <w:sz w:val="22"/>
                <w:szCs w:val="22"/>
                <w:rtl/>
              </w:rPr>
            </w:pPr>
          </w:p>
        </w:tc>
        <w:tc>
          <w:tcPr>
            <w:tcW w:w="5144" w:type="dxa"/>
            <w:shd w:val="clear" w:color="auto" w:fill="auto"/>
            <w:vAlign w:val="center"/>
          </w:tcPr>
          <w:p w:rsidR="006E2621" w:rsidRPr="00547579" w:rsidRDefault="006E2621" w:rsidP="005C38D5">
            <w:pPr>
              <w:tabs>
                <w:tab w:val="left" w:pos="5104"/>
              </w:tabs>
              <w:spacing w:line="360" w:lineRule="auto"/>
              <w:jc w:val="both"/>
              <w:rPr>
                <w:rFonts w:asciiTheme="minorBidi" w:hAnsiTheme="minorBidi" w:cstheme="minorBidi"/>
                <w:b/>
                <w:bCs/>
                <w:sz w:val="22"/>
                <w:szCs w:val="22"/>
                <w:rtl/>
              </w:rPr>
            </w:pPr>
            <w:r w:rsidRPr="00547579">
              <w:rPr>
                <w:rFonts w:asciiTheme="minorBidi" w:hAnsiTheme="minorBidi" w:cstheme="minorBidi"/>
                <w:sz w:val="22"/>
                <w:szCs w:val="22"/>
                <w:rtl/>
              </w:rPr>
              <w:t>תשלום זה יבוצע על ידי המשרד בהתאם ל</w:t>
            </w:r>
            <w:hyperlink r:id="rId55" w:history="1">
              <w:r w:rsidRPr="00547579">
                <w:rPr>
                  <w:rStyle w:val="Hyperlink"/>
                  <w:rFonts w:asciiTheme="minorBidi" w:hAnsiTheme="minorBidi" w:cstheme="minorBidi"/>
                  <w:sz w:val="22"/>
                  <w:szCs w:val="22"/>
                  <w:rtl/>
                </w:rPr>
                <w:t>חוק דמי מחלה</w:t>
              </w:r>
              <w:r w:rsidRPr="00547579">
                <w:rPr>
                  <w:rStyle w:val="Hyperlink"/>
                  <w:rFonts w:asciiTheme="minorBidi" w:hAnsiTheme="minorBidi" w:cstheme="minorBidi" w:hint="cs"/>
                  <w:sz w:val="22"/>
                  <w:szCs w:val="22"/>
                  <w:rtl/>
                </w:rPr>
                <w:t>,</w:t>
              </w:r>
              <w:r w:rsidRPr="00547579">
                <w:rPr>
                  <w:rStyle w:val="Hyperlink"/>
                  <w:rFonts w:asciiTheme="minorBidi" w:hAnsiTheme="minorBidi" w:cstheme="minorBidi"/>
                  <w:sz w:val="22"/>
                  <w:szCs w:val="22"/>
                  <w:rtl/>
                </w:rPr>
                <w:t xml:space="preserve"> ההתשל"ו-1976</w:t>
              </w:r>
            </w:hyperlink>
            <w:r w:rsidRPr="00547579">
              <w:rPr>
                <w:rFonts w:asciiTheme="minorBidi" w:hAnsiTheme="minorBidi" w:cstheme="minorBidi"/>
                <w:sz w:val="22"/>
                <w:szCs w:val="22"/>
                <w:rtl/>
              </w:rPr>
              <w:t xml:space="preserve">, כנגד קבלת אישור רואה חשבון על ביצוע התשלומים בפועל אחת לחודש. יובהר כי המזמין ישלם לקבלן לפי זכאות ימי המחלה של העובד בחברה </w:t>
            </w:r>
            <w:r w:rsidRPr="00547579">
              <w:rPr>
                <w:rFonts w:asciiTheme="minorBidi" w:hAnsiTheme="minorBidi" w:cstheme="minorBidi"/>
                <w:sz w:val="22"/>
                <w:szCs w:val="22"/>
                <w:u w:val="single"/>
                <w:rtl/>
              </w:rPr>
              <w:t>בתקופת ההתקשרות עם המשרד הממשלתי</w:t>
            </w:r>
            <w:r w:rsidRPr="00547579">
              <w:rPr>
                <w:rFonts w:asciiTheme="minorBidi" w:hAnsiTheme="minorBidi" w:cstheme="minorBidi"/>
                <w:sz w:val="22"/>
                <w:szCs w:val="22"/>
                <w:rtl/>
              </w:rPr>
              <w:t>. אין באמור כדי לגרוע מחובותיו החוקיות של הקבלן כלפי העובד.</w:t>
            </w:r>
          </w:p>
          <w:p w:rsidR="006E2621" w:rsidRPr="00547579" w:rsidRDefault="006E2621" w:rsidP="005C38D5">
            <w:pPr>
              <w:tabs>
                <w:tab w:val="left" w:pos="5104"/>
              </w:tabs>
              <w:spacing w:line="360" w:lineRule="auto"/>
              <w:jc w:val="both"/>
              <w:rPr>
                <w:rFonts w:asciiTheme="minorBidi" w:hAnsiTheme="minorBidi" w:cstheme="minorBidi"/>
                <w:b/>
                <w:bCs/>
                <w:sz w:val="22"/>
                <w:szCs w:val="22"/>
                <w:rtl/>
              </w:rPr>
            </w:pPr>
            <w:r w:rsidRPr="00547579">
              <w:rPr>
                <w:rFonts w:asciiTheme="minorBidi" w:hAnsiTheme="minorBidi" w:cstheme="minorBidi"/>
                <w:sz w:val="22"/>
                <w:szCs w:val="22"/>
                <w:rtl/>
              </w:rPr>
              <w:t xml:space="preserve">בגין רכיב זה ישולמו כל רכיבי השכר הסוציאליים (פנסיה, פיצויים, קרן השתלמות ועלויות </w:t>
            </w:r>
            <w:r w:rsidRPr="00547579">
              <w:rPr>
                <w:rFonts w:asciiTheme="minorBidi" w:hAnsiTheme="minorBidi" w:cstheme="minorBidi" w:hint="cs"/>
                <w:sz w:val="22"/>
                <w:szCs w:val="22"/>
                <w:rtl/>
              </w:rPr>
              <w:t>מעסיק</w:t>
            </w:r>
            <w:r w:rsidRPr="00547579">
              <w:rPr>
                <w:rFonts w:asciiTheme="minorBidi" w:hAnsiTheme="minorBidi" w:cstheme="minorBidi"/>
                <w:sz w:val="22"/>
                <w:szCs w:val="22"/>
                <w:rtl/>
              </w:rPr>
              <w:t xml:space="preserve"> ביטוח לאומי).</w:t>
            </w:r>
          </w:p>
          <w:p w:rsidR="006E2621" w:rsidRPr="009060FA" w:rsidRDefault="006E2621" w:rsidP="005C38D5">
            <w:pPr>
              <w:spacing w:line="360" w:lineRule="auto"/>
              <w:jc w:val="both"/>
              <w:rPr>
                <w:rFonts w:asciiTheme="minorBidi" w:hAnsiTheme="minorBidi" w:cstheme="minorBidi"/>
                <w:sz w:val="22"/>
                <w:szCs w:val="22"/>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w:t>
            </w:r>
            <w:hyperlink r:id="rId56" w:history="1">
              <w:r w:rsidRPr="002B5522">
                <w:rPr>
                  <w:rStyle w:val="Hyperlink"/>
                  <w:rFonts w:asciiTheme="minorBidi" w:hAnsiTheme="minorBidi" w:cstheme="minorBidi"/>
                  <w:sz w:val="22"/>
                  <w:szCs w:val="22"/>
                  <w:rtl/>
                </w:rPr>
                <w:t xml:space="preserve"> חוק דמי מחלה, התשל"ו-1976</w:t>
              </w:r>
            </w:hyperlink>
            <w:r w:rsidRPr="002B5522">
              <w:rPr>
                <w:rFonts w:asciiTheme="minorBidi" w:hAnsiTheme="minorBidi" w:cstheme="minorBidi"/>
                <w:sz w:val="22"/>
                <w:szCs w:val="22"/>
                <w:rtl/>
              </w:rPr>
              <w:t>, ו</w:t>
            </w:r>
            <w:hyperlink r:id="rId57" w:history="1">
              <w:r w:rsidRPr="00FC1161">
                <w:rPr>
                  <w:rStyle w:val="Hyperlink"/>
                  <w:rFonts w:asciiTheme="minorBidi" w:hAnsiTheme="minorBidi" w:cstheme="minorBidi"/>
                  <w:sz w:val="22"/>
                  <w:szCs w:val="22"/>
                  <w:rtl/>
                </w:rPr>
                <w:t>צו ההרחבה בענף הניקיון, התשע"ד-2014,</w:t>
              </w:r>
            </w:hyperlink>
            <w:r w:rsidRPr="002B5522">
              <w:rPr>
                <w:rStyle w:val="Hyperlink"/>
                <w:rFonts w:asciiTheme="minorBidi" w:hAnsiTheme="minorBidi" w:cstheme="minorBidi"/>
                <w:sz w:val="22"/>
                <w:szCs w:val="22"/>
              </w:rPr>
              <w:t xml:space="preserve"> </w:t>
            </w:r>
            <w:r w:rsidRPr="002B5522">
              <w:rPr>
                <w:rFonts w:asciiTheme="minorBidi" w:hAnsiTheme="minorBidi" w:cstheme="minorBidi"/>
                <w:sz w:val="22"/>
                <w:szCs w:val="22"/>
                <w:rtl/>
              </w:rPr>
              <w:t>סעיף 14.</w:t>
            </w:r>
          </w:p>
        </w:tc>
      </w:tr>
    </w:tbl>
    <w:p w:rsidR="006E2621" w:rsidRPr="00871241" w:rsidRDefault="006E2621" w:rsidP="006E2621">
      <w:pPr>
        <w:pStyle w:val="15"/>
        <w:keepNext/>
        <w:widowControl/>
        <w:numPr>
          <w:ilvl w:val="0"/>
          <w:numId w:val="63"/>
        </w:numPr>
        <w:shd w:val="clear" w:color="auto" w:fill="F2F2F2"/>
        <w:spacing w:before="240" w:after="180"/>
        <w:ind w:left="521" w:hanging="521"/>
        <w:jc w:val="both"/>
      </w:pPr>
      <w:r w:rsidRPr="00871241">
        <w:rPr>
          <w:rtl/>
        </w:rPr>
        <w:t xml:space="preserve">תוספות נוספות המשולמות לפי העניין לעובדי </w:t>
      </w:r>
      <w:r>
        <w:rPr>
          <w:rFonts w:hint="cs"/>
          <w:rtl/>
        </w:rPr>
        <w:t>הניקיון</w:t>
      </w:r>
    </w:p>
    <w:p w:rsidR="006E2621" w:rsidRPr="00584372" w:rsidRDefault="006E2621" w:rsidP="006E2621">
      <w:pPr>
        <w:pStyle w:val="2"/>
        <w:ind w:left="567" w:hanging="567"/>
      </w:pPr>
      <w:r w:rsidRPr="00584372">
        <w:rPr>
          <w:u w:val="single"/>
          <w:rtl/>
        </w:rPr>
        <w:t>שעות נוספות</w:t>
      </w:r>
      <w:r w:rsidRPr="00584372">
        <w:rPr>
          <w:rtl/>
        </w:rPr>
        <w:t xml:space="preserve"> - במקרה ש</w:t>
      </w:r>
      <w:r>
        <w:rPr>
          <w:rFonts w:hint="cs"/>
          <w:rtl/>
        </w:rPr>
        <w:t xml:space="preserve">בו </w:t>
      </w:r>
      <w:r w:rsidRPr="00584372">
        <w:rPr>
          <w:rtl/>
        </w:rPr>
        <w:t xml:space="preserve">העובד ביצע שעות נוספות בפועל, יש לשלם לעובד בגין השעה ה-9 </w:t>
      </w:r>
      <w:r w:rsidRPr="00584372">
        <w:rPr>
          <w:rtl/>
        </w:rPr>
        <w:b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rsidR="006E2621" w:rsidRPr="00584372" w:rsidRDefault="006E2621" w:rsidP="006E2621">
      <w:pPr>
        <w:pStyle w:val="2"/>
        <w:ind w:left="567" w:hanging="567"/>
        <w:rPr>
          <w:rtl/>
        </w:rPr>
      </w:pPr>
      <w:r w:rsidRPr="00584372">
        <w:rPr>
          <w:u w:val="single"/>
          <w:rtl/>
        </w:rPr>
        <w:t>חופשת נישואין</w:t>
      </w:r>
      <w:r w:rsidRPr="00584372">
        <w:rPr>
          <w:rtl/>
        </w:rPr>
        <w:t xml:space="preserve"> - בחופשת נישואין זכאי עובד המועסק 6 חודשי עבודה ומעלה ל-3 ימי חופשה על חשבון הקבלן, מבלי לגרוע מחופשתו או לנכות משכרו. </w:t>
      </w:r>
    </w:p>
    <w:p w:rsidR="006E2621" w:rsidRPr="00584372" w:rsidRDefault="006E2621" w:rsidP="006E2621">
      <w:pPr>
        <w:pStyle w:val="2"/>
        <w:ind w:left="567" w:hanging="567"/>
      </w:pPr>
      <w:r w:rsidRPr="00584372">
        <w:rPr>
          <w:u w:val="single"/>
          <w:rtl/>
        </w:rPr>
        <w:t>ימי אבל</w:t>
      </w:r>
      <w:r w:rsidRPr="000C5162">
        <w:rPr>
          <w:rtl/>
        </w:rPr>
        <w:t xml:space="preserve"> </w:t>
      </w:r>
      <w:r w:rsidRPr="00584372">
        <w:rPr>
          <w:rtl/>
        </w:rPr>
        <w:t xml:space="preserve">- בתקופת אבל זכאי העובד להעדר מעבודתו לתקופה שלא תעלה על 7 ימים ויהיה זכאי לשכר מלא בגין היעדרותו, מבלי לגרוע מחופשתו או לנכות משכרו. </w:t>
      </w:r>
    </w:p>
    <w:p w:rsidR="006E2621" w:rsidRPr="00584372" w:rsidRDefault="006E2621" w:rsidP="006E2621">
      <w:pPr>
        <w:pStyle w:val="2"/>
        <w:ind w:left="567" w:hanging="567"/>
      </w:pPr>
      <w:r w:rsidRPr="00584372">
        <w:rPr>
          <w:u w:val="single"/>
          <w:rtl/>
        </w:rPr>
        <w:t>היעדרות ביום הזיכרון</w:t>
      </w:r>
      <w:r w:rsidRPr="000C5162">
        <w:rPr>
          <w:rtl/>
        </w:rPr>
        <w:t xml:space="preserve"> </w:t>
      </w:r>
      <w:r w:rsidRPr="00584372">
        <w:rPr>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rsidR="006E2621" w:rsidRPr="00584372" w:rsidRDefault="006E2621" w:rsidP="006E2621">
      <w:pPr>
        <w:pStyle w:val="2"/>
        <w:ind w:left="567" w:hanging="567"/>
      </w:pPr>
      <w:bookmarkStart w:id="367" w:name="_Ref208644006"/>
      <w:r w:rsidRPr="00584372">
        <w:rPr>
          <w:u w:val="single"/>
          <w:rtl/>
        </w:rPr>
        <w:t>ימי חופשה</w:t>
      </w:r>
      <w:r w:rsidRPr="00584372">
        <w:rPr>
          <w:rtl/>
        </w:rPr>
        <w:t xml:space="preserve"> - כל עובד זכאי לחופשה שנתית בשכר, כמפורט להלן:</w:t>
      </w:r>
      <w:bookmarkEnd w:id="367"/>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E2621" w:rsidRPr="00584372" w:rsidTr="005C38D5">
        <w:trPr>
          <w:cantSplit/>
          <w:tblHeader/>
          <w:jc w:val="center"/>
        </w:trPr>
        <w:tc>
          <w:tcPr>
            <w:tcW w:w="2700" w:type="dxa"/>
            <w:vMerge w:val="restart"/>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מספר שנות עבודה אצל המעסיק או במקום העבודה</w:t>
            </w:r>
          </w:p>
        </w:tc>
        <w:tc>
          <w:tcPr>
            <w:tcW w:w="4680" w:type="dxa"/>
            <w:gridSpan w:val="2"/>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אורך שבוע העבודה</w:t>
            </w:r>
          </w:p>
        </w:tc>
      </w:tr>
      <w:tr w:rsidR="006E2621" w:rsidRPr="00584372" w:rsidTr="005C38D5">
        <w:trPr>
          <w:cantSplit/>
          <w:jc w:val="center"/>
        </w:trPr>
        <w:tc>
          <w:tcPr>
            <w:tcW w:w="2700" w:type="dxa"/>
            <w:vMerge/>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p>
        </w:tc>
        <w:tc>
          <w:tcPr>
            <w:tcW w:w="2340" w:type="dxa"/>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6 ימים</w:t>
            </w:r>
          </w:p>
        </w:tc>
        <w:tc>
          <w:tcPr>
            <w:tcW w:w="2340" w:type="dxa"/>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5 ימים</w:t>
            </w:r>
          </w:p>
        </w:tc>
      </w:tr>
      <w:tr w:rsidR="006E2621" w:rsidRPr="00584372" w:rsidTr="005C38D5">
        <w:trPr>
          <w:cantSplit/>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4 - 1</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14 ימי עבודה</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12 ימי עבודה</w:t>
            </w:r>
          </w:p>
        </w:tc>
      </w:tr>
      <w:tr w:rsidR="006E2621" w:rsidRPr="00584372" w:rsidTr="005C38D5">
        <w:trPr>
          <w:cantSplit/>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5</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15 ימי עבודה</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13 ימי עבודה</w:t>
            </w:r>
          </w:p>
        </w:tc>
      </w:tr>
      <w:tr w:rsidR="006E2621" w:rsidRPr="00584372" w:rsidTr="005C38D5">
        <w:trPr>
          <w:cantSplit/>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6</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20 ימי עבודה</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18 ימי עבודה</w:t>
            </w:r>
          </w:p>
        </w:tc>
      </w:tr>
      <w:tr w:rsidR="006E2621" w:rsidRPr="00584372" w:rsidTr="005C38D5">
        <w:trPr>
          <w:cantSplit/>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8 - 7</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21 ימי עבודה</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19 ימי עבודה</w:t>
            </w:r>
          </w:p>
        </w:tc>
      </w:tr>
      <w:tr w:rsidR="006E2621" w:rsidRPr="00584372" w:rsidTr="005C38D5">
        <w:trPr>
          <w:cantSplit/>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9 ואילך</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26 ימי עבודה</w:t>
            </w:r>
          </w:p>
        </w:tc>
        <w:tc>
          <w:tcPr>
            <w:tcW w:w="234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23 ימי עבודה</w:t>
            </w:r>
          </w:p>
        </w:tc>
      </w:tr>
    </w:tbl>
    <w:p w:rsidR="006E2621" w:rsidRPr="00536DB9" w:rsidRDefault="006E2621" w:rsidP="006E2621">
      <w:bookmarkStart w:id="368" w:name="_Ref343008926"/>
      <w:bookmarkStart w:id="369" w:name="_Ref208640042"/>
    </w:p>
    <w:p w:rsidR="006E2621" w:rsidRPr="00584372" w:rsidRDefault="006E2621" w:rsidP="006E2621">
      <w:pPr>
        <w:pStyle w:val="2"/>
        <w:ind w:left="567" w:hanging="567"/>
        <w:rPr>
          <w:rtl/>
        </w:rPr>
      </w:pPr>
      <w:bookmarkStart w:id="370" w:name="_Ref125286957"/>
      <w:r w:rsidRPr="00584372">
        <w:rPr>
          <w:u w:val="single"/>
          <w:rtl/>
        </w:rPr>
        <w:t>ימי הבראה</w:t>
      </w:r>
      <w:r w:rsidRPr="00584372">
        <w:rPr>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368"/>
      <w:bookmarkEnd w:id="370"/>
      <w:r w:rsidRPr="00584372">
        <w:rPr>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E2621" w:rsidRPr="00584372" w:rsidTr="005C38D5">
        <w:trPr>
          <w:jc w:val="center"/>
        </w:trPr>
        <w:tc>
          <w:tcPr>
            <w:tcW w:w="2700" w:type="dxa"/>
            <w:shd w:val="clear" w:color="auto" w:fill="CCCCCC"/>
            <w:vAlign w:val="center"/>
          </w:tcPr>
          <w:bookmarkEnd w:id="369"/>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תקופת העבודה (בשנים)</w:t>
            </w:r>
          </w:p>
        </w:tc>
        <w:tc>
          <w:tcPr>
            <w:tcW w:w="4680" w:type="dxa"/>
            <w:shd w:val="clear" w:color="auto" w:fill="CCCCCC"/>
            <w:vAlign w:val="center"/>
          </w:tcPr>
          <w:p w:rsidR="006E2621" w:rsidRPr="00584372" w:rsidRDefault="006E2621" w:rsidP="005C38D5">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מספר ימי ההבראה</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עד 3 שנים</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7</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10 - 4</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9</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15 - 11</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10</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19 - 16</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11</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24 - 20</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12</w:t>
            </w:r>
          </w:p>
        </w:tc>
      </w:tr>
      <w:tr w:rsidR="006E2621" w:rsidRPr="00584372" w:rsidTr="005C38D5">
        <w:trPr>
          <w:jc w:val="center"/>
        </w:trPr>
        <w:tc>
          <w:tcPr>
            <w:tcW w:w="270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מהשנה ה-25 ואילך</w:t>
            </w:r>
          </w:p>
        </w:tc>
        <w:tc>
          <w:tcPr>
            <w:tcW w:w="4680" w:type="dxa"/>
            <w:shd w:val="clear" w:color="auto" w:fill="auto"/>
            <w:vAlign w:val="center"/>
          </w:tcPr>
          <w:p w:rsidR="006E2621" w:rsidRPr="00584372" w:rsidRDefault="006E2621" w:rsidP="005C38D5">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13</w:t>
            </w:r>
          </w:p>
        </w:tc>
      </w:tr>
    </w:tbl>
    <w:p w:rsidR="006E2621" w:rsidRPr="00584372" w:rsidRDefault="006E2621" w:rsidP="006E2621">
      <w:pPr>
        <w:spacing w:line="360" w:lineRule="auto"/>
        <w:jc w:val="both"/>
        <w:rPr>
          <w:rFonts w:asciiTheme="minorBidi" w:hAnsiTheme="minorBidi" w:cstheme="minorBidi"/>
          <w:sz w:val="22"/>
          <w:szCs w:val="22"/>
          <w:rtl/>
        </w:rPr>
      </w:pPr>
    </w:p>
    <w:p w:rsidR="006E2621" w:rsidRDefault="006E2621" w:rsidP="006E2621">
      <w:pPr>
        <w:pStyle w:val="2"/>
        <w:ind w:left="567" w:hanging="567"/>
      </w:pPr>
      <w:bookmarkStart w:id="371" w:name="_Ref154666509"/>
      <w:r>
        <w:rPr>
          <w:rFonts w:hint="cs"/>
          <w:u w:val="single"/>
          <w:rtl/>
        </w:rPr>
        <w:t>רכיבי שכר תלויי אירוע מזכה</w:t>
      </w:r>
      <w:r w:rsidRPr="000C5162">
        <w:rPr>
          <w:rtl/>
        </w:rPr>
        <w:t xml:space="preserve"> – </w:t>
      </w:r>
      <w:r>
        <w:rPr>
          <w:rFonts w:hint="cs"/>
          <w:rtl/>
        </w:rPr>
        <w:t>המשרד ישלם לקבלן תוספת בגין רכיבי שכר תלויי אירוע מזכה</w:t>
      </w:r>
      <w:r w:rsidRPr="00CE337D">
        <w:rPr>
          <w:rFonts w:hint="cs"/>
          <w:rtl/>
        </w:rPr>
        <w:t xml:space="preserve"> </w:t>
      </w:r>
      <w:r>
        <w:rPr>
          <w:rFonts w:hint="cs"/>
          <w:rtl/>
        </w:rPr>
        <w:t>כמשמעם ב</w:t>
      </w:r>
      <w:hyperlink r:id="rId58" w:history="1">
        <w:r w:rsidRPr="007F5737">
          <w:rPr>
            <w:rStyle w:val="Hyperlink"/>
            <w:rFonts w:hint="eastAsia"/>
            <w:rtl/>
          </w:rPr>
          <w:t>תקנות</w:t>
        </w:r>
        <w:r w:rsidRPr="007F5737">
          <w:rPr>
            <w:rStyle w:val="Hyperlink"/>
            <w:rtl/>
          </w:rPr>
          <w:t xml:space="preserve"> להגברת האכיפה של דיני העבודה</w:t>
        </w:r>
        <w:r>
          <w:rPr>
            <w:rStyle w:val="Hyperlink"/>
            <w:rFonts w:hint="cs"/>
            <w:rtl/>
          </w:rPr>
          <w:t xml:space="preserve"> </w:t>
        </w:r>
        <w:r w:rsidRPr="00C32978">
          <w:rPr>
            <w:rStyle w:val="Hyperlink"/>
            <w:rFonts w:cs="Arial" w:hint="cs"/>
            <w:rtl/>
          </w:rPr>
          <w:t>(רכיבי השכר המרכיבים את ערך שעת עבודה וערך שעת עבודה לעובד קבלן)</w:t>
        </w:r>
        <w:r>
          <w:rPr>
            <w:rStyle w:val="Hyperlink"/>
            <w:rFonts w:hint="cs"/>
            <w:rtl/>
          </w:rPr>
          <w:t>,</w:t>
        </w:r>
        <w:r w:rsidRPr="007F5737">
          <w:rPr>
            <w:rStyle w:val="Hyperlink"/>
            <w:rtl/>
          </w:rPr>
          <w:t xml:space="preserve"> תשפ"ג-2023</w:t>
        </w:r>
      </w:hyperlink>
      <w:r>
        <w:rPr>
          <w:rFonts w:hint="cs"/>
          <w:rtl/>
        </w:rPr>
        <w:t>:</w:t>
      </w:r>
      <w:bookmarkEnd w:id="371"/>
    </w:p>
    <w:p w:rsidR="006E2621" w:rsidRPr="002B5522" w:rsidRDefault="006E2621" w:rsidP="006E2621">
      <w:pPr>
        <w:pStyle w:val="3"/>
        <w:tabs>
          <w:tab w:val="clear" w:pos="1304"/>
          <w:tab w:val="left" w:pos="1371"/>
        </w:tabs>
        <w:ind w:left="1371" w:hanging="804"/>
        <w:rPr>
          <w:rtl/>
        </w:rPr>
      </w:pPr>
      <w:r>
        <w:rPr>
          <w:rFonts w:hint="cs"/>
          <w:rtl/>
        </w:rPr>
        <w:t xml:space="preserve">דמי מחלה, דמי חגים, החזר הוצאות נסיעה ותשלום לקופת גמל בעד הוצאות נסיעה, </w:t>
      </w:r>
      <w:r w:rsidRPr="00FA6B61">
        <w:rPr>
          <w:rFonts w:hint="cs"/>
          <w:rtl/>
        </w:rPr>
        <w:t>יום בחירות, חופשה לרגל נישואין, אבל</w:t>
      </w:r>
      <w:r>
        <w:rPr>
          <w:rFonts w:hint="cs"/>
          <w:rtl/>
        </w:rPr>
        <w:t xml:space="preserve">, </w:t>
      </w:r>
      <w:r w:rsidRPr="00FA6B61">
        <w:rPr>
          <w:rFonts w:hint="cs"/>
          <w:rtl/>
        </w:rPr>
        <w:t>יום ז</w:t>
      </w:r>
      <w:r>
        <w:rPr>
          <w:rFonts w:hint="cs"/>
          <w:rtl/>
        </w:rPr>
        <w:t>י</w:t>
      </w:r>
      <w:r w:rsidRPr="00FA6B61">
        <w:rPr>
          <w:rFonts w:hint="cs"/>
          <w:rtl/>
        </w:rPr>
        <w:t>כרון</w:t>
      </w:r>
      <w:r>
        <w:rPr>
          <w:rFonts w:hint="cs"/>
          <w:rtl/>
        </w:rPr>
        <w:t>, שי לחג ומענק מצוינות</w:t>
      </w:r>
      <w:r w:rsidRPr="00FA6B61">
        <w:rPr>
          <w:rFonts w:hint="cs"/>
          <w:rtl/>
        </w:rPr>
        <w:t>.</w:t>
      </w:r>
      <w:r>
        <w:rPr>
          <w:rFonts w:hint="cs"/>
          <w:rtl/>
        </w:rPr>
        <w:t xml:space="preserve"> </w:t>
      </w:r>
      <w:r w:rsidRPr="002B5522">
        <w:rPr>
          <w:rtl/>
        </w:rPr>
        <w:t>בגין רכיב</w:t>
      </w:r>
      <w:r>
        <w:rPr>
          <w:rFonts w:hint="cs"/>
          <w:rtl/>
        </w:rPr>
        <w:t>ים</w:t>
      </w:r>
      <w:r>
        <w:rPr>
          <w:rtl/>
        </w:rPr>
        <w:t xml:space="preserve"> </w:t>
      </w:r>
      <w:r>
        <w:rPr>
          <w:rFonts w:hint="cs"/>
          <w:rtl/>
        </w:rPr>
        <w:t>אלו</w:t>
      </w:r>
      <w:r w:rsidRPr="002B5522">
        <w:rPr>
          <w:rtl/>
        </w:rPr>
        <w:t xml:space="preserve"> ישולמו כל רכיבי השכר הסוציאליים</w:t>
      </w:r>
      <w:r>
        <w:rPr>
          <w:rFonts w:hint="cs"/>
          <w:rtl/>
        </w:rPr>
        <w:t xml:space="preserve"> הרלוונטיים.</w:t>
      </w:r>
      <w:r w:rsidRPr="002B5522">
        <w:rPr>
          <w:rtl/>
        </w:rPr>
        <w:t xml:space="preserve"> </w:t>
      </w:r>
    </w:p>
    <w:p w:rsidR="006E2621" w:rsidRDefault="006E2621" w:rsidP="006E2621">
      <w:pPr>
        <w:pStyle w:val="3"/>
        <w:tabs>
          <w:tab w:val="clear" w:pos="1304"/>
          <w:tab w:val="left" w:pos="1371"/>
        </w:tabs>
        <w:ind w:left="1371" w:hanging="804"/>
      </w:pPr>
      <w:r>
        <w:rPr>
          <w:rFonts w:hint="cs"/>
          <w:rtl/>
        </w:rPr>
        <w:t xml:space="preserve">הפרשות פנסיוניות, פיצויים, השתלמות וגמל, בתקופת לידה והורות או בעת זכאות לגמלת שמירת היריון, לפי </w:t>
      </w:r>
      <w:hyperlink r:id="rId59" w:history="1">
        <w:r w:rsidRPr="00D34E86">
          <w:rPr>
            <w:rStyle w:val="Hyperlink"/>
            <w:rFonts w:hint="cs"/>
            <w:rtl/>
          </w:rPr>
          <w:t>חוק עבודת נשים, התשי"ד-1954</w:t>
        </w:r>
      </w:hyperlink>
      <w:r>
        <w:rPr>
          <w:rFonts w:hint="cs"/>
          <w:rtl/>
        </w:rPr>
        <w:t>.</w:t>
      </w:r>
    </w:p>
    <w:p w:rsidR="006E2621" w:rsidRDefault="006E2621" w:rsidP="006E2621">
      <w:pPr>
        <w:pStyle w:val="3"/>
        <w:tabs>
          <w:tab w:val="clear" w:pos="1304"/>
          <w:tab w:val="left" w:pos="1371"/>
        </w:tabs>
        <w:ind w:left="1371" w:hanging="804"/>
      </w:pPr>
      <w:r>
        <w:rPr>
          <w:rFonts w:hint="cs"/>
          <w:rtl/>
        </w:rPr>
        <w:t>הפרשות פנסיוניות, פיצויים, השתלמות וגמל, וכן תשלומי מעסיק לביטוח לאומי בעת מילואים.</w:t>
      </w:r>
    </w:p>
    <w:p w:rsidR="006E2621" w:rsidRDefault="006E2621" w:rsidP="006E2621">
      <w:pPr>
        <w:pStyle w:val="3"/>
        <w:tabs>
          <w:tab w:val="clear" w:pos="1304"/>
          <w:tab w:val="left" w:pos="1371"/>
        </w:tabs>
        <w:ind w:left="1371" w:hanging="804"/>
      </w:pPr>
      <w:r>
        <w:rPr>
          <w:rFonts w:hint="cs"/>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rsidR="006E2621" w:rsidRPr="00584372" w:rsidRDefault="006E2621" w:rsidP="006E2621">
      <w:pPr>
        <w:pStyle w:val="2"/>
        <w:ind w:left="567" w:hanging="567"/>
      </w:pPr>
      <w:r w:rsidRPr="00584372">
        <w:rPr>
          <w:u w:val="single"/>
          <w:rtl/>
        </w:rPr>
        <w:t>מענק מצוינות</w:t>
      </w:r>
      <w:r w:rsidRPr="00584372">
        <w:rPr>
          <w:rtl/>
        </w:rPr>
        <w:t xml:space="preserve"> - ישולם כנגד אישור רואה חשבון על ביצוע התשלום לעובדי ניקיון ואחראי ניקיון מצטיינים, על בסיס אמות מידה שנקבעו על ידי המדינה, ב</w:t>
      </w:r>
      <w:hyperlink r:id="rId60" w:history="1">
        <w:r w:rsidRPr="0056192A">
          <w:rPr>
            <w:rStyle w:val="Hyperlink"/>
            <w:rFonts w:asciiTheme="minorBidi" w:hAnsiTheme="minorBidi"/>
            <w:rtl/>
          </w:rPr>
          <w:t>הודע</w:t>
        </w:r>
        <w:r w:rsidRPr="0056192A">
          <w:rPr>
            <w:rStyle w:val="Hyperlink"/>
            <w:rFonts w:asciiTheme="minorBidi" w:hAnsiTheme="minorBidi" w:hint="cs"/>
            <w:rtl/>
          </w:rPr>
          <w:t>ה</w:t>
        </w:r>
        <w:r w:rsidRPr="0056192A">
          <w:rPr>
            <w:rStyle w:val="Hyperlink"/>
            <w:rFonts w:asciiTheme="minorBidi" w:hAnsiTheme="minorBidi"/>
            <w:rtl/>
          </w:rPr>
          <w:t>, "אמות מידה להענקת מענק מצוינות לעובדי קבלן בתחומי השמירה, האבטחה והניקיון".</w:t>
        </w:r>
      </w:hyperlink>
      <w:r w:rsidRPr="00584372">
        <w:rPr>
          <w:rtl/>
        </w:rPr>
        <w:t xml:space="preserve"> </w:t>
      </w:r>
    </w:p>
    <w:p w:rsidR="006E2621" w:rsidRPr="00584372" w:rsidRDefault="006E2621" w:rsidP="006E2621">
      <w:pPr>
        <w:pStyle w:val="3"/>
        <w:tabs>
          <w:tab w:val="clear" w:pos="1304"/>
          <w:tab w:val="left" w:pos="1371"/>
        </w:tabs>
        <w:ind w:left="1371" w:hanging="804"/>
      </w:pPr>
      <w:r w:rsidRPr="00584372">
        <w:rPr>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6E2621" w:rsidRPr="00584372" w:rsidRDefault="006E2621" w:rsidP="006E2621">
      <w:pPr>
        <w:pStyle w:val="3"/>
        <w:tabs>
          <w:tab w:val="clear" w:pos="1304"/>
          <w:tab w:val="left" w:pos="1371"/>
        </w:tabs>
        <w:ind w:left="1371" w:hanging="804"/>
      </w:pPr>
      <w:r w:rsidRPr="00584372">
        <w:rPr>
          <w:rtl/>
        </w:rPr>
        <w:t xml:space="preserve">המענק ישולם לא יאוחר ממשכורת חודש אפריל שלאחר תום התקופה בעדה משולם המענק. </w:t>
      </w:r>
    </w:p>
    <w:p w:rsidR="006E2621" w:rsidRPr="00584372" w:rsidRDefault="006E2621" w:rsidP="006E2621">
      <w:pPr>
        <w:pStyle w:val="3"/>
        <w:tabs>
          <w:tab w:val="clear" w:pos="1304"/>
          <w:tab w:val="left" w:pos="1371"/>
        </w:tabs>
        <w:ind w:left="1371" w:hanging="804"/>
      </w:pPr>
      <w:r w:rsidRPr="00584372">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E2621" w:rsidRPr="00584372" w:rsidRDefault="006E2621" w:rsidP="006E2621">
      <w:pPr>
        <w:pStyle w:val="3"/>
        <w:tabs>
          <w:tab w:val="clear" w:pos="1304"/>
          <w:tab w:val="left" w:pos="1371"/>
        </w:tabs>
        <w:ind w:left="1371" w:hanging="804"/>
      </w:pPr>
      <w:r w:rsidRPr="00584372">
        <w:rPr>
          <w:rtl/>
        </w:rPr>
        <w:t>בגין תשלום זה יש לשלם לקבלן תוספת בגין הפרשות לביטוח לאומי, בהתאם לשיעור ההפרשה שלו כמעסיק.</w:t>
      </w:r>
    </w:p>
    <w:p w:rsidR="006E2621" w:rsidRPr="00584372" w:rsidRDefault="006E2621" w:rsidP="006E2621">
      <w:pPr>
        <w:pStyle w:val="2"/>
        <w:ind w:left="567" w:hanging="567"/>
      </w:pPr>
      <w:bookmarkStart w:id="372" w:name="_Ref24550971"/>
      <w:r w:rsidRPr="00584372">
        <w:rPr>
          <w:u w:val="single"/>
          <w:rtl/>
        </w:rPr>
        <w:t>שי לחג</w:t>
      </w:r>
      <w:r w:rsidRPr="00584372">
        <w:rPr>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w:t>
      </w:r>
      <w:r>
        <w:rPr>
          <w:rFonts w:hint="cs"/>
          <w:rtl/>
        </w:rPr>
        <w:t xml:space="preserve"> 1 בינואר</w:t>
      </w:r>
      <w:r w:rsidRPr="00584372">
        <w:rPr>
          <w:rtl/>
        </w:rPr>
        <w:t xml:space="preserve"> </w:t>
      </w:r>
      <w:r>
        <w:rPr>
          <w:rFonts w:hint="cs"/>
          <w:rtl/>
        </w:rPr>
        <w:t>2024</w:t>
      </w:r>
      <w:r w:rsidRPr="00584372">
        <w:rPr>
          <w:rtl/>
        </w:rPr>
        <w:t xml:space="preserve">, גובה השי לחג יעמוד על </w:t>
      </w:r>
      <w:r>
        <w:rPr>
          <w:rFonts w:hint="cs"/>
          <w:rtl/>
        </w:rPr>
        <w:t>300</w:t>
      </w:r>
      <w:r w:rsidRPr="00584372">
        <w:rPr>
          <w:rtl/>
        </w:rPr>
        <w:t xml:space="preserve"> ₪. השי לא יוענק בטובין או בשווה כסף (כגון תלושי קנייה)</w:t>
      </w:r>
      <w:r>
        <w:rPr>
          <w:rFonts w:hint="cs"/>
          <w:rtl/>
        </w:rPr>
        <w:t>.</w:t>
      </w:r>
      <w:bookmarkEnd w:id="372"/>
    </w:p>
    <w:p w:rsidR="006E2621" w:rsidRPr="00584372" w:rsidRDefault="006E2621" w:rsidP="006E2621">
      <w:pPr>
        <w:pStyle w:val="3"/>
        <w:tabs>
          <w:tab w:val="clear" w:pos="1304"/>
          <w:tab w:val="left" w:pos="1371"/>
        </w:tabs>
        <w:ind w:left="1371" w:hanging="804"/>
      </w:pPr>
      <w:r w:rsidRPr="00584372">
        <w:rPr>
          <w:rtl/>
        </w:rPr>
        <w:t>תשלום כאמור יבוצע לאחר הצגת אישור רואה חשבון על ביצוע התשלום לעובדים.</w:t>
      </w:r>
    </w:p>
    <w:p w:rsidR="006E2621" w:rsidRDefault="006E2621" w:rsidP="006E2621">
      <w:pPr>
        <w:pStyle w:val="3"/>
        <w:tabs>
          <w:tab w:val="clear" w:pos="1304"/>
          <w:tab w:val="left" w:pos="1371"/>
        </w:tabs>
        <w:ind w:left="1371" w:hanging="804"/>
      </w:pPr>
      <w:r w:rsidRPr="00584372">
        <w:rPr>
          <w:rtl/>
        </w:rPr>
        <w:t>בגין תשלום זה יש לשלם לקבלן תוספת בגין הפרשות לביטוח לאומי, בהתאם לשיעור ההפרשה שלו כמעסיק.</w:t>
      </w:r>
    </w:p>
    <w:p w:rsidR="006E2621" w:rsidRPr="004E77C4" w:rsidRDefault="006E2621" w:rsidP="006E2621">
      <w:pPr>
        <w:pStyle w:val="15"/>
        <w:keepNext/>
        <w:widowControl/>
        <w:numPr>
          <w:ilvl w:val="0"/>
          <w:numId w:val="63"/>
        </w:numPr>
        <w:shd w:val="clear" w:color="auto" w:fill="F2F2F2"/>
        <w:spacing w:before="240" w:after="180"/>
        <w:ind w:left="521" w:hanging="521"/>
        <w:jc w:val="both"/>
      </w:pPr>
      <w:r w:rsidRPr="004E77C4">
        <w:rPr>
          <w:rtl/>
        </w:rPr>
        <w:t>מרכיבי עלות נוספים</w:t>
      </w:r>
    </w:p>
    <w:p w:rsidR="006E2621" w:rsidRDefault="006E2621" w:rsidP="006E2621">
      <w:pPr>
        <w:pStyle w:val="2"/>
        <w:ind w:left="567" w:hanging="567"/>
        <w:rPr>
          <w:b/>
          <w:bCs/>
        </w:rPr>
      </w:pPr>
      <w:r w:rsidRPr="004E77C4">
        <w:rPr>
          <w:rtl/>
        </w:rPr>
        <w:t>נוסף לאמור לעיל, בעת ניתוח ההצעות על ועדת המכרזים לבחון מרכיבי עלות נוספים</w:t>
      </w:r>
      <w:r>
        <w:rPr>
          <w:rFonts w:hint="cs"/>
          <w:rtl/>
        </w:rPr>
        <w:t xml:space="preserve">, </w:t>
      </w:r>
      <w:r w:rsidRPr="004E77C4">
        <w:rPr>
          <w:rtl/>
        </w:rPr>
        <w:t>כגון: ביגוד, ציוד הניקיון</w:t>
      </w:r>
      <w:r>
        <w:rPr>
          <w:rFonts w:hint="cs"/>
          <w:rtl/>
        </w:rPr>
        <w:t xml:space="preserve"> וכדומה</w:t>
      </w:r>
      <w:r w:rsidRPr="004E77C4">
        <w:rPr>
          <w:rtl/>
        </w:rPr>
        <w:t xml:space="preserve">, והכל בהתאם לדרישות המכרז. זאת על מנת לוודא כי אין מדובר </w:t>
      </w:r>
      <w:r>
        <w:rPr>
          <w:rFonts w:hint="cs"/>
          <w:rtl/>
        </w:rPr>
        <w:t>בהצעת הפסד</w:t>
      </w:r>
      <w:r w:rsidRPr="004E77C4">
        <w:rPr>
          <w:rtl/>
        </w:rPr>
        <w:t xml:space="preserve"> וכי לא ייפגעו זכויות עובדים.</w:t>
      </w:r>
    </w:p>
    <w:p w:rsidR="006E2621" w:rsidRPr="006E2621" w:rsidRDefault="006E2621" w:rsidP="00AA5C36">
      <w:pPr>
        <w:pStyle w:val="afffffffc"/>
        <w:rPr>
          <w:rtl/>
        </w:rPr>
      </w:pPr>
    </w:p>
    <w:p w:rsidR="00AA5C36" w:rsidRDefault="00002CA0" w:rsidP="00AA5C36">
      <w:pPr>
        <w:pStyle w:val="afffffffc"/>
        <w:rPr>
          <w:rtl/>
        </w:rPr>
      </w:pPr>
      <w:r w:rsidRPr="004765F5">
        <w:rPr>
          <w:rFonts w:hint="eastAsia"/>
          <w:rtl/>
        </w:rPr>
        <w:t>נספח</w:t>
      </w:r>
      <w:r w:rsidRPr="004765F5">
        <w:rPr>
          <w:rtl/>
        </w:rPr>
        <w:t xml:space="preserve"> </w:t>
      </w:r>
      <w:bookmarkStart w:id="373" w:name="nispach22_4"/>
      <w:r w:rsidRPr="004765F5">
        <w:rPr>
          <w:rtl/>
        </w:rPr>
        <w:t>4</w:t>
      </w:r>
      <w:bookmarkEnd w:id="373"/>
      <w:r w:rsidRPr="004765F5">
        <w:rPr>
          <w:rtl/>
        </w:rPr>
        <w:t xml:space="preserve"> -  </w:t>
      </w:r>
      <w:r w:rsidRPr="004765F5">
        <w:rPr>
          <w:rFonts w:hint="eastAsia"/>
          <w:rtl/>
        </w:rPr>
        <w:t>תצהיר</w:t>
      </w:r>
      <w:r w:rsidRPr="004765F5">
        <w:rPr>
          <w:rtl/>
        </w:rPr>
        <w:t xml:space="preserve"> </w:t>
      </w:r>
    </w:p>
    <w:p w:rsidR="00F83EA1" w:rsidRDefault="00F83EA1" w:rsidP="00AA5C36">
      <w:pPr>
        <w:pStyle w:val="afffffffc"/>
        <w:rPr>
          <w:rtl/>
        </w:rPr>
      </w:pPr>
    </w:p>
    <w:p w:rsidR="00AA5C36" w:rsidRPr="0037466F" w:rsidRDefault="00002CA0" w:rsidP="00AA5C36">
      <w:pPr>
        <w:jc w:val="center"/>
        <w:rPr>
          <w:rFonts w:ascii="David" w:hAnsi="David" w:cs="David"/>
          <w:kern w:val="28"/>
          <w:rtl/>
        </w:rPr>
      </w:pPr>
      <w:r w:rsidRPr="0037466F">
        <w:rPr>
          <w:rFonts w:ascii="David" w:hAnsi="David" w:cs="David" w:hint="cs"/>
          <w:kern w:val="28"/>
          <w:rtl/>
        </w:rPr>
        <w:t xml:space="preserve">מילוי </w:t>
      </w:r>
      <w:r>
        <w:rPr>
          <w:rFonts w:ascii="David" w:hAnsi="David" w:cs="David" w:hint="cs"/>
          <w:kern w:val="28"/>
          <w:rtl/>
        </w:rPr>
        <w:t>תצהיר</w:t>
      </w:r>
      <w:r w:rsidRPr="0037466F">
        <w:rPr>
          <w:rFonts w:ascii="David" w:hAnsi="David" w:cs="David" w:hint="cs"/>
          <w:kern w:val="28"/>
          <w:rtl/>
        </w:rPr>
        <w:t xml:space="preserve"> זה נדרש </w:t>
      </w:r>
      <w:r w:rsidRPr="00E87DD2">
        <w:rPr>
          <w:rFonts w:ascii="David" w:hAnsi="David" w:cs="David" w:hint="cs"/>
          <w:kern w:val="28"/>
          <w:u w:val="single"/>
          <w:rtl/>
        </w:rPr>
        <w:t>גם</w:t>
      </w:r>
      <w:r w:rsidRPr="0037466F">
        <w:rPr>
          <w:rFonts w:ascii="David" w:hAnsi="David" w:cs="David" w:hint="cs"/>
          <w:kern w:val="28"/>
          <w:rtl/>
        </w:rPr>
        <w:t xml:space="preserve"> על ידי בעלי </w:t>
      </w:r>
      <w:r>
        <w:rPr>
          <w:rFonts w:ascii="David" w:hAnsi="David" w:cs="David" w:hint="cs"/>
          <w:kern w:val="28"/>
          <w:rtl/>
        </w:rPr>
        <w:t>זיקה למציע</w:t>
      </w:r>
    </w:p>
    <w:p w:rsidR="00AA5C36" w:rsidRPr="00800AF8" w:rsidRDefault="00002CA0" w:rsidP="00AA5C36">
      <w:pPr>
        <w:tabs>
          <w:tab w:val="left" w:pos="2516"/>
        </w:tabs>
        <w:rPr>
          <w:rFonts w:ascii="David" w:hAnsi="David" w:cs="David"/>
          <w:kern w:val="28"/>
          <w:sz w:val="20"/>
          <w:szCs w:val="20"/>
          <w:rtl/>
        </w:rPr>
      </w:pPr>
      <w:r w:rsidRPr="00800AF8">
        <w:rPr>
          <w:rFonts w:ascii="David" w:hAnsi="David" w:cs="David"/>
          <w:kern w:val="28"/>
          <w:sz w:val="20"/>
          <w:szCs w:val="20"/>
          <w:rtl/>
        </w:rPr>
        <w:tab/>
      </w:r>
    </w:p>
    <w:p w:rsidR="00AA5C36" w:rsidRPr="00992E15" w:rsidRDefault="00002CA0" w:rsidP="00AA5C36">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AA5C36" w:rsidRPr="00992E15" w:rsidRDefault="00AA5C36" w:rsidP="00AA5C36">
      <w:pPr>
        <w:spacing w:line="360" w:lineRule="auto"/>
        <w:jc w:val="both"/>
        <w:rPr>
          <w:rFonts w:ascii="David" w:hAnsi="David" w:cs="David"/>
          <w:kern w:val="28"/>
          <w:rtl/>
        </w:rPr>
      </w:pPr>
    </w:p>
    <w:p w:rsidR="00AA5C36" w:rsidRPr="00992E15" w:rsidRDefault="00002CA0" w:rsidP="00AA5C36">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74" w:name="TenderDesc_8"/>
      <w:r>
        <w:rPr>
          <w:rFonts w:ascii="David" w:hAnsi="David" w:cs="David" w:hint="cs"/>
          <w:kern w:val="28"/>
          <w:rtl/>
        </w:rPr>
        <w:t>לאספקת שירותי ניקיון והדברה במשרדי רשות שוק ההון, ביטוח וח</w:t>
      </w:r>
      <w:r w:rsidR="007E3725">
        <w:rPr>
          <w:rFonts w:ascii="David" w:hAnsi="David" w:cs="David" w:hint="cs"/>
          <w:kern w:val="28"/>
          <w:rtl/>
        </w:rPr>
        <w:t>י</w:t>
      </w:r>
      <w:r>
        <w:rPr>
          <w:rFonts w:ascii="David" w:hAnsi="David" w:cs="David" w:hint="cs"/>
          <w:kern w:val="28"/>
          <w:rtl/>
        </w:rPr>
        <w:t>סכון ברחוב כנפי נשרים 3, ירושלים</w:t>
      </w:r>
      <w:bookmarkEnd w:id="374"/>
      <w:r>
        <w:rPr>
          <w:rFonts w:ascii="David" w:hAnsi="David" w:cs="David" w:hint="cs"/>
          <w:kern w:val="28"/>
          <w:rtl/>
        </w:rPr>
        <w:t xml:space="preserve">, מספר </w:t>
      </w:r>
      <w:bookmarkStart w:id="375" w:name="TenderNumber_11"/>
      <w:r>
        <w:rPr>
          <w:rFonts w:ascii="David" w:hAnsi="David" w:cs="David" w:hint="cs"/>
          <w:kern w:val="28"/>
          <w:rtl/>
        </w:rPr>
        <w:t>1/2024</w:t>
      </w:r>
      <w:bookmarkEnd w:id="375"/>
      <w:r>
        <w:rPr>
          <w:rFonts w:ascii="David" w:hAnsi="David" w:cs="David" w:hint="cs"/>
          <w:kern w:val="28"/>
          <w:rtl/>
        </w:rPr>
        <w:t xml:space="preserve"> </w:t>
      </w:r>
      <w:r w:rsidRPr="00992E15">
        <w:rPr>
          <w:rFonts w:ascii="David" w:hAnsi="David" w:cs="David"/>
          <w:kern w:val="28"/>
          <w:rtl/>
        </w:rPr>
        <w:t xml:space="preserve">עבור </w:t>
      </w:r>
      <w:bookmarkStart w:id="376" w:name="OfficeValue_9"/>
      <w:r w:rsidRPr="00992E15">
        <w:rPr>
          <w:rFonts w:ascii="David" w:hAnsi="David" w:cs="David"/>
          <w:kern w:val="28"/>
          <w:rtl/>
        </w:rPr>
        <w:t>רשות שוק ההון</w:t>
      </w:r>
      <w:bookmarkEnd w:id="376"/>
      <w:r w:rsidRPr="00992E15">
        <w:rPr>
          <w:rFonts w:ascii="David" w:hAnsi="David" w:cs="David"/>
          <w:kern w:val="28"/>
          <w:rtl/>
        </w:rPr>
        <w:t xml:space="preserve">. אני מצהיר/ה כי הנני מוסמך/ת לתת תצהיר זה בשם המציע. </w:t>
      </w:r>
    </w:p>
    <w:p w:rsidR="00AA5C36" w:rsidRDefault="00002CA0" w:rsidP="00AA5C36">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p>
    <w:p w:rsidR="00AA5C36" w:rsidRPr="00992E15" w:rsidRDefault="00002CA0" w:rsidP="00AA5C36">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AA5C36" w:rsidRPr="002E5D7B" w:rsidRDefault="00002CA0" w:rsidP="00AA5C36">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w:t>
      </w:r>
      <w:r>
        <w:rPr>
          <w:rFonts w:ascii="David" w:hAnsi="David" w:cs="David" w:hint="cs"/>
          <w:kern w:val="28"/>
          <w:rtl/>
        </w:rPr>
        <w:t>או עבירה על דיני העבודה</w:t>
      </w:r>
      <w:r w:rsidRPr="002E5D7B">
        <w:rPr>
          <w:rFonts w:ascii="David" w:hAnsi="David" w:cs="David"/>
          <w:kern w:val="28"/>
          <w:rtl/>
        </w:rPr>
        <w:t>.</w:t>
      </w:r>
    </w:p>
    <w:p w:rsidR="00AA5C36" w:rsidRDefault="00AA5C36" w:rsidP="00AA5C36">
      <w:pPr>
        <w:spacing w:line="360" w:lineRule="auto"/>
        <w:jc w:val="both"/>
        <w:rPr>
          <w:rFonts w:ascii="David" w:hAnsi="David" w:cs="David"/>
          <w:kern w:val="28"/>
          <w:rtl/>
        </w:rPr>
      </w:pPr>
    </w:p>
    <w:p w:rsidR="00AA5C36" w:rsidRPr="007916B5" w:rsidRDefault="00002CA0" w:rsidP="00AA5C36">
      <w:pPr>
        <w:spacing w:line="360" w:lineRule="auto"/>
        <w:jc w:val="both"/>
        <w:rPr>
          <w:rFonts w:ascii="David" w:hAnsi="David" w:cs="David"/>
          <w:kern w:val="28"/>
          <w:rtl/>
        </w:rPr>
      </w:pPr>
      <w:r w:rsidRPr="007916B5">
        <w:rPr>
          <w:rFonts w:ascii="David" w:hAnsi="David" w:cs="David" w:hint="eastAsia"/>
          <w:b/>
          <w:bCs/>
          <w:kern w:val="28"/>
          <w:u w:val="single"/>
          <w:rtl/>
        </w:rPr>
        <w:t>שמירה</w:t>
      </w:r>
      <w:r w:rsidRPr="007916B5">
        <w:rPr>
          <w:rFonts w:ascii="David" w:hAnsi="David" w:cs="David"/>
          <w:b/>
          <w:bCs/>
          <w:kern w:val="28"/>
          <w:u w:val="single"/>
          <w:rtl/>
        </w:rPr>
        <w:t xml:space="preserve"> </w:t>
      </w:r>
      <w:r w:rsidRPr="007916B5">
        <w:rPr>
          <w:rFonts w:ascii="David" w:hAnsi="David" w:cs="David" w:hint="eastAsia"/>
          <w:b/>
          <w:bCs/>
          <w:kern w:val="28"/>
          <w:u w:val="single"/>
          <w:rtl/>
        </w:rPr>
        <w:t>על</w:t>
      </w:r>
      <w:r w:rsidRPr="007916B5">
        <w:rPr>
          <w:rFonts w:ascii="David" w:hAnsi="David" w:cs="David"/>
          <w:b/>
          <w:bCs/>
          <w:kern w:val="28"/>
          <w:u w:val="single"/>
          <w:rtl/>
        </w:rPr>
        <w:t xml:space="preserve"> </w:t>
      </w:r>
      <w:r w:rsidRPr="007916B5">
        <w:rPr>
          <w:rFonts w:ascii="David" w:hAnsi="David" w:cs="David" w:hint="eastAsia"/>
          <w:b/>
          <w:bCs/>
          <w:kern w:val="28"/>
          <w:u w:val="single"/>
          <w:rtl/>
        </w:rPr>
        <w:t>זכויות</w:t>
      </w:r>
      <w:r w:rsidRPr="007916B5">
        <w:rPr>
          <w:rFonts w:ascii="David" w:hAnsi="David" w:cs="David"/>
          <w:b/>
          <w:bCs/>
          <w:kern w:val="28"/>
          <w:u w:val="single"/>
          <w:rtl/>
        </w:rPr>
        <w:t xml:space="preserve"> </w:t>
      </w:r>
      <w:r w:rsidRPr="007916B5">
        <w:rPr>
          <w:rFonts w:ascii="David" w:hAnsi="David" w:cs="David" w:hint="eastAsia"/>
          <w:b/>
          <w:bCs/>
          <w:kern w:val="28"/>
          <w:u w:val="single"/>
          <w:rtl/>
        </w:rPr>
        <w:t>עובדים</w:t>
      </w:r>
      <w:r w:rsidRPr="007916B5">
        <w:rPr>
          <w:rFonts w:ascii="David" w:hAnsi="David" w:cs="David"/>
          <w:b/>
          <w:bCs/>
          <w:kern w:val="28"/>
          <w:u w:val="single"/>
          <w:rtl/>
        </w:rPr>
        <w:t>:</w:t>
      </w:r>
      <w:r w:rsidRPr="007916B5">
        <w:rPr>
          <w:rFonts w:ascii="David" w:hAnsi="David" w:cs="David"/>
          <w:kern w:val="28"/>
          <w:rtl/>
        </w:rPr>
        <w:t xml:space="preserve"> </w:t>
      </w:r>
      <w:r w:rsidRPr="007916B5">
        <w:rPr>
          <w:rFonts w:ascii="David" w:hAnsi="David" w:cs="David" w:hint="eastAsia"/>
          <w:kern w:val="28"/>
          <w:rtl/>
        </w:rPr>
        <w:t>המציע</w:t>
      </w:r>
      <w:r w:rsidRPr="007916B5">
        <w:rPr>
          <w:rFonts w:ascii="David" w:hAnsi="David" w:cs="David"/>
          <w:kern w:val="28"/>
          <w:rtl/>
        </w:rPr>
        <w:t xml:space="preserve"> </w:t>
      </w:r>
      <w:r w:rsidRPr="007916B5">
        <w:rPr>
          <w:rFonts w:ascii="David" w:hAnsi="David" w:cs="David" w:hint="eastAsia"/>
          <w:kern w:val="28"/>
          <w:rtl/>
        </w:rPr>
        <w:t>ובעלי</w:t>
      </w:r>
      <w:r w:rsidRPr="007916B5">
        <w:rPr>
          <w:rFonts w:ascii="David" w:hAnsi="David" w:cs="David"/>
          <w:kern w:val="28"/>
          <w:rtl/>
        </w:rPr>
        <w:t xml:space="preserve"> </w:t>
      </w:r>
      <w:r w:rsidRPr="007916B5">
        <w:rPr>
          <w:rFonts w:ascii="David" w:hAnsi="David" w:cs="David" w:hint="eastAsia"/>
          <w:kern w:val="28"/>
          <w:rtl/>
        </w:rPr>
        <w:t>זיקה</w:t>
      </w:r>
      <w:r w:rsidRPr="007916B5">
        <w:rPr>
          <w:rFonts w:ascii="David" w:hAnsi="David" w:cs="David"/>
          <w:kern w:val="28"/>
          <w:rtl/>
        </w:rPr>
        <w:t xml:space="preserve"> </w:t>
      </w:r>
      <w:r w:rsidRPr="007916B5">
        <w:rPr>
          <w:rFonts w:ascii="David" w:hAnsi="David" w:cs="David" w:hint="eastAsia"/>
          <w:kern w:val="28"/>
          <w:rtl/>
        </w:rPr>
        <w:t>בו</w:t>
      </w:r>
      <w:r w:rsidRPr="007916B5">
        <w:rPr>
          <w:rFonts w:ascii="David" w:hAnsi="David" w:cs="David"/>
          <w:kern w:val="28"/>
          <w:rtl/>
        </w:rPr>
        <w:t xml:space="preserve">, </w:t>
      </w:r>
      <w:r w:rsidRPr="007916B5">
        <w:rPr>
          <w:rFonts w:ascii="David" w:hAnsi="David" w:cs="David" w:hint="eastAsia"/>
          <w:kern w:val="28"/>
          <w:rtl/>
        </w:rPr>
        <w:t>מקיימים</w:t>
      </w:r>
      <w:r w:rsidRPr="007916B5">
        <w:rPr>
          <w:rFonts w:ascii="David" w:hAnsi="David" w:cs="David"/>
          <w:kern w:val="28"/>
          <w:rtl/>
        </w:rPr>
        <w:t xml:space="preserve"> </w:t>
      </w:r>
      <w:r w:rsidRPr="007916B5">
        <w:rPr>
          <w:rFonts w:ascii="David" w:hAnsi="David" w:cs="David" w:hint="eastAsia"/>
          <w:kern w:val="28"/>
          <w:rtl/>
        </w:rPr>
        <w:t>את</w:t>
      </w:r>
      <w:r w:rsidRPr="007916B5">
        <w:rPr>
          <w:rFonts w:ascii="David" w:hAnsi="David" w:cs="David"/>
          <w:kern w:val="28"/>
          <w:rtl/>
        </w:rPr>
        <w:t xml:space="preserve"> </w:t>
      </w:r>
      <w:r w:rsidRPr="007916B5">
        <w:rPr>
          <w:rFonts w:ascii="David" w:hAnsi="David" w:cs="David" w:hint="eastAsia"/>
          <w:kern w:val="28"/>
          <w:rtl/>
        </w:rPr>
        <w:t>חובותיהם</w:t>
      </w:r>
      <w:r w:rsidRPr="007916B5">
        <w:rPr>
          <w:rFonts w:ascii="David" w:hAnsi="David" w:cs="David"/>
          <w:kern w:val="28"/>
          <w:rtl/>
        </w:rPr>
        <w:t xml:space="preserve"> </w:t>
      </w:r>
      <w:r w:rsidRPr="007916B5">
        <w:rPr>
          <w:rFonts w:ascii="David" w:hAnsi="David" w:cs="David" w:hint="eastAsia"/>
          <w:kern w:val="28"/>
          <w:rtl/>
        </w:rPr>
        <w:t>בעניין</w:t>
      </w:r>
      <w:r w:rsidRPr="007916B5">
        <w:rPr>
          <w:rFonts w:ascii="David" w:hAnsi="David" w:cs="David"/>
          <w:kern w:val="28"/>
          <w:rtl/>
        </w:rPr>
        <w:t xml:space="preserve"> </w:t>
      </w:r>
      <w:r w:rsidRPr="007916B5">
        <w:rPr>
          <w:rFonts w:ascii="David" w:hAnsi="David" w:cs="David" w:hint="eastAsia"/>
          <w:kern w:val="28"/>
          <w:rtl/>
        </w:rPr>
        <w:t>שמירת</w:t>
      </w:r>
      <w:r w:rsidRPr="007916B5">
        <w:rPr>
          <w:rFonts w:ascii="David" w:hAnsi="David" w:cs="David"/>
          <w:kern w:val="28"/>
          <w:rtl/>
        </w:rPr>
        <w:t xml:space="preserve"> </w:t>
      </w:r>
      <w:r w:rsidRPr="007916B5">
        <w:rPr>
          <w:rFonts w:ascii="David" w:hAnsi="David" w:cs="David" w:hint="eastAsia"/>
          <w:kern w:val="28"/>
          <w:rtl/>
        </w:rPr>
        <w:t>זכויות</w:t>
      </w:r>
      <w:r w:rsidRPr="007916B5">
        <w:rPr>
          <w:rFonts w:ascii="David" w:hAnsi="David" w:cs="David"/>
          <w:kern w:val="28"/>
          <w:rtl/>
        </w:rPr>
        <w:t xml:space="preserve"> </w:t>
      </w:r>
      <w:r w:rsidRPr="007916B5">
        <w:rPr>
          <w:rFonts w:ascii="David" w:hAnsi="David" w:cs="David" w:hint="eastAsia"/>
          <w:kern w:val="28"/>
          <w:rtl/>
        </w:rPr>
        <w:t>עובדים</w:t>
      </w:r>
      <w:r w:rsidRPr="007916B5">
        <w:rPr>
          <w:rFonts w:ascii="David" w:hAnsi="David" w:cs="David"/>
          <w:kern w:val="28"/>
          <w:rtl/>
        </w:rPr>
        <w:t xml:space="preserve"> </w:t>
      </w:r>
      <w:r w:rsidRPr="007916B5">
        <w:rPr>
          <w:rFonts w:ascii="David" w:hAnsi="David" w:cs="David" w:hint="eastAsia"/>
          <w:kern w:val="28"/>
          <w:rtl/>
        </w:rPr>
        <w:t>על</w:t>
      </w:r>
      <w:r w:rsidRPr="007916B5">
        <w:rPr>
          <w:rFonts w:ascii="David" w:hAnsi="David" w:cs="David"/>
          <w:kern w:val="28"/>
          <w:rtl/>
        </w:rPr>
        <w:t xml:space="preserve">-פי </w:t>
      </w:r>
      <w:r w:rsidRPr="007916B5">
        <w:rPr>
          <w:rFonts w:ascii="David" w:hAnsi="David" w:cs="David" w:hint="eastAsia"/>
          <w:kern w:val="28"/>
          <w:rtl/>
        </w:rPr>
        <w:t>דיני</w:t>
      </w:r>
      <w:r w:rsidRPr="007916B5">
        <w:rPr>
          <w:rFonts w:ascii="David" w:hAnsi="David" w:cs="David"/>
          <w:kern w:val="28"/>
          <w:rtl/>
        </w:rPr>
        <w:t xml:space="preserve"> </w:t>
      </w:r>
      <w:r>
        <w:rPr>
          <w:rFonts w:ascii="David" w:hAnsi="David" w:cs="David" w:hint="cs"/>
          <w:kern w:val="28"/>
          <w:rtl/>
        </w:rPr>
        <w:t>ה</w:t>
      </w:r>
      <w:r w:rsidRPr="007916B5">
        <w:rPr>
          <w:rFonts w:ascii="David" w:hAnsi="David" w:cs="David" w:hint="eastAsia"/>
          <w:kern w:val="28"/>
          <w:rtl/>
        </w:rPr>
        <w:t>עבודה</w:t>
      </w:r>
      <w:r>
        <w:rPr>
          <w:rFonts w:ascii="David" w:hAnsi="David" w:cs="David" w:hint="cs"/>
          <w:kern w:val="28"/>
          <w:rtl/>
        </w:rPr>
        <w:t>:</w:t>
      </w:r>
    </w:p>
    <w:p w:rsidR="00AA5C36" w:rsidRDefault="00AA5C36" w:rsidP="00AA5C36">
      <w:pPr>
        <w:pStyle w:val="af5"/>
        <w:spacing w:line="360" w:lineRule="auto"/>
        <w:ind w:left="360"/>
        <w:jc w:val="both"/>
        <w:rPr>
          <w:rFonts w:ascii="David" w:hAnsi="David" w:cs="David"/>
          <w:b/>
          <w:bCs/>
          <w:kern w:val="28"/>
          <w:u w:val="single"/>
        </w:rPr>
      </w:pPr>
    </w:p>
    <w:p w:rsidR="00AA5C36" w:rsidRPr="007916B5" w:rsidRDefault="00002CA0" w:rsidP="00AA5C36">
      <w:pPr>
        <w:spacing w:line="360" w:lineRule="auto"/>
        <w:jc w:val="both"/>
        <w:rPr>
          <w:rFonts w:ascii="David" w:hAnsi="David" w:cs="David"/>
          <w:kern w:val="28"/>
          <w:rtl/>
        </w:rPr>
      </w:pPr>
      <w:r w:rsidRPr="007916B5">
        <w:rPr>
          <w:rFonts w:ascii="David" w:hAnsi="David" w:cs="David"/>
          <w:kern w:val="28"/>
          <w:rtl/>
        </w:rPr>
        <w:t xml:space="preserve">(סמן </w:t>
      </w:r>
      <w:r w:rsidRPr="007916B5">
        <w:rPr>
          <w:rFonts w:ascii="David" w:hAnsi="David" w:cs="David"/>
          <w:kern w:val="28"/>
        </w:rPr>
        <w:t>X</w:t>
      </w:r>
      <w:r w:rsidRPr="007916B5">
        <w:rPr>
          <w:rFonts w:ascii="David" w:hAnsi="David" w:cs="David"/>
          <w:kern w:val="28"/>
          <w:rtl/>
        </w:rPr>
        <w:t xml:space="preserve"> במשבצת המתאימה)</w:t>
      </w:r>
    </w:p>
    <w:p w:rsidR="00AA5C36" w:rsidRPr="007916B5" w:rsidRDefault="00AA5C36" w:rsidP="00AA5C36">
      <w:pPr>
        <w:pStyle w:val="af5"/>
        <w:spacing w:line="360" w:lineRule="auto"/>
        <w:ind w:left="360"/>
        <w:jc w:val="both"/>
        <w:rPr>
          <w:rFonts w:ascii="David" w:hAnsi="David" w:cs="David"/>
          <w:b/>
          <w:bCs/>
          <w:kern w:val="28"/>
          <w:u w:val="single"/>
          <w:rtl/>
        </w:rPr>
      </w:pPr>
    </w:p>
    <w:p w:rsidR="00AA5C36" w:rsidRDefault="00002CA0" w:rsidP="00002CA0">
      <w:pPr>
        <w:pStyle w:val="1111"/>
        <w:numPr>
          <w:ilvl w:val="3"/>
          <w:numId w:val="72"/>
        </w:num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w:t>
      </w:r>
      <w:r w:rsidRPr="0037466F">
        <w:rPr>
          <w:rFonts w:hint="cs"/>
          <w:kern w:val="28"/>
          <w:rtl/>
        </w:rPr>
        <w:t xml:space="preserve">, </w:t>
      </w:r>
      <w:r w:rsidRPr="005E051F">
        <w:rPr>
          <w:rFonts w:hint="eastAsia"/>
          <w:b/>
          <w:bCs/>
          <w:kern w:val="28"/>
          <w:rtl/>
        </w:rPr>
        <w:t>אין</w:t>
      </w:r>
      <w:r>
        <w:rPr>
          <w:rFonts w:hint="cs"/>
          <w:kern w:val="28"/>
          <w:rtl/>
        </w:rPr>
        <w:t xml:space="preserve"> הרשעות</w:t>
      </w:r>
      <w:r w:rsidRPr="0037466F">
        <w:rPr>
          <w:rFonts w:hint="cs"/>
          <w:kern w:val="28"/>
          <w:rtl/>
        </w:rPr>
        <w:t xml:space="preserve"> בפלילים בגין הפרת דיני עבודה.</w:t>
      </w:r>
    </w:p>
    <w:p w:rsidR="00AA5C36" w:rsidRDefault="00002CA0" w:rsidP="00002CA0">
      <w:pPr>
        <w:pStyle w:val="1111"/>
        <w:numPr>
          <w:ilvl w:val="3"/>
          <w:numId w:val="72"/>
        </w:numPr>
        <w:rPr>
          <w:kern w:val="28"/>
        </w:r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 </w:t>
      </w:r>
      <w:r w:rsidRPr="007916B5">
        <w:rPr>
          <w:rFonts w:hint="eastAsia"/>
          <w:kern w:val="28"/>
          <w:rtl/>
        </w:rPr>
        <w:t>יש</w:t>
      </w:r>
      <w:r>
        <w:rPr>
          <w:rFonts w:hint="cs"/>
          <w:kern w:val="28"/>
          <w:rtl/>
        </w:rPr>
        <w:t xml:space="preserve"> הרשעות פליליות </w:t>
      </w:r>
      <w:r w:rsidRPr="0037466F">
        <w:rPr>
          <w:rFonts w:hint="cs"/>
          <w:kern w:val="28"/>
          <w:rtl/>
        </w:rPr>
        <w:t xml:space="preserve">בגין הפרת דיני עבודה </w:t>
      </w:r>
      <w:r>
        <w:rPr>
          <w:rFonts w:hint="cs"/>
          <w:kern w:val="28"/>
          <w:rtl/>
        </w:rPr>
        <w:t>כמפורט להלן:</w:t>
      </w:r>
    </w:p>
    <w:p w:rsidR="00AA5C36" w:rsidRDefault="00002CA0" w:rsidP="00AA5C36">
      <w:pPr>
        <w:pStyle w:val="1111"/>
        <w:numPr>
          <w:ilvl w:val="0"/>
          <w:numId w:val="0"/>
        </w:numPr>
        <w:ind w:left="1728"/>
        <w:rPr>
          <w:kern w:val="28"/>
          <w:rtl/>
        </w:rPr>
      </w:pPr>
      <w:r>
        <w:rPr>
          <w:rFonts w:hint="cs"/>
          <w:kern w:val="28"/>
          <w:rtl/>
        </w:rPr>
        <w:t>__________________________________________________________________________________________________________________________________________________________________</w:t>
      </w:r>
    </w:p>
    <w:p w:rsidR="00AA5C36" w:rsidRDefault="00002CA0" w:rsidP="00002CA0">
      <w:pPr>
        <w:pStyle w:val="1111"/>
        <w:numPr>
          <w:ilvl w:val="3"/>
          <w:numId w:val="72"/>
        </w:numPr>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  </w:t>
      </w:r>
    </w:p>
    <w:p w:rsidR="00AA5C36" w:rsidRDefault="00002CA0" w:rsidP="00002CA0">
      <w:pPr>
        <w:pStyle w:val="1111"/>
        <w:numPr>
          <w:ilvl w:val="3"/>
          <w:numId w:val="72"/>
        </w:numPr>
      </w:pPr>
      <w:r w:rsidRPr="00641D9B">
        <w:rPr>
          <w:rtl/>
        </w:rPr>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rsidR="00AA5C36" w:rsidRPr="007916B5" w:rsidRDefault="00002CA0" w:rsidP="00002CA0">
      <w:pPr>
        <w:pStyle w:val="1111"/>
        <w:numPr>
          <w:ilvl w:val="3"/>
          <w:numId w:val="72"/>
        </w:numPr>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rsidR="00AA5C36" w:rsidRDefault="00002CA0" w:rsidP="00AA5C36">
      <w:pPr>
        <w:pStyle w:val="1111"/>
        <w:numPr>
          <w:ilvl w:val="0"/>
          <w:numId w:val="0"/>
        </w:numPr>
        <w:ind w:left="1728"/>
      </w:pPr>
      <w:r w:rsidRPr="007916B5">
        <w:rPr>
          <w:rtl/>
        </w:rPr>
        <w:t>________________________________________________________________________________________________________________________________________________________________________________________________________________________</w:t>
      </w:r>
    </w:p>
    <w:p w:rsidR="00AA5C36" w:rsidRPr="007916B5" w:rsidRDefault="00002CA0" w:rsidP="00002CA0">
      <w:pPr>
        <w:pStyle w:val="1111"/>
        <w:numPr>
          <w:ilvl w:val="3"/>
          <w:numId w:val="72"/>
        </w:numPr>
      </w:pPr>
      <w:r w:rsidRPr="007916B5">
        <w:rPr>
          <w:rFonts w:hint="eastAsia"/>
          <w:rtl/>
        </w:rPr>
        <w:t>כנגד</w:t>
      </w:r>
      <w:r w:rsidRPr="007916B5">
        <w:rPr>
          <w:rtl/>
        </w:rPr>
        <w:t xml:space="preserve"> המציע או "בעל זיקה אליו" לא ניתנו פסקי דין חלוטים בגין הפרת דיני עבודה. </w:t>
      </w:r>
    </w:p>
    <w:p w:rsidR="00AA5C36" w:rsidRPr="007916B5" w:rsidRDefault="00002CA0" w:rsidP="00002CA0">
      <w:pPr>
        <w:pStyle w:val="1111"/>
        <w:numPr>
          <w:ilvl w:val="3"/>
          <w:numId w:val="72"/>
        </w:numPr>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rsidR="00AA5C36" w:rsidRDefault="00002CA0" w:rsidP="00AA5C36">
      <w:pPr>
        <w:pStyle w:val="1111"/>
        <w:numPr>
          <w:ilvl w:val="0"/>
          <w:numId w:val="0"/>
        </w:numPr>
        <w:ind w:left="1728"/>
        <w:rPr>
          <w:rtl/>
        </w:rPr>
      </w:pPr>
      <w:r w:rsidRPr="007916B5">
        <w:rPr>
          <w:rtl/>
        </w:rPr>
        <w:t>________________________________________________________________________________________________________________________________________________________________________________________________________________________</w:t>
      </w:r>
    </w:p>
    <w:p w:rsidR="00AA5C36" w:rsidRDefault="00AA5C36" w:rsidP="00AA5C36">
      <w:pPr>
        <w:spacing w:line="360" w:lineRule="auto"/>
        <w:ind w:left="360"/>
        <w:jc w:val="both"/>
        <w:rPr>
          <w:rFonts w:ascii="David" w:hAnsi="David" w:cs="David"/>
          <w:kern w:val="28"/>
          <w:rtl/>
        </w:rPr>
      </w:pPr>
    </w:p>
    <w:p w:rsidR="00AA5C36" w:rsidRPr="008063A0" w:rsidRDefault="00002CA0" w:rsidP="00AA5C36">
      <w:pPr>
        <w:pStyle w:val="af5"/>
        <w:tabs>
          <w:tab w:val="left" w:pos="8280"/>
        </w:tabs>
        <w:spacing w:line="360" w:lineRule="auto"/>
        <w:ind w:left="360"/>
        <w:jc w:val="both"/>
        <w:rPr>
          <w:rFonts w:ascii="David" w:hAnsi="David" w:cs="David"/>
          <w:kern w:val="28"/>
          <w:rtl/>
        </w:rPr>
      </w:pPr>
      <w:r w:rsidRPr="008063A0">
        <w:rPr>
          <w:rFonts w:ascii="David" w:hAnsi="David" w:cs="David" w:hint="cs"/>
          <w:kern w:val="28"/>
          <w:rtl/>
        </w:rPr>
        <w:t>_________________________________________________________________</w:t>
      </w:r>
    </w:p>
    <w:p w:rsidR="00AA5C36" w:rsidRPr="005E63C4" w:rsidRDefault="00531DA5" w:rsidP="00AA5C36">
      <w:pPr>
        <w:pStyle w:val="3"/>
        <w:numPr>
          <w:ilvl w:val="0"/>
          <w:numId w:val="0"/>
        </w:numPr>
        <w:ind w:left="567"/>
        <w:rPr>
          <w:rtl/>
        </w:rPr>
      </w:pPr>
      <w:r>
        <w:rPr>
          <w:rFonts w:ascii="David" w:hAnsi="David" w:cs="David"/>
          <w:noProof/>
          <w:sz w:val="24"/>
          <w:szCs w:val="24"/>
          <w:rtl/>
        </w:rPr>
        <w:pict w14:anchorId="6D157106">
          <v:rect id="מלבן 12" o:spid="_x0000_s1026" style="position:absolute;left:0;text-align:left;margin-left:-21pt;margin-top:-7.4pt;width:415.5pt;height:107.25pt;z-index:251660288;v-text-anchor:middle" filled="f" fillcolor="this" strokecolor="#385d8a" strokeweight="3pt"/>
        </w:pict>
      </w:r>
      <w:r w:rsidR="00002CA0">
        <w:rPr>
          <w:rFonts w:ascii="David" w:hAnsi="David" w:cs="David" w:hint="cs"/>
          <w:b/>
          <w:bCs/>
          <w:kern w:val="28"/>
          <w:sz w:val="24"/>
          <w:szCs w:val="24"/>
          <w:u w:val="single"/>
          <w:rtl/>
        </w:rPr>
        <w:t xml:space="preserve">יש לצרף </w:t>
      </w:r>
      <w:r w:rsidR="00002CA0" w:rsidRPr="00422B5C">
        <w:rPr>
          <w:rFonts w:ascii="David" w:hAnsi="David" w:cs="David"/>
          <w:b/>
          <w:bCs/>
          <w:kern w:val="28"/>
          <w:sz w:val="24"/>
          <w:szCs w:val="24"/>
          <w:u w:val="single"/>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sidR="00002CA0">
        <w:rPr>
          <w:rFonts w:hint="cs"/>
          <w:rtl/>
        </w:rPr>
        <w:t xml:space="preserve"> ב</w:t>
      </w:r>
      <w:hyperlink r:id="rId61" w:history="1">
        <w:r w:rsidR="00002CA0" w:rsidRPr="005E051F">
          <w:rPr>
            <w:rStyle w:val="Hyperlink"/>
            <w:rFonts w:ascii="David" w:hAnsi="David" w:cs="David"/>
            <w:sz w:val="24"/>
            <w:szCs w:val="24"/>
            <w:rtl/>
          </w:rPr>
          <w:t>הודעה, "נוהל קבלת אישור בדבר הרשעות וקנסות בגין הפרת חוקי העבודה".</w:t>
        </w:r>
      </w:hyperlink>
      <w:r w:rsidR="00002CA0" w:rsidRPr="005E63C4">
        <w:rPr>
          <w:rtl/>
        </w:rPr>
        <w:t xml:space="preserve"> </w:t>
      </w:r>
    </w:p>
    <w:p w:rsidR="00AA5C36" w:rsidRPr="0037466F" w:rsidRDefault="00AA5C36" w:rsidP="00AA5C36">
      <w:pPr>
        <w:spacing w:line="360" w:lineRule="auto"/>
        <w:jc w:val="both"/>
        <w:rPr>
          <w:rFonts w:ascii="David" w:hAnsi="David" w:cs="David"/>
          <w:kern w:val="28"/>
          <w:rtl/>
        </w:rPr>
      </w:pPr>
    </w:p>
    <w:p w:rsidR="00AA5C36" w:rsidRDefault="00AA5C36" w:rsidP="00AA5C36">
      <w:pPr>
        <w:spacing w:line="360" w:lineRule="auto"/>
        <w:jc w:val="both"/>
        <w:rPr>
          <w:rFonts w:ascii="David" w:hAnsi="David" w:cs="David"/>
          <w:kern w:val="28"/>
          <w:rtl/>
        </w:rPr>
      </w:pPr>
    </w:p>
    <w:p w:rsidR="00AA5C36" w:rsidRDefault="00002CA0" w:rsidP="00AA5C36">
      <w:pPr>
        <w:spacing w:line="360" w:lineRule="auto"/>
        <w:jc w:val="both"/>
        <w:rPr>
          <w:rFonts w:ascii="David" w:hAnsi="David" w:cs="David"/>
          <w:kern w:val="28"/>
          <w:rtl/>
        </w:rPr>
      </w:pPr>
      <w:r>
        <w:rPr>
          <w:rFonts w:ascii="David" w:hAnsi="David" w:cs="David" w:hint="cs"/>
          <w:kern w:val="28"/>
          <w:rtl/>
        </w:rPr>
        <w:t>המציע מצהיר כי:</w:t>
      </w:r>
    </w:p>
    <w:p w:rsidR="00AA5C36" w:rsidRPr="004C2BAD" w:rsidRDefault="00002CA0" w:rsidP="00002CA0">
      <w:pPr>
        <w:numPr>
          <w:ilvl w:val="0"/>
          <w:numId w:val="71"/>
        </w:numPr>
        <w:spacing w:line="360" w:lineRule="auto"/>
        <w:ind w:right="0"/>
        <w:jc w:val="both"/>
        <w:rPr>
          <w:rFonts w:ascii="David" w:hAnsi="David" w:cs="David"/>
          <w:kern w:val="28"/>
        </w:rPr>
      </w:pPr>
      <w:r w:rsidRPr="005E051F">
        <w:rPr>
          <w:rFonts w:ascii="David" w:hAnsi="David" w:cs="David"/>
          <w:kern w:val="28"/>
          <w:rtl/>
        </w:rPr>
        <w:t xml:space="preserve">השכר שישולם על ידינו לעובד עבור שעת עבודה לא יפחת </w:t>
      </w:r>
      <w:r>
        <w:rPr>
          <w:rFonts w:ascii="David" w:hAnsi="David" w:cs="David" w:hint="cs"/>
          <w:kern w:val="28"/>
          <w:rtl/>
        </w:rPr>
        <w:t xml:space="preserve">מהתעריפים המינימליים, כמפורט בהודעת תכ"ם: </w:t>
      </w:r>
      <w:bookmarkStart w:id="377" w:name="show_IsHRCleaning_3"/>
      <w:r w:rsidRPr="004C2BAD">
        <w:rPr>
          <w:rFonts w:ascii="David" w:hAnsi="David" w:cs="David" w:hint="eastAsia"/>
          <w:rtl/>
        </w:rPr>
        <w:t>עלות</w:t>
      </w:r>
      <w:r w:rsidRPr="004C2BAD">
        <w:rPr>
          <w:rFonts w:ascii="David" w:hAnsi="David" w:cs="David"/>
          <w:rtl/>
        </w:rPr>
        <w:t xml:space="preserve"> </w:t>
      </w:r>
      <w:r w:rsidRPr="004C2BAD">
        <w:rPr>
          <w:rFonts w:ascii="David" w:hAnsi="David" w:cs="David" w:hint="eastAsia"/>
          <w:rtl/>
        </w:rPr>
        <w:t>שכר</w:t>
      </w:r>
      <w:r w:rsidRPr="004C2BAD">
        <w:rPr>
          <w:rFonts w:ascii="David" w:hAnsi="David" w:cs="David"/>
          <w:rtl/>
        </w:rPr>
        <w:t xml:space="preserve"> </w:t>
      </w:r>
      <w:r w:rsidRPr="004C2BAD">
        <w:rPr>
          <w:rFonts w:ascii="David" w:hAnsi="David" w:cs="David" w:hint="eastAsia"/>
          <w:rtl/>
        </w:rPr>
        <w:t>למעסיק</w:t>
      </w:r>
      <w:r w:rsidRPr="004C2BAD">
        <w:rPr>
          <w:rFonts w:ascii="David" w:hAnsi="David" w:cs="David"/>
          <w:rtl/>
        </w:rPr>
        <w:t xml:space="preserve"> </w:t>
      </w:r>
      <w:r w:rsidRPr="004C2BAD">
        <w:rPr>
          <w:rFonts w:ascii="David" w:hAnsi="David" w:cs="David" w:hint="eastAsia"/>
          <w:rtl/>
        </w:rPr>
        <w:t>לכל</w:t>
      </w:r>
      <w:r w:rsidRPr="004C2BAD">
        <w:rPr>
          <w:rFonts w:ascii="David" w:hAnsi="David" w:cs="David"/>
          <w:rtl/>
        </w:rPr>
        <w:t xml:space="preserve"> </w:t>
      </w:r>
      <w:r w:rsidRPr="004C2BAD">
        <w:rPr>
          <w:rFonts w:ascii="David" w:hAnsi="David" w:cs="David" w:hint="eastAsia"/>
          <w:rtl/>
        </w:rPr>
        <w:t>שעת</w:t>
      </w:r>
      <w:r w:rsidRPr="004C2BAD">
        <w:rPr>
          <w:rFonts w:ascii="David" w:hAnsi="David" w:cs="David"/>
          <w:rtl/>
        </w:rPr>
        <w:t xml:space="preserve"> </w:t>
      </w:r>
      <w:r w:rsidRPr="004C2BAD">
        <w:rPr>
          <w:rFonts w:ascii="David" w:hAnsi="David" w:cs="David" w:hint="eastAsia"/>
          <w:rtl/>
        </w:rPr>
        <w:t>עבודה</w:t>
      </w:r>
      <w:r w:rsidRPr="004C2BAD">
        <w:rPr>
          <w:rFonts w:ascii="David" w:hAnsi="David" w:cs="David"/>
          <w:rtl/>
        </w:rPr>
        <w:t xml:space="preserve"> </w:t>
      </w:r>
      <w:r w:rsidRPr="004C2BAD">
        <w:rPr>
          <w:rFonts w:ascii="David" w:hAnsi="David" w:cs="David" w:hint="eastAsia"/>
          <w:rtl/>
        </w:rPr>
        <w:t>בתחום</w:t>
      </w:r>
      <w:r w:rsidRPr="004C2BAD">
        <w:rPr>
          <w:rFonts w:ascii="David" w:hAnsi="David" w:cs="David"/>
          <w:rtl/>
        </w:rPr>
        <w:t xml:space="preserve"> </w:t>
      </w:r>
      <w:r w:rsidRPr="004C2BAD">
        <w:rPr>
          <w:rFonts w:ascii="David" w:hAnsi="David" w:cs="David" w:hint="eastAsia"/>
          <w:rtl/>
        </w:rPr>
        <w:t>הניקיון</w:t>
      </w:r>
      <w:r w:rsidRPr="004C2BAD">
        <w:rPr>
          <w:rFonts w:ascii="David" w:hAnsi="David" w:cs="David"/>
          <w:rtl/>
        </w:rPr>
        <w:t xml:space="preserve"> (מס' </w:t>
      </w:r>
      <w:r w:rsidRPr="004C2BAD">
        <w:rPr>
          <w:rFonts w:ascii="David" w:hAnsi="David" w:cs="David" w:hint="eastAsia"/>
          <w:rtl/>
        </w:rPr>
        <w:t>הודעה</w:t>
      </w:r>
      <w:r w:rsidRPr="004C2BAD">
        <w:rPr>
          <w:rFonts w:ascii="David" w:hAnsi="David" w:cs="David"/>
          <w:rtl/>
        </w:rPr>
        <w:t xml:space="preserve"> </w:t>
      </w:r>
      <w:r w:rsidRPr="004C2BAD">
        <w:rPr>
          <w:rFonts w:ascii="David" w:hAnsi="David" w:cs="David" w:hint="eastAsia"/>
          <w:rtl/>
        </w:rPr>
        <w:t>ה</w:t>
      </w:r>
      <w:r w:rsidRPr="004C2BAD">
        <w:rPr>
          <w:rFonts w:ascii="David" w:hAnsi="David" w:cs="David"/>
          <w:rtl/>
        </w:rPr>
        <w:t xml:space="preserve">.8.2.1.2); </w:t>
      </w:r>
      <w:bookmarkEnd w:id="377"/>
      <w:r w:rsidRPr="004C2BAD">
        <w:rPr>
          <w:rFonts w:ascii="David" w:hAnsi="David" w:cs="David" w:hint="eastAsia"/>
          <w:kern w:val="28"/>
          <w:rtl/>
        </w:rPr>
        <w:t>כפי</w:t>
      </w:r>
      <w:r w:rsidRPr="004C2BAD">
        <w:rPr>
          <w:rFonts w:ascii="David" w:hAnsi="David" w:cs="David"/>
          <w:kern w:val="28"/>
          <w:rtl/>
        </w:rPr>
        <w:t xml:space="preserve"> </w:t>
      </w:r>
      <w:r w:rsidRPr="004C2BAD">
        <w:rPr>
          <w:rFonts w:ascii="David" w:hAnsi="David" w:cs="David" w:hint="eastAsia"/>
          <w:kern w:val="28"/>
          <w:rtl/>
        </w:rPr>
        <w:t>שתעודכן</w:t>
      </w:r>
      <w:r w:rsidRPr="004C2BAD">
        <w:rPr>
          <w:rFonts w:ascii="David" w:hAnsi="David" w:cs="David"/>
          <w:kern w:val="28"/>
          <w:rtl/>
        </w:rPr>
        <w:t xml:space="preserve"> </w:t>
      </w:r>
      <w:r w:rsidRPr="004C2BAD">
        <w:rPr>
          <w:rFonts w:ascii="David" w:hAnsi="David" w:cs="David" w:hint="eastAsia"/>
          <w:kern w:val="28"/>
          <w:rtl/>
        </w:rPr>
        <w:t>מעת</w:t>
      </w:r>
      <w:r w:rsidRPr="004C2BAD">
        <w:rPr>
          <w:rFonts w:ascii="David" w:hAnsi="David" w:cs="David"/>
          <w:kern w:val="28"/>
          <w:rtl/>
        </w:rPr>
        <w:t xml:space="preserve"> </w:t>
      </w:r>
      <w:r w:rsidRPr="004C2BAD">
        <w:rPr>
          <w:rFonts w:ascii="David" w:hAnsi="David" w:cs="David" w:hint="eastAsia"/>
          <w:kern w:val="28"/>
          <w:rtl/>
        </w:rPr>
        <w:t>לעת</w:t>
      </w:r>
      <w:r w:rsidRPr="004C2BAD">
        <w:rPr>
          <w:rFonts w:ascii="David" w:hAnsi="David" w:cs="David"/>
          <w:kern w:val="28"/>
          <w:rtl/>
        </w:rPr>
        <w:t>.</w:t>
      </w:r>
    </w:p>
    <w:p w:rsidR="00AA5C36" w:rsidRDefault="00AA5C36" w:rsidP="00AA5C36">
      <w:pPr>
        <w:spacing w:line="360" w:lineRule="auto"/>
        <w:ind w:left="360"/>
        <w:jc w:val="both"/>
        <w:rPr>
          <w:rFonts w:ascii="David" w:hAnsi="David" w:cs="David"/>
          <w:kern w:val="28"/>
        </w:rPr>
      </w:pPr>
    </w:p>
    <w:p w:rsidR="00AA5C36" w:rsidRPr="005E051F" w:rsidRDefault="00002CA0" w:rsidP="00002CA0">
      <w:pPr>
        <w:numPr>
          <w:ilvl w:val="0"/>
          <w:numId w:val="71"/>
        </w:numPr>
        <w:spacing w:line="360" w:lineRule="auto"/>
        <w:ind w:right="0"/>
        <w:jc w:val="both"/>
        <w:rPr>
          <w:rFonts w:ascii="David" w:hAnsi="David" w:cs="David"/>
          <w:kern w:val="28"/>
        </w:rPr>
      </w:pPr>
      <w:r w:rsidRPr="005E051F">
        <w:rPr>
          <w:rFonts w:ascii="David" w:hAnsi="David" w:cs="David"/>
          <w:kern w:val="28"/>
          <w:rtl/>
        </w:rPr>
        <w:t>עלות השכר למעביד לשעת עבודה, כולל כל המרכיבים המפורטים בנספח התמחיר שצירפנו, לא תפחת מ</w:t>
      </w:r>
      <w:r>
        <w:rPr>
          <w:rFonts w:ascii="David" w:hAnsi="David" w:cs="David" w:hint="cs"/>
          <w:kern w:val="28"/>
          <w:rtl/>
        </w:rPr>
        <w:t xml:space="preserve">המפורט בהודעת תכ"ם: </w:t>
      </w:r>
      <w:bookmarkStart w:id="378" w:name="show_IsHRCleaning_4"/>
      <w:r w:rsidRPr="00B4507C">
        <w:rPr>
          <w:rFonts w:ascii="David" w:hAnsi="David" w:cs="David" w:hint="cs"/>
          <w:rtl/>
        </w:rPr>
        <w:t xml:space="preserve">עלות שכר למעסיק לכל שעת עבודה בתחום הניקיון (מס' הודעה ה.8.2.1.2); </w:t>
      </w:r>
      <w:bookmarkEnd w:id="378"/>
      <w:r w:rsidRPr="00B4507C">
        <w:rPr>
          <w:rFonts w:ascii="David" w:hAnsi="David" w:cs="David" w:hint="cs"/>
          <w:kern w:val="28"/>
          <w:rtl/>
        </w:rPr>
        <w:t>כפי שתעודכן מעת לעת.</w:t>
      </w:r>
    </w:p>
    <w:p w:rsidR="00AA5C36" w:rsidRDefault="00002CA0" w:rsidP="00002CA0">
      <w:pPr>
        <w:numPr>
          <w:ilvl w:val="0"/>
          <w:numId w:val="71"/>
        </w:numPr>
        <w:spacing w:line="360" w:lineRule="auto"/>
        <w:ind w:right="0"/>
        <w:jc w:val="both"/>
        <w:rPr>
          <w:rFonts w:ascii="David" w:hAnsi="David" w:cs="David"/>
          <w:kern w:val="28"/>
        </w:rPr>
      </w:pPr>
      <w:r w:rsidRPr="005E051F">
        <w:rPr>
          <w:rFonts w:ascii="David" w:hAnsi="David" w:cs="David"/>
          <w:kern w:val="28"/>
          <w:rtl/>
        </w:rPr>
        <w:t>עלות השכר תעודכן בהתאם לשינויים מכוח הוראות חוק או צו הרחבה או כל הסכם שחתמה המדינה.</w:t>
      </w:r>
    </w:p>
    <w:p w:rsidR="00AA5C36" w:rsidRDefault="00002CA0" w:rsidP="00002CA0">
      <w:pPr>
        <w:numPr>
          <w:ilvl w:val="0"/>
          <w:numId w:val="71"/>
        </w:numPr>
        <w:spacing w:line="360" w:lineRule="auto"/>
        <w:ind w:right="0"/>
        <w:jc w:val="both"/>
        <w:rPr>
          <w:rFonts w:ascii="David" w:hAnsi="David" w:cs="David"/>
          <w:kern w:val="28"/>
        </w:rPr>
      </w:pPr>
      <w:r w:rsidRPr="005E051F">
        <w:rPr>
          <w:rFonts w:ascii="David" w:hAnsi="David" w:cs="David" w:hint="cs"/>
          <w:kern w:val="28"/>
          <w:rtl/>
        </w:rPr>
        <w:t>הצעתנו כוללת את עלות השכר למעביד וכן עלויות נוספות בגין ההסכם, כולל רווח למתן השירותים המבוקשים במסגרת המכרז.</w:t>
      </w:r>
    </w:p>
    <w:p w:rsidR="00AA5C36" w:rsidRDefault="00002CA0" w:rsidP="00002CA0">
      <w:pPr>
        <w:numPr>
          <w:ilvl w:val="0"/>
          <w:numId w:val="71"/>
        </w:numPr>
        <w:spacing w:line="360" w:lineRule="auto"/>
        <w:jc w:val="both"/>
        <w:rPr>
          <w:rFonts w:ascii="David" w:hAnsi="David" w:cs="David"/>
          <w:kern w:val="28"/>
        </w:rPr>
      </w:pPr>
      <w:r w:rsidRPr="002B70CB">
        <w:rPr>
          <w:rFonts w:ascii="David" w:hAnsi="David" w:cs="David"/>
          <w:kern w:val="28"/>
          <w:rtl/>
        </w:rPr>
        <w:t>כי מצבת כוח האדם המוצע תאפשר מתן 36 שעות מנוחה שבועיות לעובד.</w:t>
      </w:r>
      <w:r>
        <w:rPr>
          <w:rFonts w:ascii="David" w:hAnsi="David" w:cs="David" w:hint="cs"/>
          <w:kern w:val="28"/>
          <w:rtl/>
        </w:rPr>
        <w:t xml:space="preserve"> </w:t>
      </w:r>
    </w:p>
    <w:p w:rsidR="00AA5C36" w:rsidRDefault="00AA5C36" w:rsidP="00AA5C36">
      <w:pPr>
        <w:spacing w:line="360" w:lineRule="auto"/>
        <w:jc w:val="both"/>
        <w:rPr>
          <w:rFonts w:ascii="David" w:hAnsi="David" w:cs="David"/>
          <w:kern w:val="28"/>
          <w:rtl/>
        </w:rPr>
      </w:pPr>
    </w:p>
    <w:p w:rsidR="00AA5C36" w:rsidRDefault="00002CA0" w:rsidP="00AA5C36">
      <w:pPr>
        <w:spacing w:line="360" w:lineRule="auto"/>
        <w:jc w:val="both"/>
        <w:rPr>
          <w:rFonts w:ascii="David" w:hAnsi="David" w:cs="David"/>
          <w:kern w:val="28"/>
          <w:rtl/>
        </w:rPr>
      </w:pPr>
      <w:bookmarkStart w:id="379" w:name="show_IsHRCleaning_13"/>
      <w:r>
        <w:rPr>
          <w:rFonts w:ascii="David" w:hAnsi="David" w:cs="David"/>
          <w:kern w:val="28"/>
          <w:rtl/>
        </w:rPr>
        <w:t>הנני מצהיר ומתחייב כי לצורך מתן השירותים נשואי מכרז זה, לא יועסקו עובדים זרים כמפורט בהוראת תכ"ם "עידוד העסקת עובדים ישראלים במסגרת התקשרויות הממשלה" – מס' 7.11.6.</w:t>
      </w:r>
    </w:p>
    <w:bookmarkEnd w:id="379"/>
    <w:p w:rsidR="00AA5C36" w:rsidRDefault="00AA5C36" w:rsidP="00AA5C36">
      <w:pPr>
        <w:spacing w:line="360" w:lineRule="auto"/>
        <w:jc w:val="both"/>
        <w:rPr>
          <w:rFonts w:ascii="David" w:hAnsi="David" w:cs="David"/>
          <w:kern w:val="28"/>
          <w:rtl/>
        </w:rPr>
      </w:pPr>
    </w:p>
    <w:p w:rsidR="00AA5C36" w:rsidRDefault="00002CA0" w:rsidP="00AA5C36">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AA5C36" w:rsidRPr="00992E15" w:rsidRDefault="00AA5C36" w:rsidP="00AA5C36">
      <w:pPr>
        <w:spacing w:line="360" w:lineRule="auto"/>
        <w:jc w:val="both"/>
        <w:rPr>
          <w:rFonts w:ascii="David" w:hAnsi="David" w:cs="David"/>
          <w:kern w:val="28"/>
          <w:rtl/>
        </w:rPr>
      </w:pPr>
    </w:p>
    <w:p w:rsidR="00AA5C36" w:rsidRPr="00992E15" w:rsidRDefault="00002CA0" w:rsidP="00AA5C3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AA5C36" w:rsidRPr="00992E15" w:rsidRDefault="00002CA0" w:rsidP="00AA5C3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AA5C36" w:rsidRPr="00992E15" w:rsidRDefault="00002CA0" w:rsidP="00AA5C36">
      <w:pPr>
        <w:spacing w:line="360" w:lineRule="auto"/>
        <w:rPr>
          <w:rFonts w:ascii="David" w:hAnsi="David" w:cs="David"/>
          <w:kern w:val="28"/>
          <w:rtl/>
        </w:rPr>
      </w:pPr>
      <w:r w:rsidRPr="00992E15">
        <w:rPr>
          <w:rFonts w:ascii="David" w:hAnsi="David" w:cs="David"/>
          <w:kern w:val="28"/>
          <w:rtl/>
        </w:rPr>
        <w:t xml:space="preserve">       </w:t>
      </w:r>
    </w:p>
    <w:p w:rsidR="00AA5C36" w:rsidRDefault="00AA5C36"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rsidR="00AA5C36" w:rsidRPr="00992E15" w:rsidRDefault="00002CA0"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AA5C36" w:rsidRPr="00992E15" w:rsidRDefault="00002CA0" w:rsidP="00AA5C36">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A5C36" w:rsidRDefault="00AA5C36" w:rsidP="00AA5C36">
      <w:pPr>
        <w:spacing w:line="360" w:lineRule="auto"/>
        <w:rPr>
          <w:rFonts w:ascii="David" w:hAnsi="David" w:cs="David"/>
          <w:kern w:val="28"/>
          <w:rtl/>
        </w:rPr>
      </w:pPr>
    </w:p>
    <w:p w:rsidR="00AA5C36" w:rsidRPr="00992E15" w:rsidRDefault="00002CA0" w:rsidP="00AA5C3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AA5C36" w:rsidRDefault="00002CA0" w:rsidP="00251BE9">
      <w:pPr>
        <w:spacing w:line="360" w:lineRule="auto"/>
        <w:rPr>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AA5C36" w:rsidRPr="00093DF9" w:rsidRDefault="00002CA0">
      <w:pPr>
        <w:rPr>
          <w:rtl/>
        </w:rPr>
      </w:pPr>
      <w:r w:rsidRPr="00093DF9">
        <w:rPr>
          <w:rtl/>
        </w:rPr>
        <w:br w:type="page"/>
      </w:r>
    </w:p>
    <w:bookmarkEnd w:id="363"/>
    <w:p w:rsidR="00FC104D" w:rsidRPr="002A3E64" w:rsidRDefault="00FC104D" w:rsidP="004765F5">
      <w:pPr>
        <w:pStyle w:val="afffffffc"/>
        <w:rPr>
          <w:rtl/>
        </w:rPr>
      </w:pPr>
    </w:p>
    <w:p w:rsidR="007E42D2" w:rsidRDefault="00002CA0">
      <w:pPr>
        <w:pStyle w:val="afffffffa"/>
        <w:rPr>
          <w:rtl/>
        </w:rPr>
      </w:pPr>
      <w:bookmarkStart w:id="380" w:name="_Toc256000089"/>
      <w:bookmarkStart w:id="381" w:name="_Toc32477912"/>
      <w:bookmarkStart w:id="382" w:name="_Toc43400639"/>
      <w:bookmarkStart w:id="383" w:name="_Toc44931957"/>
      <w:bookmarkStart w:id="384" w:name="_Toc44932044"/>
      <w:bookmarkStart w:id="385" w:name="_Toc44932669"/>
      <w:bookmarkStart w:id="386"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80"/>
      <w:bookmarkEnd w:id="381"/>
      <w:bookmarkEnd w:id="382"/>
      <w:bookmarkEnd w:id="383"/>
      <w:bookmarkEnd w:id="384"/>
      <w:bookmarkEnd w:id="385"/>
      <w:bookmarkEnd w:id="386"/>
    </w:p>
    <w:p w:rsidR="007E42D2" w:rsidRDefault="00002CA0">
      <w:pPr>
        <w:bidi w:val="0"/>
        <w:spacing w:before="200" w:after="200" w:line="276" w:lineRule="auto"/>
        <w:rPr>
          <w:rFonts w:ascii="David" w:hAnsi="David" w:cs="David"/>
          <w:b/>
          <w:bCs/>
          <w:caps/>
          <w:spacing w:val="15"/>
          <w:sz w:val="72"/>
          <w:szCs w:val="72"/>
        </w:rPr>
      </w:pPr>
      <w:r>
        <w:rPr>
          <w:rtl/>
        </w:rPr>
        <w:br w:type="page"/>
      </w:r>
    </w:p>
    <w:p w:rsidR="00E328B1" w:rsidRPr="00432F1F" w:rsidRDefault="00E328B1" w:rsidP="00432F1F">
      <w:pPr>
        <w:pStyle w:val="31"/>
        <w:numPr>
          <w:ilvl w:val="2"/>
          <w:numId w:val="0"/>
        </w:numPr>
        <w:tabs>
          <w:tab w:val="num" w:pos="720"/>
        </w:tabs>
        <w:spacing w:before="120" w:after="120"/>
        <w:ind w:left="720" w:right="454" w:hanging="720"/>
        <w:jc w:val="center"/>
        <w:rPr>
          <w:rFonts w:ascii="David" w:hAnsi="David" w:cs="David"/>
          <w:b/>
          <w:caps w:val="0"/>
          <w:spacing w:val="0"/>
          <w:sz w:val="24"/>
          <w:szCs w:val="24"/>
          <w:u w:val="single"/>
        </w:rPr>
      </w:pPr>
      <w:bookmarkStart w:id="387" w:name="html_ContactAddDetails2"/>
      <w:bookmarkStart w:id="388" w:name="_Toc535313970"/>
      <w:bookmarkStart w:id="389" w:name="_Ref354930747"/>
      <w:bookmarkStart w:id="390" w:name="show_isNotTechnicalSpecifications"/>
      <w:bookmarkStart w:id="391" w:name="show_IsContactDetailsOrTechnicalDetails"/>
      <w:bookmarkEnd w:id="387"/>
      <w:r w:rsidRPr="00E328B1">
        <w:rPr>
          <w:rFonts w:ascii="David" w:hAnsi="David" w:cs="David"/>
          <w:b/>
          <w:caps w:val="0"/>
          <w:spacing w:val="0"/>
          <w:u w:val="single"/>
          <w:rtl/>
        </w:rPr>
        <w:t>מפרט שירותי הניקיון</w:t>
      </w:r>
    </w:p>
    <w:p w:rsidR="00E328B1" w:rsidRPr="00432F1F"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432F1F">
        <w:rPr>
          <w:rFonts w:ascii="David" w:hAnsi="David" w:cs="David"/>
          <w:b/>
          <w:bCs/>
          <w:u w:val="single"/>
          <w:rtl/>
        </w:rPr>
        <w:t>כללי</w:t>
      </w:r>
    </w:p>
    <w:p w:rsidR="00E328B1" w:rsidRDefault="00E328B1" w:rsidP="00616EAC">
      <w:pPr>
        <w:numPr>
          <w:ilvl w:val="0"/>
          <w:numId w:val="107"/>
        </w:numPr>
        <w:spacing w:line="360" w:lineRule="auto"/>
        <w:jc w:val="both"/>
        <w:rPr>
          <w:rFonts w:ascii="David" w:hAnsi="David" w:cs="David"/>
          <w:lang w:val="x-none" w:eastAsia="x-none"/>
        </w:rPr>
      </w:pPr>
      <w:r w:rsidRPr="00616EAC">
        <w:rPr>
          <w:rFonts w:ascii="David" w:hAnsi="David" w:cs="David"/>
          <w:rtl/>
          <w:lang w:val="x-none" w:eastAsia="x-none"/>
        </w:rPr>
        <w:t xml:space="preserve">הזוכה יספק שירותי ניקיון קבועים באתר </w:t>
      </w:r>
      <w:r>
        <w:rPr>
          <w:rFonts w:ascii="David" w:hAnsi="David" w:cs="David" w:hint="cs"/>
          <w:rtl/>
          <w:lang w:val="x-none" w:eastAsia="x-none"/>
        </w:rPr>
        <w:t>המזמינה</w:t>
      </w:r>
      <w:r w:rsidRPr="00616EAC">
        <w:rPr>
          <w:rFonts w:ascii="David" w:hAnsi="David" w:cs="David"/>
          <w:rtl/>
          <w:lang w:val="x-none" w:eastAsia="x-none"/>
        </w:rPr>
        <w:t xml:space="preserve"> </w:t>
      </w:r>
      <w:r w:rsidR="00C15897">
        <w:rPr>
          <w:rFonts w:ascii="David" w:hAnsi="David" w:cs="David" w:hint="cs"/>
          <w:rtl/>
          <w:lang w:val="x-none" w:eastAsia="x-none"/>
        </w:rPr>
        <w:t xml:space="preserve">ברחוב </w:t>
      </w:r>
      <w:r w:rsidRPr="00E328B1">
        <w:rPr>
          <w:rFonts w:ascii="David" w:hAnsi="David" w:cs="David" w:hint="eastAsia"/>
          <w:rtl/>
          <w:lang w:val="x-none" w:eastAsia="x-none"/>
        </w:rPr>
        <w:t>כנפי</w:t>
      </w:r>
      <w:r w:rsidRPr="00E328B1">
        <w:rPr>
          <w:rFonts w:ascii="David" w:hAnsi="David" w:cs="David"/>
          <w:rtl/>
          <w:lang w:val="x-none" w:eastAsia="x-none"/>
        </w:rPr>
        <w:t xml:space="preserve"> </w:t>
      </w:r>
      <w:r w:rsidRPr="00E328B1">
        <w:rPr>
          <w:rFonts w:ascii="David" w:hAnsi="David" w:cs="David" w:hint="eastAsia"/>
          <w:rtl/>
          <w:lang w:val="x-none" w:eastAsia="x-none"/>
        </w:rPr>
        <w:t>נשרים</w:t>
      </w:r>
      <w:r w:rsidRPr="00E328B1">
        <w:rPr>
          <w:rFonts w:ascii="David" w:hAnsi="David" w:cs="David"/>
          <w:rtl/>
          <w:lang w:val="x-none" w:eastAsia="x-none"/>
        </w:rPr>
        <w:t xml:space="preserve"> 3 </w:t>
      </w:r>
      <w:r w:rsidRPr="00E328B1">
        <w:rPr>
          <w:rFonts w:ascii="David" w:hAnsi="David" w:cs="David" w:hint="eastAsia"/>
          <w:rtl/>
          <w:lang w:val="x-none" w:eastAsia="x-none"/>
        </w:rPr>
        <w:t>ירושלים</w:t>
      </w:r>
      <w:r w:rsidRPr="00E328B1">
        <w:rPr>
          <w:rFonts w:ascii="David" w:hAnsi="David" w:cs="David"/>
          <w:rtl/>
          <w:lang w:val="x-none" w:eastAsia="x-none"/>
        </w:rPr>
        <w:t xml:space="preserve"> </w:t>
      </w:r>
      <w:r w:rsidRPr="00E328B1">
        <w:rPr>
          <w:rFonts w:ascii="David" w:hAnsi="David" w:cs="David" w:hint="eastAsia"/>
          <w:rtl/>
          <w:lang w:val="x-none" w:eastAsia="x-none"/>
        </w:rPr>
        <w:t>בשטח</w:t>
      </w:r>
      <w:r w:rsidRPr="00E328B1">
        <w:rPr>
          <w:rFonts w:ascii="David" w:hAnsi="David" w:cs="David"/>
          <w:rtl/>
          <w:lang w:val="x-none" w:eastAsia="x-none"/>
        </w:rPr>
        <w:t xml:space="preserve"> </w:t>
      </w:r>
      <w:r w:rsidRPr="00E328B1">
        <w:rPr>
          <w:rFonts w:ascii="David" w:hAnsi="David" w:cs="David" w:hint="eastAsia"/>
          <w:rtl/>
          <w:lang w:val="x-none" w:eastAsia="x-none"/>
        </w:rPr>
        <w:t>ש</w:t>
      </w:r>
      <w:r w:rsidRPr="00616EAC">
        <w:rPr>
          <w:rFonts w:ascii="David" w:hAnsi="David" w:cs="David"/>
          <w:rtl/>
          <w:lang w:val="x-none" w:eastAsia="x-none"/>
        </w:rPr>
        <w:t xml:space="preserve">ל כ- 960 מ"ר </w:t>
      </w:r>
      <w:r w:rsidR="00C15897">
        <w:rPr>
          <w:rFonts w:ascii="David" w:hAnsi="David" w:cs="David" w:hint="cs"/>
          <w:rtl/>
          <w:lang w:val="x-none" w:eastAsia="x-none"/>
        </w:rPr>
        <w:t>ה</w:t>
      </w:r>
      <w:r w:rsidRPr="00616EAC">
        <w:rPr>
          <w:rFonts w:ascii="David" w:hAnsi="David" w:cs="David"/>
          <w:rtl/>
          <w:lang w:val="x-none" w:eastAsia="x-none"/>
        </w:rPr>
        <w:t>מתפרס על שתי קומות</w:t>
      </w:r>
      <w:r>
        <w:rPr>
          <w:rFonts w:ascii="David" w:hAnsi="David" w:cs="David" w:hint="cs"/>
          <w:rtl/>
          <w:lang w:val="x-none" w:eastAsia="x-none"/>
        </w:rPr>
        <w:t>.</w:t>
      </w:r>
    </w:p>
    <w:p w:rsidR="00E328B1" w:rsidRPr="00616EAC" w:rsidRDefault="00E328B1" w:rsidP="00616EAC">
      <w:pPr>
        <w:numPr>
          <w:ilvl w:val="0"/>
          <w:numId w:val="107"/>
        </w:numPr>
        <w:spacing w:line="360" w:lineRule="auto"/>
        <w:jc w:val="both"/>
        <w:rPr>
          <w:rFonts w:ascii="David" w:hAnsi="David" w:cs="David"/>
          <w:lang w:val="x-none" w:eastAsia="x-none"/>
        </w:rPr>
      </w:pPr>
      <w:r>
        <w:rPr>
          <w:rFonts w:ascii="David" w:hAnsi="David" w:cs="David" w:hint="cs"/>
          <w:rtl/>
          <w:lang w:val="x-none" w:eastAsia="x-none"/>
        </w:rPr>
        <w:t>מספר עובדי המזמינה המצויים באתר בדרך כ</w:t>
      </w:r>
      <w:r w:rsidR="00390C10">
        <w:rPr>
          <w:rFonts w:ascii="David" w:hAnsi="David" w:cs="David" w:hint="cs"/>
          <w:rtl/>
          <w:lang w:val="x-none" w:eastAsia="x-none"/>
        </w:rPr>
        <w:t>ל</w:t>
      </w:r>
      <w:r>
        <w:rPr>
          <w:rFonts w:ascii="David" w:hAnsi="David" w:cs="David" w:hint="cs"/>
          <w:rtl/>
          <w:lang w:val="x-none" w:eastAsia="x-none"/>
        </w:rPr>
        <w:t xml:space="preserve">ל: </w:t>
      </w:r>
      <w:r w:rsidR="00BA068D">
        <w:rPr>
          <w:rFonts w:ascii="David" w:hAnsi="David" w:cs="David" w:hint="cs"/>
          <w:rtl/>
          <w:lang w:val="x-none" w:eastAsia="x-none"/>
        </w:rPr>
        <w:t xml:space="preserve">נע בין 20 ל-60 </w:t>
      </w:r>
      <w:r>
        <w:rPr>
          <w:rFonts w:ascii="David" w:hAnsi="David" w:cs="David" w:hint="cs"/>
          <w:rtl/>
          <w:lang w:val="x-none" w:eastAsia="x-none"/>
        </w:rPr>
        <w:t>עובדים.</w:t>
      </w:r>
    </w:p>
    <w:p w:rsidR="00E328B1" w:rsidRPr="00616EAC" w:rsidRDefault="00E328B1" w:rsidP="00E328B1">
      <w:pPr>
        <w:numPr>
          <w:ilvl w:val="0"/>
          <w:numId w:val="107"/>
        </w:numPr>
        <w:spacing w:line="360" w:lineRule="auto"/>
        <w:jc w:val="both"/>
        <w:rPr>
          <w:rFonts w:ascii="David" w:hAnsi="David" w:cs="David"/>
          <w:rtl/>
          <w:lang w:val="x-none" w:eastAsia="x-none"/>
        </w:rPr>
      </w:pPr>
      <w:r w:rsidRPr="00E328B1">
        <w:rPr>
          <w:rFonts w:ascii="David" w:hAnsi="David" w:cs="David"/>
          <w:rtl/>
          <w:lang w:val="x-none" w:eastAsia="x-none"/>
        </w:rPr>
        <w:t xml:space="preserve">לזוכה תהא אחריות כוללת לשמירה מיטבית ואיכותית של רמת ניקיון מעולה על פי תכנית קבועה מראש, כאשר המטרה היא: </w:t>
      </w:r>
      <w:r w:rsidRPr="00E328B1">
        <w:rPr>
          <w:rFonts w:ascii="David" w:hAnsi="David" w:cs="David" w:hint="eastAsia"/>
          <w:b/>
          <w:bCs/>
          <w:u w:val="single"/>
          <w:rtl/>
          <w:lang w:val="x-none" w:eastAsia="x-none"/>
        </w:rPr>
        <w:t>ש</w:t>
      </w:r>
      <w:r w:rsidRPr="00616EAC">
        <w:rPr>
          <w:rFonts w:ascii="David" w:hAnsi="David" w:cs="David"/>
          <w:b/>
          <w:bCs/>
          <w:u w:val="single"/>
          <w:rtl/>
          <w:lang w:val="x-none" w:eastAsia="x-none"/>
        </w:rPr>
        <w:t>אתר הרשות</w:t>
      </w:r>
      <w:r w:rsidRPr="00E328B1">
        <w:rPr>
          <w:rFonts w:ascii="David" w:hAnsi="David" w:cs="David"/>
          <w:b/>
          <w:bCs/>
          <w:u w:val="single"/>
          <w:rtl/>
          <w:lang w:val="x-none" w:eastAsia="x-none"/>
        </w:rPr>
        <w:t xml:space="preserve"> יהיה</w:t>
      </w:r>
      <w:r w:rsidRPr="00616EAC">
        <w:rPr>
          <w:rFonts w:ascii="David" w:hAnsi="David" w:cs="David"/>
          <w:b/>
          <w:bCs/>
          <w:u w:val="single"/>
          <w:rtl/>
          <w:lang w:val="x-none" w:eastAsia="x-none"/>
        </w:rPr>
        <w:t xml:space="preserve"> נקי ומצוחצח בכל זמן נתון</w:t>
      </w:r>
      <w:r w:rsidRPr="00616EAC">
        <w:rPr>
          <w:rFonts w:ascii="David" w:hAnsi="David" w:cs="David"/>
          <w:b/>
          <w:bCs/>
          <w:rtl/>
          <w:lang w:val="x-none" w:eastAsia="x-none"/>
        </w:rPr>
        <w:t>.</w:t>
      </w:r>
    </w:p>
    <w:p w:rsidR="00E328B1" w:rsidRPr="002443C9" w:rsidRDefault="00E328B1" w:rsidP="00432F1F">
      <w:pPr>
        <w:numPr>
          <w:ilvl w:val="0"/>
          <w:numId w:val="107"/>
        </w:numPr>
        <w:spacing w:line="360" w:lineRule="auto"/>
        <w:jc w:val="both"/>
        <w:rPr>
          <w:rFonts w:ascii="David" w:hAnsi="David" w:cs="David"/>
          <w:lang w:val="x-none" w:eastAsia="x-none"/>
        </w:rPr>
      </w:pPr>
      <w:r w:rsidRPr="00E328B1">
        <w:rPr>
          <w:rFonts w:ascii="David" w:hAnsi="David" w:cs="David"/>
          <w:rtl/>
          <w:lang w:val="x-none" w:eastAsia="x-none"/>
        </w:rPr>
        <w:t xml:space="preserve">הזוכה יבצע בעצמו את שירותי הניקיון. לא תתאפשר הפעלת קבלני משנה לביצוע עבודות הניקיון הקבועות. בכל מקרה בו יידרש הזוכה להסתייע בקבלני משנה לביצוע עבודות </w:t>
      </w:r>
      <w:r w:rsidR="002443C9">
        <w:rPr>
          <w:rFonts w:ascii="David" w:hAnsi="David" w:cs="David" w:hint="cs"/>
          <w:rtl/>
          <w:lang w:val="x-none" w:eastAsia="x-none"/>
        </w:rPr>
        <w:t>הדברה בלבד.</w:t>
      </w:r>
      <w:r w:rsidRPr="002443C9">
        <w:rPr>
          <w:rFonts w:ascii="David" w:hAnsi="David" w:cs="David"/>
          <w:rtl/>
          <w:lang w:val="x-none" w:eastAsia="x-none"/>
        </w:rPr>
        <w:t xml:space="preserve"> יידרש אישור נציג המזמי</w:t>
      </w:r>
      <w:r w:rsidR="006666DF">
        <w:rPr>
          <w:rFonts w:ascii="David" w:hAnsi="David" w:cs="David" w:hint="cs"/>
          <w:rtl/>
          <w:lang w:val="x-none" w:eastAsia="x-none"/>
        </w:rPr>
        <w:t>נה</w:t>
      </w:r>
      <w:r w:rsidRPr="002443C9">
        <w:rPr>
          <w:rFonts w:ascii="David" w:hAnsi="David" w:cs="David"/>
          <w:rtl/>
          <w:lang w:val="x-none" w:eastAsia="x-none"/>
        </w:rPr>
        <w:t xml:space="preserve"> מראש ובכתב.</w:t>
      </w:r>
    </w:p>
    <w:p w:rsidR="00E328B1" w:rsidRPr="00432F1F"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432F1F">
        <w:rPr>
          <w:rFonts w:ascii="David" w:hAnsi="David" w:cs="David"/>
          <w:b/>
          <w:bCs/>
          <w:u w:val="single"/>
          <w:rtl/>
        </w:rPr>
        <w:t>שיטת עבודת הניקיון הנדרשת</w:t>
      </w:r>
    </w:p>
    <w:p w:rsidR="00E328B1" w:rsidRPr="00616EAC" w:rsidRDefault="00E328B1" w:rsidP="00E328B1">
      <w:pPr>
        <w:spacing w:line="360" w:lineRule="auto"/>
        <w:jc w:val="both"/>
        <w:rPr>
          <w:rFonts w:ascii="David" w:hAnsi="David" w:cs="David"/>
          <w:color w:val="FF0000"/>
          <w:rtl/>
          <w:lang w:eastAsia="x-none"/>
        </w:rPr>
      </w:pPr>
      <w:r w:rsidRPr="00616EAC">
        <w:rPr>
          <w:rFonts w:ascii="David" w:hAnsi="David" w:cs="David"/>
          <w:rtl/>
          <w:lang w:val="x-none" w:eastAsia="x-none"/>
        </w:rPr>
        <w:t>בסמוך לחתימת הסכם ההתקשרות על ידי מורשי החתימה מטעם הרשות, ידריך נציג הרשות את נציגי הזוכה, ועובדי ניקיון באופן מפורט אודות אופן ושיטת הניקיון הנדרשים והליך המצאת אישור ב</w:t>
      </w:r>
      <w:r w:rsidRPr="00E328B1">
        <w:rPr>
          <w:rFonts w:ascii="David" w:hAnsi="David" w:cs="David" w:hint="eastAsia"/>
          <w:rtl/>
          <w:lang w:val="x-none" w:eastAsia="x-none"/>
        </w:rPr>
        <w:t>י</w:t>
      </w:r>
      <w:r w:rsidRPr="00616EAC">
        <w:rPr>
          <w:rFonts w:ascii="David" w:hAnsi="David" w:cs="David"/>
          <w:rtl/>
          <w:lang w:val="x-none" w:eastAsia="x-none"/>
        </w:rPr>
        <w:t>טחוני לכלל העובדים.</w:t>
      </w:r>
      <w:r w:rsidRPr="00616EAC">
        <w:rPr>
          <w:rFonts w:ascii="David" w:hAnsi="David" w:cs="David"/>
          <w:color w:val="FF0000"/>
          <w:rtl/>
          <w:lang w:val="x-none" w:eastAsia="x-none"/>
        </w:rPr>
        <w:t xml:space="preserve"> </w:t>
      </w:r>
    </w:p>
    <w:p w:rsidR="00E328B1" w:rsidRPr="00E328B1" w:rsidRDefault="00E328B1" w:rsidP="00E328B1">
      <w:pPr>
        <w:spacing w:line="360" w:lineRule="auto"/>
        <w:rPr>
          <w:rFonts w:ascii="David" w:hAnsi="David" w:cs="David"/>
          <w:rtl/>
          <w:lang w:val="x-none" w:eastAsia="x-none"/>
        </w:rPr>
      </w:pPr>
      <w:r w:rsidRPr="00E328B1">
        <w:rPr>
          <w:rFonts w:ascii="David" w:hAnsi="David" w:cs="David"/>
          <w:b/>
          <w:bCs/>
          <w:rtl/>
          <w:lang w:val="x-none" w:eastAsia="x-none"/>
        </w:rPr>
        <w:t>הזוכה</w:t>
      </w:r>
      <w:r w:rsidRPr="00E328B1">
        <w:rPr>
          <w:rFonts w:ascii="David" w:hAnsi="David" w:cs="David"/>
          <w:rtl/>
          <w:lang w:val="x-none" w:eastAsia="x-none"/>
        </w:rPr>
        <w:t xml:space="preserve"> יחויב להעביר תדריך זה לכל עובד ניקיון אשר יעבוד מטעמו ברשות. תדריך זה יכלול בין היתר: </w:t>
      </w:r>
    </w:p>
    <w:p w:rsidR="00E328B1" w:rsidRPr="00E328B1" w:rsidRDefault="00E328B1" w:rsidP="00E328B1">
      <w:pPr>
        <w:numPr>
          <w:ilvl w:val="0"/>
          <w:numId w:val="98"/>
        </w:numPr>
        <w:spacing w:line="360" w:lineRule="auto"/>
        <w:jc w:val="both"/>
        <w:rPr>
          <w:rFonts w:ascii="David" w:hAnsi="David" w:cs="David"/>
          <w:lang w:eastAsia="x-none"/>
        </w:rPr>
      </w:pPr>
      <w:r w:rsidRPr="00E328B1">
        <w:rPr>
          <w:rFonts w:ascii="David" w:hAnsi="David" w:cs="David"/>
          <w:rtl/>
          <w:lang w:val="x-none" w:eastAsia="x-none"/>
        </w:rPr>
        <w:t>היכרות עם המשרדים בהם נדרשת פעילות הניקיון.</w:t>
      </w:r>
    </w:p>
    <w:p w:rsidR="00E328B1" w:rsidRDefault="00E328B1" w:rsidP="00E328B1">
      <w:pPr>
        <w:numPr>
          <w:ilvl w:val="0"/>
          <w:numId w:val="98"/>
        </w:numPr>
        <w:spacing w:line="360" w:lineRule="auto"/>
        <w:jc w:val="both"/>
        <w:rPr>
          <w:rFonts w:ascii="David" w:hAnsi="David" w:cs="David"/>
          <w:lang w:eastAsia="x-none"/>
        </w:rPr>
      </w:pPr>
      <w:r w:rsidRPr="00E328B1">
        <w:rPr>
          <w:rFonts w:ascii="David" w:hAnsi="David" w:cs="David"/>
          <w:rtl/>
          <w:lang w:val="x-none" w:eastAsia="x-none"/>
        </w:rPr>
        <w:t xml:space="preserve">מאפייני הניקיון הנדרשים לכל חדר, שירותים, </w:t>
      </w:r>
      <w:r w:rsidR="00C15897">
        <w:rPr>
          <w:rFonts w:ascii="David" w:hAnsi="David" w:cs="David" w:hint="cs"/>
          <w:rtl/>
          <w:lang w:val="x-none" w:eastAsia="x-none"/>
        </w:rPr>
        <w:t>חדר ישיבות</w:t>
      </w:r>
      <w:r w:rsidRPr="00E328B1">
        <w:rPr>
          <w:rFonts w:ascii="David" w:hAnsi="David" w:cs="David"/>
          <w:rtl/>
          <w:lang w:val="x-none" w:eastAsia="x-none"/>
        </w:rPr>
        <w:t>, מטבח וכדומה.</w:t>
      </w:r>
    </w:p>
    <w:p w:rsidR="00390C10" w:rsidRPr="00390C10" w:rsidRDefault="00390C10" w:rsidP="009E1724">
      <w:pPr>
        <w:numPr>
          <w:ilvl w:val="0"/>
          <w:numId w:val="98"/>
        </w:numPr>
        <w:spacing w:line="360" w:lineRule="auto"/>
        <w:jc w:val="both"/>
        <w:rPr>
          <w:rFonts w:ascii="David" w:hAnsi="David" w:cs="David"/>
          <w:lang w:eastAsia="x-none"/>
        </w:rPr>
      </w:pPr>
      <w:r w:rsidRPr="00E328B1">
        <w:rPr>
          <w:rFonts w:ascii="David" w:hAnsi="David" w:cs="David"/>
          <w:rtl/>
          <w:lang w:val="x-none" w:eastAsia="x-none"/>
        </w:rPr>
        <w:t>שיטת הניקיון הנדרש לרבות: שימוש נכון ותקני בחומרים ועזרי הניקיון לכל פעילות נדרשת, אופן וסדר הניקיון הנדרש.</w:t>
      </w:r>
    </w:p>
    <w:p w:rsidR="00E328B1" w:rsidRPr="00E328B1" w:rsidRDefault="00E328B1" w:rsidP="00E328B1">
      <w:pPr>
        <w:numPr>
          <w:ilvl w:val="0"/>
          <w:numId w:val="98"/>
        </w:numPr>
        <w:spacing w:line="360" w:lineRule="auto"/>
        <w:jc w:val="both"/>
        <w:rPr>
          <w:rFonts w:ascii="David" w:hAnsi="David" w:cs="David"/>
          <w:lang w:eastAsia="x-none"/>
        </w:rPr>
      </w:pPr>
      <w:r w:rsidRPr="00E328B1">
        <w:rPr>
          <w:rFonts w:ascii="David" w:hAnsi="David" w:cs="David"/>
          <w:rtl/>
          <w:lang w:val="x-none" w:eastAsia="x-none"/>
        </w:rPr>
        <w:t>שמירת כללי נימוס והופעה ייצוגית.</w:t>
      </w:r>
    </w:p>
    <w:p w:rsidR="00E328B1" w:rsidRPr="00E328B1" w:rsidRDefault="00E328B1" w:rsidP="00E328B1">
      <w:pPr>
        <w:rPr>
          <w:rFonts w:ascii="David" w:hAnsi="David" w:cs="David"/>
          <w:b/>
          <w:bCs/>
          <w:rtl/>
          <w:lang w:val="x-none" w:eastAsia="x-none"/>
        </w:rPr>
      </w:pPr>
      <w:r w:rsidRPr="00E328B1">
        <w:rPr>
          <w:rFonts w:ascii="David" w:hAnsi="David" w:cs="David"/>
          <w:b/>
          <w:bCs/>
          <w:rtl/>
          <w:lang w:val="x-none" w:eastAsia="x-none"/>
        </w:rPr>
        <w:t>עובד ניקיון אשר לא יעבור תדריך זה על ידי הזוכה, לא יורשה לבצע ניקיון ברשות.</w:t>
      </w:r>
    </w:p>
    <w:p w:rsidR="00E328B1" w:rsidRPr="00432F1F"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432F1F">
        <w:rPr>
          <w:rFonts w:ascii="David" w:hAnsi="David" w:cs="David"/>
          <w:b/>
          <w:bCs/>
          <w:u w:val="single"/>
          <w:rtl/>
        </w:rPr>
        <w:t xml:space="preserve">שגרת שירותי ניקיון </w:t>
      </w:r>
    </w:p>
    <w:p w:rsidR="00E328B1" w:rsidRPr="00616EAC" w:rsidRDefault="00E328B1" w:rsidP="00E328B1">
      <w:pPr>
        <w:rPr>
          <w:rFonts w:ascii="David" w:hAnsi="David" w:cs="David"/>
          <w:rtl/>
          <w:lang w:val="x-none" w:eastAsia="x-none"/>
        </w:rPr>
      </w:pPr>
      <w:r w:rsidRPr="00616EAC">
        <w:rPr>
          <w:rFonts w:ascii="David" w:hAnsi="David" w:cs="David"/>
          <w:rtl/>
          <w:lang w:val="x-none" w:eastAsia="x-none"/>
        </w:rPr>
        <w:t>הזוכה יפעל בשני ערוצי פעילות:</w:t>
      </w:r>
    </w:p>
    <w:p w:rsidR="00E328B1" w:rsidRPr="00E328B1" w:rsidRDefault="00E328B1" w:rsidP="00E328B1">
      <w:pPr>
        <w:rPr>
          <w:rFonts w:ascii="David" w:hAnsi="David" w:cs="David"/>
          <w:rtl/>
          <w:lang w:val="x-none" w:eastAsia="x-none"/>
        </w:rPr>
      </w:pPr>
    </w:p>
    <w:p w:rsidR="00E328B1" w:rsidRPr="00E328B1" w:rsidRDefault="00E328B1" w:rsidP="00E328B1">
      <w:pPr>
        <w:numPr>
          <w:ilvl w:val="0"/>
          <w:numId w:val="99"/>
        </w:numPr>
        <w:spacing w:line="360" w:lineRule="auto"/>
        <w:jc w:val="both"/>
        <w:rPr>
          <w:rFonts w:ascii="David" w:hAnsi="David" w:cs="David"/>
          <w:lang w:eastAsia="x-none"/>
        </w:rPr>
      </w:pPr>
      <w:r w:rsidRPr="00E328B1">
        <w:rPr>
          <w:rFonts w:ascii="David" w:hAnsi="David" w:cs="David"/>
          <w:rtl/>
          <w:lang w:val="x-none" w:eastAsia="x-none"/>
        </w:rPr>
        <w:t>ערוץ לפיקוח, זיהוי כשלים והנחיית עובדים.</w:t>
      </w:r>
    </w:p>
    <w:p w:rsidR="00E328B1" w:rsidRPr="00E328B1" w:rsidRDefault="00E328B1" w:rsidP="00E328B1">
      <w:pPr>
        <w:numPr>
          <w:ilvl w:val="0"/>
          <w:numId w:val="99"/>
        </w:numPr>
        <w:spacing w:line="360" w:lineRule="auto"/>
        <w:jc w:val="both"/>
        <w:rPr>
          <w:rFonts w:ascii="David" w:hAnsi="David" w:cs="David"/>
          <w:lang w:eastAsia="x-none"/>
        </w:rPr>
      </w:pPr>
      <w:r w:rsidRPr="00E328B1">
        <w:rPr>
          <w:rFonts w:ascii="David" w:hAnsi="David" w:cs="David"/>
          <w:rtl/>
          <w:lang w:val="x-none" w:eastAsia="x-none"/>
        </w:rPr>
        <w:t>רוטינת ניקיון על פי התדריך לעיל, המתועדת על ידי המבצעים בכל זמן נתון.</w:t>
      </w:r>
    </w:p>
    <w:p w:rsidR="00E328B1" w:rsidRPr="00E328B1" w:rsidRDefault="00E328B1" w:rsidP="00E328B1">
      <w:pPr>
        <w:spacing w:line="360" w:lineRule="auto"/>
        <w:rPr>
          <w:rFonts w:ascii="David" w:hAnsi="David" w:cs="David"/>
          <w:rtl/>
          <w:lang w:val="x-none" w:eastAsia="x-none"/>
        </w:rPr>
      </w:pPr>
      <w:r w:rsidRPr="00E328B1">
        <w:rPr>
          <w:rFonts w:ascii="David" w:hAnsi="David" w:cs="David"/>
          <w:rtl/>
          <w:lang w:val="x-none" w:eastAsia="x-none"/>
        </w:rPr>
        <w:t>נציג הרשות יוודא כי אכן הזוכה פועל בשני ערוצי הפעילות ויבקש להציג בפניו רישומים ותיעוד על פעילות הניקיון, כשלים שזוהו ואופן הטיפול בהם.</w:t>
      </w:r>
    </w:p>
    <w:p w:rsidR="00E328B1" w:rsidRPr="00E328B1" w:rsidRDefault="00E328B1" w:rsidP="00E328B1">
      <w:pPr>
        <w:rPr>
          <w:rFonts w:ascii="David" w:hAnsi="David" w:cs="David"/>
          <w:rtl/>
          <w:lang w:eastAsia="x-none"/>
        </w:rPr>
      </w:pPr>
    </w:p>
    <w:p w:rsidR="00E328B1" w:rsidRPr="00432F1F"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432F1F">
        <w:rPr>
          <w:rFonts w:ascii="David" w:hAnsi="David" w:cs="David"/>
          <w:b/>
          <w:bCs/>
          <w:u w:val="single"/>
          <w:rtl/>
        </w:rPr>
        <w:t xml:space="preserve">רשימת שירותי ניקיון </w:t>
      </w:r>
    </w:p>
    <w:p w:rsidR="00E328B1" w:rsidRPr="00432F1F" w:rsidRDefault="00E328B1" w:rsidP="00E328B1">
      <w:pPr>
        <w:widowControl w:val="0"/>
        <w:numPr>
          <w:ilvl w:val="5"/>
          <w:numId w:val="0"/>
        </w:numPr>
        <w:tabs>
          <w:tab w:val="num" w:pos="1152"/>
        </w:tabs>
        <w:spacing w:line="360" w:lineRule="auto"/>
        <w:ind w:left="1152" w:right="454" w:hanging="1152"/>
        <w:jc w:val="both"/>
        <w:outlineLvl w:val="5"/>
        <w:rPr>
          <w:rFonts w:ascii="David" w:hAnsi="David" w:cs="David"/>
          <w:b/>
          <w:bCs/>
          <w:rtl/>
        </w:rPr>
      </w:pPr>
      <w:r w:rsidRPr="00432F1F">
        <w:rPr>
          <w:rFonts w:ascii="David" w:hAnsi="David" w:cs="David"/>
          <w:b/>
          <w:bCs/>
          <w:rtl/>
        </w:rPr>
        <w:t xml:space="preserve">כללי </w:t>
      </w:r>
    </w:p>
    <w:p w:rsidR="00E328B1" w:rsidRPr="00E328B1" w:rsidRDefault="00E328B1" w:rsidP="00E328B1">
      <w:pPr>
        <w:numPr>
          <w:ilvl w:val="0"/>
          <w:numId w:val="106"/>
        </w:numPr>
        <w:spacing w:line="360" w:lineRule="auto"/>
        <w:jc w:val="both"/>
        <w:rPr>
          <w:rFonts w:ascii="David" w:hAnsi="David" w:cs="David"/>
          <w:lang w:val="x-none" w:eastAsia="x-none"/>
        </w:rPr>
      </w:pPr>
      <w:r w:rsidRPr="00616EAC">
        <w:rPr>
          <w:rFonts w:ascii="David" w:hAnsi="David" w:cs="David"/>
          <w:rtl/>
          <w:lang w:val="x-none" w:eastAsia="x-none"/>
        </w:rPr>
        <w:t xml:space="preserve">הרשות רשאית להוסיף ו/או לגרוע שירותים מרשימה זאת, או לשנות את תדירות ביצוע השירותים ברשימה זאת, על פי שיקול דעתה הבלעדי. </w:t>
      </w:r>
    </w:p>
    <w:p w:rsidR="00E328B1" w:rsidRPr="00E328B1" w:rsidRDefault="00E328B1" w:rsidP="00E328B1">
      <w:pPr>
        <w:numPr>
          <w:ilvl w:val="0"/>
          <w:numId w:val="106"/>
        </w:numPr>
        <w:spacing w:line="360" w:lineRule="auto"/>
        <w:jc w:val="both"/>
        <w:rPr>
          <w:rFonts w:ascii="David" w:hAnsi="David" w:cs="David"/>
          <w:lang w:val="x-none" w:eastAsia="x-none"/>
        </w:rPr>
      </w:pPr>
      <w:r w:rsidRPr="00E328B1">
        <w:rPr>
          <w:rFonts w:ascii="David" w:hAnsi="David" w:cs="David"/>
          <w:rtl/>
          <w:lang w:val="x-none" w:eastAsia="x-none"/>
        </w:rPr>
        <w:t>מפרט פעולות הניקיון הנדרשות מבטאות רוטינת עבודה עליה יידרש הזוכה להקפיד ולוודא ביצוע.</w:t>
      </w:r>
    </w:p>
    <w:p w:rsidR="00E328B1" w:rsidRPr="00616EAC" w:rsidRDefault="00E328B1" w:rsidP="00E328B1">
      <w:pPr>
        <w:numPr>
          <w:ilvl w:val="0"/>
          <w:numId w:val="106"/>
        </w:numPr>
        <w:spacing w:line="360" w:lineRule="auto"/>
        <w:jc w:val="both"/>
        <w:rPr>
          <w:rFonts w:ascii="David" w:hAnsi="David" w:cs="David"/>
          <w:rtl/>
          <w:lang w:val="x-none" w:eastAsia="x-none"/>
        </w:rPr>
      </w:pPr>
      <w:r w:rsidRPr="00616EAC">
        <w:rPr>
          <w:rFonts w:ascii="David" w:hAnsi="David" w:cs="David"/>
          <w:rtl/>
          <w:lang w:val="x-none" w:eastAsia="x-none"/>
        </w:rPr>
        <w:t>שעות העבודה היומיות</w:t>
      </w:r>
      <w:r w:rsidR="00390C10">
        <w:rPr>
          <w:rFonts w:ascii="David" w:hAnsi="David" w:cs="David" w:hint="cs"/>
          <w:rtl/>
          <w:lang w:val="x-none" w:eastAsia="x-none"/>
        </w:rPr>
        <w:t xml:space="preserve"> הן: </w:t>
      </w:r>
      <w:r w:rsidRPr="00616EAC">
        <w:rPr>
          <w:rFonts w:ascii="David" w:hAnsi="David" w:cs="David"/>
          <w:rtl/>
          <w:lang w:val="x-none" w:eastAsia="x-none"/>
        </w:rPr>
        <w:t xml:space="preserve"> </w:t>
      </w:r>
      <w:r w:rsidR="00390C10">
        <w:rPr>
          <w:rFonts w:ascii="David" w:hAnsi="David" w:cs="David" w:hint="cs"/>
          <w:rtl/>
          <w:lang w:val="x-none" w:eastAsia="x-none"/>
        </w:rPr>
        <w:t xml:space="preserve">בימים </w:t>
      </w:r>
      <w:r w:rsidRPr="00E328B1">
        <w:rPr>
          <w:rFonts w:ascii="David" w:hAnsi="David" w:cs="David"/>
          <w:rtl/>
          <w:lang w:val="x-none" w:eastAsia="x-none"/>
        </w:rPr>
        <w:t xml:space="preserve"> א'-ה'</w:t>
      </w:r>
      <w:r w:rsidRPr="00616EAC">
        <w:rPr>
          <w:rFonts w:ascii="David" w:hAnsi="David" w:cs="David"/>
          <w:rtl/>
          <w:lang w:val="x-none" w:eastAsia="x-none"/>
        </w:rPr>
        <w:t xml:space="preserve">, </w:t>
      </w:r>
      <w:r w:rsidRPr="00E328B1">
        <w:rPr>
          <w:rFonts w:ascii="David" w:hAnsi="David" w:cs="David"/>
          <w:rtl/>
          <w:lang w:val="x-none" w:eastAsia="x-none"/>
        </w:rPr>
        <w:t>10</w:t>
      </w:r>
      <w:r w:rsidRPr="00616EAC">
        <w:rPr>
          <w:rFonts w:ascii="David" w:hAnsi="David" w:cs="David"/>
          <w:rtl/>
          <w:lang w:val="x-none" w:eastAsia="x-none"/>
        </w:rPr>
        <w:t xml:space="preserve"> </w:t>
      </w:r>
      <w:r w:rsidRPr="00E328B1">
        <w:rPr>
          <w:rFonts w:ascii="David" w:hAnsi="David" w:cs="David" w:hint="eastAsia"/>
          <w:rtl/>
          <w:lang w:val="x-none" w:eastAsia="x-none"/>
        </w:rPr>
        <w:t>שעות</w:t>
      </w:r>
      <w:r w:rsidRPr="00616EAC">
        <w:rPr>
          <w:rFonts w:ascii="David" w:hAnsi="David" w:cs="David"/>
          <w:rtl/>
          <w:lang w:val="x-none" w:eastAsia="x-none"/>
        </w:rPr>
        <w:t xml:space="preserve"> </w:t>
      </w:r>
      <w:r w:rsidRPr="00E328B1">
        <w:rPr>
          <w:rFonts w:ascii="David" w:hAnsi="David" w:cs="David" w:hint="eastAsia"/>
          <w:rtl/>
          <w:lang w:val="x-none" w:eastAsia="x-none"/>
        </w:rPr>
        <w:t>בכל</w:t>
      </w:r>
      <w:r w:rsidRPr="00616EAC">
        <w:rPr>
          <w:rFonts w:ascii="David" w:hAnsi="David" w:cs="David"/>
          <w:rtl/>
          <w:lang w:val="x-none" w:eastAsia="x-none"/>
        </w:rPr>
        <w:t xml:space="preserve"> </w:t>
      </w:r>
      <w:r w:rsidRPr="00E328B1">
        <w:rPr>
          <w:rFonts w:ascii="David" w:hAnsi="David" w:cs="David" w:hint="eastAsia"/>
          <w:rtl/>
          <w:lang w:val="x-none" w:eastAsia="x-none"/>
        </w:rPr>
        <w:t>יום</w:t>
      </w:r>
      <w:r w:rsidRPr="00616EAC">
        <w:rPr>
          <w:rFonts w:ascii="David" w:hAnsi="David" w:cs="David"/>
          <w:rtl/>
          <w:lang w:val="x-none" w:eastAsia="x-none"/>
        </w:rPr>
        <w:t xml:space="preserve">, </w:t>
      </w:r>
      <w:r w:rsidRPr="00E328B1">
        <w:rPr>
          <w:rFonts w:ascii="David" w:hAnsi="David" w:cs="David" w:hint="eastAsia"/>
          <w:rtl/>
          <w:lang w:val="x-none" w:eastAsia="x-none"/>
        </w:rPr>
        <w:t>במסגרת</w:t>
      </w:r>
      <w:r w:rsidRPr="00616EAC">
        <w:rPr>
          <w:rFonts w:ascii="David" w:hAnsi="David" w:cs="David"/>
          <w:rtl/>
          <w:lang w:val="x-none" w:eastAsia="x-none"/>
        </w:rPr>
        <w:t xml:space="preserve"> </w:t>
      </w:r>
      <w:r w:rsidRPr="00E328B1">
        <w:rPr>
          <w:rFonts w:ascii="David" w:hAnsi="David" w:cs="David" w:hint="eastAsia"/>
          <w:rtl/>
          <w:lang w:val="x-none" w:eastAsia="x-none"/>
        </w:rPr>
        <w:t>שעות</w:t>
      </w:r>
      <w:r w:rsidRPr="00616EAC">
        <w:rPr>
          <w:rFonts w:ascii="David" w:hAnsi="David" w:cs="David"/>
          <w:rtl/>
          <w:lang w:val="x-none" w:eastAsia="x-none"/>
        </w:rPr>
        <w:t xml:space="preserve"> </w:t>
      </w:r>
      <w:r w:rsidRPr="00E328B1">
        <w:rPr>
          <w:rFonts w:ascii="David" w:hAnsi="David" w:cs="David" w:hint="eastAsia"/>
          <w:rtl/>
          <w:lang w:val="x-none" w:eastAsia="x-none"/>
        </w:rPr>
        <w:t>העבודה</w:t>
      </w:r>
      <w:r w:rsidR="00C15897">
        <w:rPr>
          <w:rFonts w:ascii="David" w:hAnsi="David" w:cs="David" w:hint="cs"/>
          <w:rtl/>
          <w:lang w:val="x-none" w:eastAsia="x-none"/>
        </w:rPr>
        <w:t xml:space="preserve"> </w:t>
      </w:r>
      <w:r w:rsidRPr="00E328B1">
        <w:rPr>
          <w:rFonts w:ascii="David" w:hAnsi="David" w:cs="David"/>
          <w:rtl/>
          <w:lang w:val="x-none" w:eastAsia="x-none"/>
        </w:rPr>
        <w:t>07:30-17:30</w:t>
      </w:r>
      <w:r w:rsidR="00C15897">
        <w:rPr>
          <w:rFonts w:ascii="David" w:hAnsi="David" w:cs="David" w:hint="cs"/>
          <w:rtl/>
          <w:lang w:val="x-none" w:eastAsia="x-none"/>
        </w:rPr>
        <w:t xml:space="preserve"> </w:t>
      </w:r>
      <w:r w:rsidRPr="00E328B1">
        <w:rPr>
          <w:rFonts w:ascii="David" w:hAnsi="David" w:cs="David"/>
          <w:rtl/>
          <w:lang w:val="x-none" w:eastAsia="x-none"/>
        </w:rPr>
        <w:t xml:space="preserve"> (אופציית </w:t>
      </w:r>
      <w:r w:rsidRPr="00E328B1">
        <w:rPr>
          <w:rFonts w:ascii="David" w:hAnsi="David" w:cs="David" w:hint="eastAsia"/>
          <w:rtl/>
          <w:lang w:val="x-none" w:eastAsia="x-none"/>
        </w:rPr>
        <w:t>הקדמה</w:t>
      </w:r>
      <w:r w:rsidRPr="00E328B1">
        <w:rPr>
          <w:rFonts w:ascii="David" w:hAnsi="David" w:cs="David"/>
          <w:rtl/>
          <w:lang w:val="x-none" w:eastAsia="x-none"/>
        </w:rPr>
        <w:t xml:space="preserve"> </w:t>
      </w:r>
      <w:r w:rsidR="002443C9">
        <w:rPr>
          <w:rFonts w:ascii="David" w:hAnsi="David" w:cs="David" w:hint="cs"/>
          <w:rtl/>
          <w:lang w:val="x-none" w:eastAsia="x-none"/>
        </w:rPr>
        <w:t>החל מ</w:t>
      </w:r>
      <w:r w:rsidRPr="00E328B1">
        <w:rPr>
          <w:rFonts w:ascii="David" w:hAnsi="David" w:cs="David"/>
          <w:rtl/>
          <w:lang w:val="x-none" w:eastAsia="x-none"/>
        </w:rPr>
        <w:t>-6</w:t>
      </w:r>
      <w:r w:rsidR="00C15897">
        <w:rPr>
          <w:rFonts w:ascii="David" w:hAnsi="David" w:cs="David" w:hint="cs"/>
          <w:rtl/>
          <w:lang w:val="x-none" w:eastAsia="x-none"/>
        </w:rPr>
        <w:t>:</w:t>
      </w:r>
      <w:r w:rsidRPr="00E328B1">
        <w:rPr>
          <w:rFonts w:ascii="David" w:hAnsi="David" w:cs="David"/>
          <w:rtl/>
          <w:lang w:val="x-none" w:eastAsia="x-none"/>
        </w:rPr>
        <w:t>30)</w:t>
      </w:r>
      <w:r w:rsidRPr="00616EAC">
        <w:rPr>
          <w:rFonts w:ascii="David" w:hAnsi="David" w:cs="David"/>
          <w:rtl/>
          <w:lang w:val="x-none" w:eastAsia="x-none"/>
        </w:rPr>
        <w:t>.</w:t>
      </w:r>
      <w:r w:rsidR="002443C9">
        <w:rPr>
          <w:rFonts w:ascii="David" w:hAnsi="David" w:cs="David" w:hint="cs"/>
          <w:rtl/>
          <w:lang w:val="x-none" w:eastAsia="x-none"/>
        </w:rPr>
        <w:t xml:space="preserve"> אי</w:t>
      </w:r>
      <w:r w:rsidR="00390C10">
        <w:rPr>
          <w:rFonts w:ascii="David" w:hAnsi="David" w:cs="David" w:hint="cs"/>
          <w:rtl/>
          <w:lang w:val="x-none" w:eastAsia="x-none"/>
        </w:rPr>
        <w:t>ן</w:t>
      </w:r>
      <w:r w:rsidR="002443C9">
        <w:rPr>
          <w:rFonts w:ascii="David" w:hAnsi="David" w:cs="David" w:hint="cs"/>
          <w:rtl/>
          <w:lang w:val="x-none" w:eastAsia="x-none"/>
        </w:rPr>
        <w:t xml:space="preserve"> עבודה בחול המועד פסח וסוכות ובערבי חג.</w:t>
      </w:r>
    </w:p>
    <w:p w:rsidR="00E328B1" w:rsidRPr="003914D6" w:rsidRDefault="00E328B1" w:rsidP="00E328B1">
      <w:pPr>
        <w:widowControl w:val="0"/>
        <w:numPr>
          <w:ilvl w:val="5"/>
          <w:numId w:val="0"/>
        </w:numPr>
        <w:tabs>
          <w:tab w:val="num" w:pos="1152"/>
        </w:tabs>
        <w:spacing w:line="360" w:lineRule="auto"/>
        <w:ind w:left="720" w:right="1152" w:hanging="705"/>
        <w:jc w:val="both"/>
        <w:outlineLvl w:val="5"/>
        <w:rPr>
          <w:rFonts w:ascii="David" w:hAnsi="David" w:cs="David"/>
          <w:b/>
          <w:bCs/>
          <w:u w:val="single"/>
          <w:rtl/>
        </w:rPr>
      </w:pPr>
      <w:r w:rsidRPr="003914D6">
        <w:rPr>
          <w:rFonts w:ascii="David" w:hAnsi="David" w:cs="David"/>
          <w:b/>
          <w:bCs/>
          <w:u w:val="single"/>
          <w:rtl/>
        </w:rPr>
        <w:t>מטלות הניקיון</w:t>
      </w:r>
    </w:p>
    <w:tbl>
      <w:tblPr>
        <w:bidiVisual/>
        <w:tblW w:w="8505"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680"/>
        <w:gridCol w:w="3833"/>
        <w:gridCol w:w="2592"/>
      </w:tblGrid>
      <w:tr w:rsidR="00E328B1" w:rsidRPr="00E328B1" w:rsidTr="00E328B1">
        <w:trPr>
          <w:tblHeader/>
        </w:trPr>
        <w:tc>
          <w:tcPr>
            <w:tcW w:w="400" w:type="dxa"/>
            <w:shd w:val="clear" w:color="auto" w:fill="D9D9D9"/>
          </w:tcPr>
          <w:p w:rsidR="00E328B1" w:rsidRPr="003914D6" w:rsidRDefault="00E328B1" w:rsidP="00E328B1">
            <w:pPr>
              <w:overflowPunct w:val="0"/>
              <w:autoSpaceDE w:val="0"/>
              <w:autoSpaceDN w:val="0"/>
              <w:adjustRightInd w:val="0"/>
              <w:textAlignment w:val="baseline"/>
              <w:rPr>
                <w:rFonts w:ascii="David" w:hAnsi="David" w:cs="David"/>
                <w:b/>
                <w:bCs/>
                <w:caps/>
                <w:rtl/>
                <w:lang w:val="x-none" w:eastAsia="x-none"/>
              </w:rPr>
            </w:pPr>
            <w:r w:rsidRPr="003914D6">
              <w:rPr>
                <w:rFonts w:ascii="David" w:hAnsi="David" w:cs="David"/>
                <w:b/>
                <w:bCs/>
                <w:caps/>
                <w:rtl/>
                <w:lang w:val="x-none" w:eastAsia="x-none"/>
              </w:rPr>
              <w:t>#</w:t>
            </w:r>
          </w:p>
        </w:tc>
        <w:tc>
          <w:tcPr>
            <w:tcW w:w="1680" w:type="dxa"/>
            <w:shd w:val="clear" w:color="auto" w:fill="D9D9D9"/>
          </w:tcPr>
          <w:p w:rsidR="00E328B1" w:rsidRPr="003914D6" w:rsidRDefault="00E328B1" w:rsidP="00E328B1">
            <w:pPr>
              <w:overflowPunct w:val="0"/>
              <w:autoSpaceDE w:val="0"/>
              <w:autoSpaceDN w:val="0"/>
              <w:adjustRightInd w:val="0"/>
              <w:textAlignment w:val="baseline"/>
              <w:rPr>
                <w:rFonts w:ascii="David" w:hAnsi="David" w:cs="David"/>
                <w:b/>
                <w:bCs/>
                <w:caps/>
                <w:rtl/>
                <w:lang w:val="x-none" w:eastAsia="x-none"/>
              </w:rPr>
            </w:pPr>
            <w:r w:rsidRPr="003914D6">
              <w:rPr>
                <w:rFonts w:ascii="David" w:hAnsi="David" w:cs="David"/>
                <w:b/>
                <w:bCs/>
                <w:caps/>
                <w:rtl/>
                <w:lang w:val="x-none" w:eastAsia="x-none"/>
              </w:rPr>
              <w:t>אזור פעילות</w:t>
            </w:r>
          </w:p>
        </w:tc>
        <w:tc>
          <w:tcPr>
            <w:tcW w:w="3833" w:type="dxa"/>
            <w:shd w:val="clear" w:color="auto" w:fill="D9D9D9"/>
          </w:tcPr>
          <w:p w:rsidR="00E328B1" w:rsidRPr="003914D6" w:rsidRDefault="00E328B1" w:rsidP="00E328B1">
            <w:pPr>
              <w:overflowPunct w:val="0"/>
              <w:autoSpaceDE w:val="0"/>
              <w:autoSpaceDN w:val="0"/>
              <w:adjustRightInd w:val="0"/>
              <w:textAlignment w:val="baseline"/>
              <w:rPr>
                <w:rFonts w:ascii="David" w:hAnsi="David" w:cs="David"/>
                <w:b/>
                <w:bCs/>
                <w:caps/>
                <w:rtl/>
                <w:lang w:val="x-none" w:eastAsia="x-none"/>
              </w:rPr>
            </w:pPr>
            <w:r w:rsidRPr="003914D6">
              <w:rPr>
                <w:rFonts w:ascii="David" w:hAnsi="David" w:cs="David"/>
                <w:b/>
                <w:bCs/>
                <w:caps/>
                <w:rtl/>
                <w:lang w:val="x-none" w:eastAsia="x-none"/>
              </w:rPr>
              <w:t>פעילות נדרשת</w:t>
            </w:r>
          </w:p>
        </w:tc>
        <w:tc>
          <w:tcPr>
            <w:tcW w:w="2592" w:type="dxa"/>
            <w:shd w:val="clear" w:color="auto" w:fill="D9D9D9"/>
          </w:tcPr>
          <w:p w:rsidR="00E328B1" w:rsidRPr="003914D6" w:rsidRDefault="00E328B1" w:rsidP="00E328B1">
            <w:pPr>
              <w:overflowPunct w:val="0"/>
              <w:autoSpaceDE w:val="0"/>
              <w:autoSpaceDN w:val="0"/>
              <w:adjustRightInd w:val="0"/>
              <w:textAlignment w:val="baseline"/>
              <w:rPr>
                <w:rFonts w:ascii="David" w:hAnsi="David" w:cs="David"/>
                <w:b/>
                <w:bCs/>
                <w:caps/>
                <w:rtl/>
                <w:lang w:val="x-none" w:eastAsia="x-none"/>
              </w:rPr>
            </w:pPr>
            <w:r w:rsidRPr="003914D6">
              <w:rPr>
                <w:rFonts w:ascii="David" w:hAnsi="David" w:cs="David"/>
                <w:b/>
                <w:bCs/>
                <w:caps/>
                <w:rtl/>
                <w:lang w:val="x-none" w:eastAsia="x-none"/>
              </w:rPr>
              <w:t>תדירות ביצוע</w:t>
            </w:r>
          </w:p>
          <w:p w:rsidR="00E328B1" w:rsidRPr="003914D6" w:rsidRDefault="00E328B1" w:rsidP="00E328B1">
            <w:pPr>
              <w:overflowPunct w:val="0"/>
              <w:autoSpaceDE w:val="0"/>
              <w:autoSpaceDN w:val="0"/>
              <w:adjustRightInd w:val="0"/>
              <w:textAlignment w:val="baseline"/>
              <w:rPr>
                <w:rFonts w:ascii="David" w:hAnsi="David" w:cs="David"/>
                <w:b/>
                <w:bCs/>
                <w:caps/>
                <w:rtl/>
                <w:lang w:val="x-none" w:eastAsia="x-none"/>
              </w:rPr>
            </w:pPr>
          </w:p>
        </w:tc>
      </w:tr>
      <w:tr w:rsidR="00E328B1" w:rsidRPr="00E328B1" w:rsidTr="00E328B1">
        <w:trPr>
          <w:trHeight w:val="920"/>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חדרי שירותים</w:t>
            </w:r>
          </w:p>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 xml:space="preserve">2 </w:t>
            </w:r>
            <w:r w:rsidRPr="003914D6">
              <w:rPr>
                <w:rFonts w:ascii="David" w:hAnsi="David" w:cs="David" w:hint="eastAsia"/>
                <w:rtl/>
                <w:lang w:val="x-none" w:eastAsia="x-none"/>
              </w:rPr>
              <w:t>בכל</w:t>
            </w:r>
            <w:r w:rsidRPr="003914D6">
              <w:rPr>
                <w:rFonts w:ascii="David" w:hAnsi="David" w:cs="David"/>
                <w:rtl/>
                <w:lang w:val="x-none" w:eastAsia="x-none"/>
              </w:rPr>
              <w:t xml:space="preserve"> </w:t>
            </w:r>
            <w:r w:rsidRPr="003914D6">
              <w:rPr>
                <w:rFonts w:ascii="David" w:hAnsi="David" w:cs="David" w:hint="eastAsia"/>
                <w:rtl/>
                <w:lang w:val="x-none" w:eastAsia="x-none"/>
              </w:rPr>
              <w:t>קומה</w:t>
            </w:r>
            <w:r>
              <w:rPr>
                <w:rFonts w:ascii="David" w:hAnsi="David" w:cs="David" w:hint="cs"/>
                <w:rtl/>
                <w:lang w:val="x-none" w:eastAsia="x-none"/>
              </w:rPr>
              <w:t xml:space="preserve"> (</w:t>
            </w:r>
            <w:r w:rsidR="002A2EC9">
              <w:rPr>
                <w:rFonts w:ascii="David" w:hAnsi="David" w:cs="David" w:hint="cs"/>
                <w:rtl/>
                <w:lang w:val="x-none" w:eastAsia="x-none"/>
              </w:rPr>
              <w:t xml:space="preserve">סה"כ 4 </w:t>
            </w:r>
            <w:r w:rsidR="00390C10">
              <w:rPr>
                <w:rFonts w:ascii="David" w:hAnsi="David" w:cs="David" w:hint="cs"/>
                <w:rtl/>
                <w:lang w:val="x-none" w:eastAsia="x-none"/>
              </w:rPr>
              <w:t>חדר</w:t>
            </w:r>
            <w:r w:rsidR="002A2EC9">
              <w:rPr>
                <w:rFonts w:ascii="David" w:hAnsi="David" w:cs="David" w:hint="cs"/>
                <w:rtl/>
                <w:lang w:val="x-none" w:eastAsia="x-none"/>
              </w:rPr>
              <w:t>י שירותים</w:t>
            </w:r>
            <w:r>
              <w:rPr>
                <w:rFonts w:ascii="David" w:hAnsi="David" w:cs="David" w:hint="cs"/>
                <w:rtl/>
                <w:lang w:val="x-none" w:eastAsia="x-none"/>
              </w:rPr>
              <w:t>)</w:t>
            </w:r>
            <w:r w:rsidRPr="003914D6">
              <w:rPr>
                <w:rFonts w:ascii="David" w:hAnsi="David" w:cs="David"/>
                <w:rtl/>
                <w:lang w:val="x-none" w:eastAsia="x-none"/>
              </w:rPr>
              <w:t xml:space="preserve">. </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b/>
                <w:bCs/>
                <w:u w:val="single"/>
                <w:rtl/>
                <w:lang w:val="x-none" w:eastAsia="x-none"/>
              </w:rPr>
              <w:t>ניקוי</w:t>
            </w:r>
            <w:r w:rsidRPr="003914D6">
              <w:rPr>
                <w:rFonts w:ascii="David" w:hAnsi="David" w:cs="David"/>
                <w:rtl/>
                <w:lang w:val="x-none" w:eastAsia="x-none"/>
              </w:rPr>
              <w:t xml:space="preserve"> מראות, רצפה, כיורים, שיש, קערות, אסלות. </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 xml:space="preserve">ריקון פחי אשפה והחלפת שקיות. </w:t>
            </w:r>
          </w:p>
          <w:p w:rsidR="00E328B1" w:rsidRPr="003914D6" w:rsidRDefault="00E328B1" w:rsidP="00E328B1">
            <w:pPr>
              <w:overflowPunct w:val="0"/>
              <w:autoSpaceDE w:val="0"/>
              <w:autoSpaceDN w:val="0"/>
              <w:adjustRightInd w:val="0"/>
              <w:ind w:left="358"/>
              <w:jc w:val="both"/>
              <w:textAlignment w:val="baseline"/>
              <w:rPr>
                <w:rFonts w:ascii="David" w:hAnsi="David" w:cs="David"/>
                <w:color w:val="FF0000"/>
                <w:rtl/>
                <w:lang w:val="x-none" w:eastAsia="x-none"/>
              </w:rPr>
            </w:pPr>
            <w:r w:rsidRPr="003914D6">
              <w:rPr>
                <w:rFonts w:ascii="David" w:hAnsi="David" w:cs="David"/>
                <w:rtl/>
                <w:lang w:val="x-none" w:eastAsia="x-none"/>
              </w:rPr>
              <w:t xml:space="preserve">בפעילות זו: יבוצע רישום שעתי של פעילות הניקוי באמצעות טופס תקני  (נספח 2) אשר יועבר לזוכה עם חתימת הסכם ההתקשרות עימו. </w:t>
            </w:r>
          </w:p>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מילוי חומרים מתכלים: נייר טואלט, מגבות נייר, סבון לשטיפת ידיים, מטהרי אוויר.</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ניקוי אביזרי שירותים.</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lang w:eastAsia="x-none"/>
              </w:rPr>
            </w:pPr>
            <w:r w:rsidRPr="003914D6">
              <w:rPr>
                <w:rFonts w:ascii="David" w:hAnsi="David" w:cs="David" w:hint="eastAsia"/>
                <w:rtl/>
                <w:lang w:val="x-none" w:eastAsia="x-none"/>
              </w:rPr>
              <w:t>פעמיים</w:t>
            </w:r>
            <w:r w:rsidRPr="003914D6">
              <w:rPr>
                <w:rFonts w:ascii="David" w:hAnsi="David" w:cs="David"/>
                <w:rtl/>
                <w:lang w:val="x-none" w:eastAsia="x-none"/>
              </w:rPr>
              <w:t xml:space="preserve"> </w:t>
            </w:r>
            <w:r w:rsidRPr="003914D6">
              <w:rPr>
                <w:rFonts w:ascii="David" w:hAnsi="David" w:cs="David" w:hint="eastAsia"/>
                <w:rtl/>
                <w:lang w:val="x-none" w:eastAsia="x-none"/>
              </w:rPr>
              <w:t>ביום</w:t>
            </w:r>
            <w:r w:rsidRPr="003914D6">
              <w:rPr>
                <w:rFonts w:ascii="David" w:hAnsi="David" w:cs="David"/>
                <w:rtl/>
                <w:lang w:val="x-none" w:eastAsia="x-none"/>
              </w:rPr>
              <w:t>.</w:t>
            </w:r>
          </w:p>
        </w:tc>
      </w:tr>
      <w:tr w:rsidR="00E328B1" w:rsidRPr="00E328B1" w:rsidTr="00E328B1">
        <w:trPr>
          <w:trHeight w:val="423"/>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vMerge w:val="restart"/>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מטבחו</w:t>
            </w:r>
            <w:r w:rsidRPr="003914D6">
              <w:rPr>
                <w:rFonts w:ascii="David" w:hAnsi="David" w:cs="David" w:hint="eastAsia"/>
                <w:rtl/>
                <w:lang w:val="x-none" w:eastAsia="x-none"/>
              </w:rPr>
              <w:t>ן</w:t>
            </w:r>
          </w:p>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1 בכל קומה</w:t>
            </w:r>
            <w:r w:rsidR="002A2EC9">
              <w:rPr>
                <w:rFonts w:ascii="David" w:hAnsi="David" w:cs="David" w:hint="cs"/>
                <w:rtl/>
                <w:lang w:val="x-none" w:eastAsia="x-none"/>
              </w:rPr>
              <w:t>(סה"כ 2 מטבחונים)</w:t>
            </w:r>
            <w:r w:rsidRPr="003914D6">
              <w:rPr>
                <w:rFonts w:ascii="David" w:hAnsi="David" w:cs="David"/>
                <w:rtl/>
                <w:lang w:val="x-none" w:eastAsia="x-none"/>
              </w:rPr>
              <w:t xml:space="preserve"> </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lang w:val="x-none" w:eastAsia="x-none"/>
              </w:rPr>
            </w:pPr>
            <w:r w:rsidRPr="003914D6">
              <w:rPr>
                <w:rFonts w:ascii="David" w:hAnsi="David" w:cs="David"/>
                <w:rtl/>
                <w:lang w:val="x-none" w:eastAsia="x-none"/>
              </w:rPr>
              <w:t>ניקוי כיורים, שטיפת רצפה, אביזרי צנרת וברזים</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lang w:val="x-none" w:eastAsia="x-none"/>
              </w:rPr>
            </w:pPr>
            <w:r w:rsidRPr="003914D6">
              <w:rPr>
                <w:rFonts w:ascii="David" w:hAnsi="David" w:cs="David"/>
                <w:rtl/>
                <w:lang w:val="x-none" w:eastAsia="x-none"/>
              </w:rPr>
              <w:t xml:space="preserve">ריקון פחים והחלפת שקיות אשפה. </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מילוי מתכלים: נייר לייבוש ידיים, סבון לרחיצת ידיים, סבון לשטיפת כלים, ספוג לניקוי כלים, מטלית לניגוב משטחים.</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hint="eastAsia"/>
                <w:rtl/>
                <w:lang w:val="x-none" w:eastAsia="x-none"/>
              </w:rPr>
              <w:t>פעמיים</w:t>
            </w:r>
            <w:r w:rsidRPr="003914D6">
              <w:rPr>
                <w:rFonts w:ascii="David" w:hAnsi="David" w:cs="David"/>
                <w:rtl/>
                <w:lang w:val="x-none" w:eastAsia="x-none"/>
              </w:rPr>
              <w:t xml:space="preserve"> </w:t>
            </w:r>
            <w:r w:rsidRPr="003914D6">
              <w:rPr>
                <w:rFonts w:ascii="David" w:hAnsi="David" w:cs="David" w:hint="eastAsia"/>
                <w:rtl/>
                <w:lang w:val="x-none" w:eastAsia="x-none"/>
              </w:rPr>
              <w:t>ביום</w:t>
            </w:r>
            <w:r w:rsidRPr="003914D6">
              <w:rPr>
                <w:rFonts w:ascii="David" w:hAnsi="David" w:cs="David"/>
                <w:rtl/>
                <w:lang w:val="x-none" w:eastAsia="x-none"/>
              </w:rPr>
              <w:t>.</w:t>
            </w:r>
          </w:p>
        </w:tc>
      </w:tr>
      <w:tr w:rsidR="00E328B1" w:rsidRPr="00E328B1" w:rsidTr="00E328B1">
        <w:trPr>
          <w:trHeight w:val="423"/>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vMerge/>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ניקוי יסודי (כולל מקררים,  מיקרוגל ועוד)</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אחת לשבוע בתיאום עם נציג הרשות.</w:t>
            </w:r>
            <w:r w:rsidR="002A2EC9">
              <w:rPr>
                <w:rFonts w:ascii="David" w:hAnsi="David" w:cs="David" w:hint="cs"/>
                <w:rtl/>
                <w:lang w:val="x-none" w:eastAsia="x-none"/>
              </w:rPr>
              <w:t xml:space="preserve"> </w:t>
            </w:r>
          </w:p>
        </w:tc>
      </w:tr>
      <w:tr w:rsidR="00E328B1" w:rsidRPr="00E328B1" w:rsidTr="00E328B1">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 xml:space="preserve">חדר ישיבות </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טאטוא ושטיפת רצפה</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 xml:space="preserve">ריקון פחי אשפה, החלפת שקיות אשפה, איסוף האשפה וסילוקה לנקודת ריכוז מוגדרת. </w:t>
            </w:r>
          </w:p>
          <w:p w:rsidR="00E328B1" w:rsidRPr="003914D6" w:rsidRDefault="00E328B1" w:rsidP="00E328B1">
            <w:pPr>
              <w:overflowPunct w:val="0"/>
              <w:autoSpaceDE w:val="0"/>
              <w:autoSpaceDN w:val="0"/>
              <w:adjustRightInd w:val="0"/>
              <w:ind w:left="360"/>
              <w:textAlignment w:val="baseline"/>
              <w:rPr>
                <w:rFonts w:ascii="David" w:hAnsi="David" w:cs="David"/>
                <w:rtl/>
                <w:lang w:val="x-none" w:eastAsia="x-none"/>
              </w:rPr>
            </w:pPr>
            <w:r w:rsidRPr="003914D6">
              <w:rPr>
                <w:rFonts w:ascii="David" w:hAnsi="David" w:cs="David"/>
                <w:rtl/>
                <w:lang w:val="x-none" w:eastAsia="x-none"/>
              </w:rPr>
              <w:t>ניקוי שולחנות, סידור כסאות, ניקוי אבק</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פעם ב</w:t>
            </w:r>
            <w:r w:rsidRPr="003914D6">
              <w:rPr>
                <w:rFonts w:ascii="David" w:hAnsi="David" w:cs="David" w:hint="eastAsia"/>
                <w:rtl/>
                <w:lang w:val="x-none" w:eastAsia="x-none"/>
              </w:rPr>
              <w:t>שבוע</w:t>
            </w:r>
            <w:r w:rsidRPr="003914D6">
              <w:rPr>
                <w:rFonts w:ascii="David" w:hAnsi="David" w:cs="David"/>
                <w:rtl/>
                <w:lang w:val="x-none" w:eastAsia="x-none"/>
              </w:rPr>
              <w:t>.</w:t>
            </w:r>
            <w:r w:rsidR="002A2EC9">
              <w:rPr>
                <w:rFonts w:ascii="David" w:hAnsi="David" w:cs="David" w:hint="cs"/>
                <w:rtl/>
                <w:lang w:val="x-none" w:eastAsia="x-none"/>
              </w:rPr>
              <w:t xml:space="preserve"> </w:t>
            </w:r>
          </w:p>
        </w:tc>
      </w:tr>
      <w:tr w:rsidR="00E328B1" w:rsidRPr="00E328B1" w:rsidTr="00E328B1">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eastAsia="x-none"/>
              </w:rPr>
            </w:pPr>
            <w:r w:rsidRPr="003914D6">
              <w:rPr>
                <w:rFonts w:ascii="David" w:hAnsi="David" w:cs="David"/>
                <w:rtl/>
                <w:lang w:val="x-none" w:eastAsia="x-none"/>
              </w:rPr>
              <w:t xml:space="preserve">חדרי משרדים </w:t>
            </w:r>
          </w:p>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ריקון פחי אשפה, החלפת שקיות אשפה, איסוף האשפה וסילוקה לנקודת ריכוז מוגדרת פינוי פסולת נייר ממגרסות.</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lang w:eastAsia="x-none"/>
              </w:rPr>
            </w:pPr>
            <w:r w:rsidRPr="003914D6">
              <w:rPr>
                <w:rFonts w:ascii="David" w:hAnsi="David" w:cs="David"/>
                <w:rtl/>
                <w:lang w:val="x-none" w:eastAsia="x-none"/>
              </w:rPr>
              <w:t>נעילת חלונות, תריסים. כיבוי מזגנים, תאורה ומוצרי חשמל (על פי הנחיית נציג הרשות).</w:t>
            </w:r>
          </w:p>
          <w:p w:rsidR="00E328B1" w:rsidRPr="003914D6" w:rsidRDefault="00E328B1" w:rsidP="00E328B1">
            <w:pPr>
              <w:overflowPunct w:val="0"/>
              <w:autoSpaceDE w:val="0"/>
              <w:autoSpaceDN w:val="0"/>
              <w:adjustRightInd w:val="0"/>
              <w:ind w:left="360"/>
              <w:textAlignment w:val="baseline"/>
              <w:rPr>
                <w:rFonts w:ascii="David" w:hAnsi="David" w:cs="David"/>
                <w:rtl/>
                <w:lang w:val="x-none" w:eastAsia="x-none"/>
              </w:rPr>
            </w:pPr>
            <w:r w:rsidRPr="003914D6">
              <w:rPr>
                <w:rFonts w:ascii="David" w:hAnsi="David" w:cs="David"/>
                <w:rtl/>
                <w:lang w:eastAsia="x-none"/>
              </w:rPr>
              <w:t>טאטוא ושטיפת רצפה</w:t>
            </w:r>
            <w:r w:rsidR="002443C9">
              <w:rPr>
                <w:rFonts w:ascii="David" w:hAnsi="David" w:cs="David" w:hint="cs"/>
                <w:rtl/>
                <w:lang w:eastAsia="x-none"/>
              </w:rPr>
              <w:t>- פעם בשבוע</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פע</w:t>
            </w:r>
            <w:r w:rsidRPr="003914D6">
              <w:rPr>
                <w:rFonts w:ascii="David" w:hAnsi="David" w:cs="David" w:hint="eastAsia"/>
                <w:rtl/>
                <w:lang w:val="x-none" w:eastAsia="x-none"/>
              </w:rPr>
              <w:t>מיים</w:t>
            </w:r>
            <w:r w:rsidRPr="003914D6">
              <w:rPr>
                <w:rFonts w:ascii="David" w:hAnsi="David" w:cs="David"/>
                <w:rtl/>
                <w:lang w:val="x-none" w:eastAsia="x-none"/>
              </w:rPr>
              <w:t xml:space="preserve"> ב</w:t>
            </w:r>
            <w:r w:rsidRPr="003914D6">
              <w:rPr>
                <w:rFonts w:ascii="David" w:hAnsi="David" w:cs="David" w:hint="eastAsia"/>
                <w:rtl/>
                <w:lang w:val="x-none" w:eastAsia="x-none"/>
              </w:rPr>
              <w:t>שבוע</w:t>
            </w:r>
            <w:r w:rsidRPr="003914D6">
              <w:rPr>
                <w:rFonts w:ascii="David" w:hAnsi="David" w:cs="David"/>
                <w:rtl/>
                <w:lang w:val="x-none" w:eastAsia="x-none"/>
              </w:rPr>
              <w:t>.</w:t>
            </w:r>
          </w:p>
        </w:tc>
      </w:tr>
      <w:tr w:rsidR="00E328B1" w:rsidRPr="00E328B1" w:rsidTr="00E328B1">
        <w:trPr>
          <w:trHeight w:val="1145"/>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vMerge w:val="restart"/>
            <w:shd w:val="clear" w:color="auto" w:fill="auto"/>
          </w:tcPr>
          <w:p w:rsidR="00E328B1" w:rsidRPr="003914D6" w:rsidRDefault="00E328B1" w:rsidP="00E259AE">
            <w:pPr>
              <w:overflowPunct w:val="0"/>
              <w:autoSpaceDE w:val="0"/>
              <w:autoSpaceDN w:val="0"/>
              <w:adjustRightInd w:val="0"/>
              <w:textAlignment w:val="baseline"/>
              <w:rPr>
                <w:rFonts w:ascii="David" w:hAnsi="David" w:cs="David"/>
                <w:rtl/>
                <w:lang w:eastAsia="x-none"/>
              </w:rPr>
            </w:pPr>
            <w:r w:rsidRPr="003914D6">
              <w:rPr>
                <w:rFonts w:ascii="David" w:hAnsi="David" w:cs="David"/>
                <w:rtl/>
                <w:lang w:val="x-none" w:eastAsia="x-none"/>
              </w:rPr>
              <w:t xml:space="preserve">חדרי משרדים </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lang w:val="x-none" w:eastAsia="x-none"/>
              </w:rPr>
            </w:pPr>
            <w:r w:rsidRPr="003914D6">
              <w:rPr>
                <w:rFonts w:ascii="David" w:hAnsi="David" w:cs="David"/>
                <w:rtl/>
                <w:lang w:val="x-none" w:eastAsia="x-none"/>
              </w:rPr>
              <w:t>ניקוי מסכי מחשב ומקלדות (בחומר מתאים), ניקוי מדפסות/טלפונים/סורקים (בחומר מתאים).</w:t>
            </w:r>
          </w:p>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lang w:eastAsia="x-none"/>
              </w:rPr>
            </w:pPr>
            <w:r w:rsidRPr="003914D6">
              <w:rPr>
                <w:rFonts w:ascii="David" w:hAnsi="David" w:cs="David"/>
                <w:rtl/>
                <w:lang w:val="x-none" w:eastAsia="x-none"/>
              </w:rPr>
              <w:t>ניקוי וחיטוי יסודי של ריהוט וציוד כגון: ארונות, מדפים, שולחנות, כסאות, עגלות מכל הסוגים, רדיאטורים, מאווררים, מכשירי טלפון, גופי תאורה וכל ציוד אחר הנמצא בשימוש.</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highlight w:val="yellow"/>
                <w:rtl/>
                <w:lang w:eastAsia="x-none"/>
              </w:rPr>
            </w:pPr>
            <w:r w:rsidRPr="003914D6">
              <w:rPr>
                <w:rFonts w:ascii="David" w:hAnsi="David" w:cs="David"/>
                <w:rtl/>
                <w:lang w:val="x-none" w:eastAsia="x-none"/>
              </w:rPr>
              <w:t>אחת ל</w:t>
            </w:r>
            <w:r w:rsidRPr="003914D6">
              <w:rPr>
                <w:rFonts w:ascii="David" w:hAnsi="David" w:cs="David" w:hint="eastAsia"/>
                <w:rtl/>
                <w:lang w:val="x-none" w:eastAsia="x-none"/>
              </w:rPr>
              <w:t>שבועיים</w:t>
            </w:r>
            <w:r w:rsidRPr="003914D6">
              <w:rPr>
                <w:rFonts w:ascii="David" w:hAnsi="David" w:cs="David"/>
                <w:rtl/>
                <w:lang w:val="x-none" w:eastAsia="x-none"/>
              </w:rPr>
              <w:t>.</w:t>
            </w:r>
          </w:p>
        </w:tc>
      </w:tr>
      <w:tr w:rsidR="00E328B1" w:rsidRPr="00E328B1" w:rsidTr="00E328B1">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vMerge/>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rtl/>
                <w:lang w:val="x-none" w:eastAsia="x-none"/>
              </w:rPr>
              <w:t>ניקוי ושטיפה פנימית וחיצונית של שמשות</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hint="eastAsia"/>
                <w:rtl/>
                <w:lang w:val="x-none" w:eastAsia="x-none"/>
              </w:rPr>
              <w:t>פנימי</w:t>
            </w:r>
            <w:r w:rsidRPr="003914D6">
              <w:rPr>
                <w:rFonts w:ascii="David" w:hAnsi="David" w:cs="David"/>
                <w:rtl/>
                <w:lang w:val="x-none" w:eastAsia="x-none"/>
              </w:rPr>
              <w:t xml:space="preserve">- אחת לחודש </w:t>
            </w:r>
          </w:p>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hint="eastAsia"/>
                <w:rtl/>
                <w:lang w:val="x-none" w:eastAsia="x-none"/>
              </w:rPr>
              <w:t>ניקוי</w:t>
            </w:r>
            <w:r w:rsidRPr="003914D6">
              <w:rPr>
                <w:rFonts w:ascii="David" w:hAnsi="David" w:cs="David"/>
                <w:rtl/>
                <w:lang w:val="x-none" w:eastAsia="x-none"/>
              </w:rPr>
              <w:t xml:space="preserve"> חיצוני פעמיים בשנה </w:t>
            </w:r>
          </w:p>
        </w:tc>
      </w:tr>
      <w:tr w:rsidR="00E328B1" w:rsidRPr="00E328B1" w:rsidTr="00E328B1">
        <w:trPr>
          <w:trHeight w:val="320"/>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הדברת מזיקים</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hint="eastAsia"/>
                <w:rtl/>
                <w:lang w:val="x-none" w:eastAsia="x-none"/>
              </w:rPr>
              <w:t>למשרדים</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rtl/>
                <w:lang w:val="x-none" w:eastAsia="x-none"/>
              </w:rPr>
              <w:t>אחת לחצי שנה – בחול המועד או על פי הצורך. ההדברה תבוצע על פי כל חוק על ידי מדביר מוסמך ומורשה.</w:t>
            </w:r>
          </w:p>
        </w:tc>
      </w:tr>
      <w:tr w:rsidR="00E328B1" w:rsidRPr="00E328B1" w:rsidTr="00E328B1">
        <w:trPr>
          <w:trHeight w:val="320"/>
        </w:trPr>
        <w:tc>
          <w:tcPr>
            <w:tcW w:w="400" w:type="dxa"/>
            <w:shd w:val="clear" w:color="auto" w:fill="auto"/>
          </w:tcPr>
          <w:p w:rsidR="00E328B1" w:rsidRPr="003914D6" w:rsidRDefault="00E328B1" w:rsidP="00E328B1">
            <w:pPr>
              <w:numPr>
                <w:ilvl w:val="0"/>
                <w:numId w:val="97"/>
              </w:numPr>
              <w:overflowPunct w:val="0"/>
              <w:autoSpaceDE w:val="0"/>
              <w:autoSpaceDN w:val="0"/>
              <w:adjustRightInd w:val="0"/>
              <w:jc w:val="both"/>
              <w:textAlignment w:val="baseline"/>
              <w:rPr>
                <w:rFonts w:ascii="David" w:hAnsi="David" w:cs="David"/>
                <w:b/>
                <w:bCs/>
                <w:rtl/>
                <w:lang w:val="x-none" w:eastAsia="x-none"/>
              </w:rPr>
            </w:pPr>
          </w:p>
        </w:tc>
        <w:tc>
          <w:tcPr>
            <w:tcW w:w="1680"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Pr>
                <w:rFonts w:ascii="David" w:hAnsi="David" w:cs="David" w:hint="cs"/>
                <w:rtl/>
                <w:lang w:val="x-none" w:eastAsia="x-none"/>
              </w:rPr>
              <w:t>מסדרונ</w:t>
            </w:r>
            <w:r w:rsidR="002A2EC9">
              <w:rPr>
                <w:rFonts w:ascii="David" w:hAnsi="David" w:cs="David" w:hint="cs"/>
                <w:rtl/>
                <w:lang w:val="x-none" w:eastAsia="x-none"/>
              </w:rPr>
              <w:t>ות</w:t>
            </w:r>
            <w:r w:rsidRPr="003914D6">
              <w:rPr>
                <w:rFonts w:ascii="David" w:hAnsi="David" w:cs="David"/>
                <w:rtl/>
                <w:lang w:val="x-none" w:eastAsia="x-none"/>
              </w:rPr>
              <w:t xml:space="preserve"> </w:t>
            </w:r>
          </w:p>
        </w:tc>
        <w:tc>
          <w:tcPr>
            <w:tcW w:w="3833" w:type="dxa"/>
            <w:shd w:val="clear" w:color="auto" w:fill="auto"/>
          </w:tcPr>
          <w:p w:rsidR="00E328B1" w:rsidRPr="003914D6" w:rsidRDefault="00E328B1" w:rsidP="00E328B1">
            <w:pPr>
              <w:numPr>
                <w:ilvl w:val="0"/>
                <w:numId w:val="87"/>
              </w:numPr>
              <w:overflowPunct w:val="0"/>
              <w:autoSpaceDE w:val="0"/>
              <w:autoSpaceDN w:val="0"/>
              <w:adjustRightInd w:val="0"/>
              <w:jc w:val="both"/>
              <w:textAlignment w:val="baseline"/>
              <w:rPr>
                <w:rFonts w:ascii="David" w:hAnsi="David" w:cs="David"/>
                <w:rtl/>
                <w:lang w:val="x-none" w:eastAsia="x-none"/>
              </w:rPr>
            </w:pPr>
            <w:r w:rsidRPr="003914D6">
              <w:rPr>
                <w:rFonts w:ascii="David" w:hAnsi="David" w:cs="David" w:hint="eastAsia"/>
                <w:rtl/>
                <w:lang w:val="x-none" w:eastAsia="x-none"/>
              </w:rPr>
              <w:t>ניקוי</w:t>
            </w:r>
            <w:r w:rsidRPr="003914D6">
              <w:rPr>
                <w:rFonts w:ascii="David" w:hAnsi="David" w:cs="David"/>
                <w:rtl/>
                <w:lang w:val="x-none" w:eastAsia="x-none"/>
              </w:rPr>
              <w:t xml:space="preserve"> הרצפה ושטיפה </w:t>
            </w:r>
          </w:p>
        </w:tc>
        <w:tc>
          <w:tcPr>
            <w:tcW w:w="2592" w:type="dxa"/>
            <w:shd w:val="clear" w:color="auto" w:fill="auto"/>
          </w:tcPr>
          <w:p w:rsidR="00E328B1" w:rsidRPr="003914D6" w:rsidRDefault="00E328B1" w:rsidP="00E328B1">
            <w:pPr>
              <w:overflowPunct w:val="0"/>
              <w:autoSpaceDE w:val="0"/>
              <w:autoSpaceDN w:val="0"/>
              <w:adjustRightInd w:val="0"/>
              <w:textAlignment w:val="baseline"/>
              <w:rPr>
                <w:rFonts w:ascii="David" w:hAnsi="David" w:cs="David"/>
                <w:rtl/>
                <w:lang w:val="x-none" w:eastAsia="x-none"/>
              </w:rPr>
            </w:pPr>
            <w:r w:rsidRPr="003914D6">
              <w:rPr>
                <w:rFonts w:ascii="David" w:hAnsi="David" w:cs="David" w:hint="eastAsia"/>
                <w:rtl/>
                <w:lang w:val="x-none" w:eastAsia="x-none"/>
              </w:rPr>
              <w:t>כל</w:t>
            </w:r>
            <w:r w:rsidRPr="003914D6">
              <w:rPr>
                <w:rFonts w:ascii="David" w:hAnsi="David" w:cs="David"/>
                <w:rtl/>
                <w:lang w:val="x-none" w:eastAsia="x-none"/>
              </w:rPr>
              <w:t xml:space="preserve"> יום </w:t>
            </w:r>
          </w:p>
        </w:tc>
      </w:tr>
    </w:tbl>
    <w:p w:rsidR="00E328B1" w:rsidRPr="00616EAC" w:rsidRDefault="00E328B1" w:rsidP="00E328B1">
      <w:pPr>
        <w:rPr>
          <w:rFonts w:ascii="David" w:hAnsi="David" w:cs="David"/>
          <w:rtl/>
        </w:rPr>
      </w:pPr>
    </w:p>
    <w:p w:rsidR="00E328B1" w:rsidRPr="00E328B1" w:rsidRDefault="00E328B1" w:rsidP="00E328B1">
      <w:pPr>
        <w:rPr>
          <w:rFonts w:ascii="David" w:hAnsi="David" w:cs="David"/>
          <w:rtl/>
        </w:rPr>
      </w:pPr>
    </w:p>
    <w:p w:rsidR="00E328B1" w:rsidRPr="007800C1" w:rsidRDefault="00E328B1" w:rsidP="00E328B1">
      <w:pPr>
        <w:widowControl w:val="0"/>
        <w:numPr>
          <w:ilvl w:val="2"/>
          <w:numId w:val="0"/>
        </w:numPr>
        <w:tabs>
          <w:tab w:val="num" w:pos="720"/>
        </w:tabs>
        <w:spacing w:before="120" w:after="120"/>
        <w:ind w:left="720" w:right="454" w:hanging="720"/>
        <w:jc w:val="center"/>
        <w:outlineLvl w:val="2"/>
        <w:rPr>
          <w:rFonts w:ascii="David" w:hAnsi="David" w:cs="David"/>
          <w:b/>
          <w:bCs/>
          <w:u w:val="single"/>
          <w:rtl/>
        </w:rPr>
      </w:pPr>
      <w:r w:rsidRPr="007800C1">
        <w:rPr>
          <w:rFonts w:ascii="David" w:hAnsi="David" w:cs="David"/>
          <w:b/>
          <w:bCs/>
          <w:u w:val="single"/>
          <w:rtl/>
        </w:rPr>
        <w:t>אמצעים, ציוד, חלקים וחומרים לביצוע השירותים</w:t>
      </w:r>
    </w:p>
    <w:p w:rsidR="00E328B1" w:rsidRPr="007800C1" w:rsidRDefault="00E328B1" w:rsidP="00E328B1">
      <w:pPr>
        <w:numPr>
          <w:ilvl w:val="3"/>
          <w:numId w:val="0"/>
        </w:numPr>
        <w:tabs>
          <w:tab w:val="num" w:pos="864"/>
        </w:tabs>
        <w:spacing w:before="120" w:after="120"/>
        <w:ind w:left="864" w:right="454" w:hanging="864"/>
        <w:jc w:val="center"/>
        <w:outlineLvl w:val="3"/>
        <w:rPr>
          <w:rFonts w:ascii="David" w:hAnsi="David" w:cs="David"/>
          <w:b/>
          <w:bCs/>
          <w:u w:val="single"/>
          <w:rtl/>
        </w:rPr>
      </w:pPr>
      <w:r w:rsidRPr="007800C1">
        <w:rPr>
          <w:rFonts w:ascii="David" w:hAnsi="David" w:cs="David"/>
          <w:b/>
          <w:bCs/>
          <w:u w:val="single"/>
          <w:rtl/>
        </w:rPr>
        <w:t>ציוד, חומרים ואביזרים</w:t>
      </w:r>
    </w:p>
    <w:p w:rsidR="00E328B1" w:rsidRPr="00616EAC" w:rsidRDefault="00E328B1" w:rsidP="00E328B1">
      <w:pPr>
        <w:numPr>
          <w:ilvl w:val="0"/>
          <w:numId w:val="100"/>
        </w:numPr>
        <w:spacing w:line="360" w:lineRule="auto"/>
        <w:jc w:val="both"/>
        <w:rPr>
          <w:rFonts w:ascii="David" w:hAnsi="David" w:cs="David"/>
          <w:rtl/>
          <w:lang w:val="x-none" w:eastAsia="x-none"/>
        </w:rPr>
      </w:pPr>
      <w:r w:rsidRPr="00616EAC">
        <w:rPr>
          <w:rFonts w:ascii="David" w:hAnsi="David" w:cs="David"/>
          <w:rtl/>
          <w:lang w:val="x-none" w:eastAsia="x-none"/>
        </w:rPr>
        <w:t>הזוכה יספק על חשבונו את כלל החומרים, האביזרים והכלים הנדרשים לביצוע מלא של השירותים המבוקשים לרבות: חומרי ניקיון, אביזרי סניטציה שוטפים, חומרים מתכלים ועוד.</w:t>
      </w:r>
    </w:p>
    <w:p w:rsidR="00E328B1" w:rsidRPr="00E328B1" w:rsidRDefault="00E328B1" w:rsidP="00E328B1">
      <w:pPr>
        <w:numPr>
          <w:ilvl w:val="0"/>
          <w:numId w:val="100"/>
        </w:numPr>
        <w:spacing w:line="360" w:lineRule="auto"/>
        <w:jc w:val="both"/>
        <w:rPr>
          <w:rFonts w:ascii="David" w:hAnsi="David" w:cs="David"/>
          <w:color w:val="000000"/>
          <w:rtl/>
        </w:rPr>
      </w:pPr>
      <w:r w:rsidRPr="00E328B1">
        <w:rPr>
          <w:rFonts w:ascii="David" w:hAnsi="David" w:cs="David"/>
          <w:rtl/>
        </w:rPr>
        <w:t xml:space="preserve">כל האביזרים והחומרים אשר ישמשו את הזוכה לצורך ביצוע השירותים יתאימו לדרישות התקנים הישראליים המתאימים, ובהיעדרם לתקנים האמריקאים או לתקנים של ארץ מוצאם, פרט אם יאושר אחרת ע"י נציג הרשות. </w:t>
      </w:r>
    </w:p>
    <w:p w:rsidR="00E328B1" w:rsidRPr="00616EAC" w:rsidRDefault="00E328B1" w:rsidP="00E328B1">
      <w:pPr>
        <w:numPr>
          <w:ilvl w:val="0"/>
          <w:numId w:val="100"/>
        </w:numPr>
        <w:spacing w:line="360" w:lineRule="auto"/>
        <w:jc w:val="both"/>
        <w:rPr>
          <w:rFonts w:ascii="David" w:hAnsi="David" w:cs="David"/>
        </w:rPr>
      </w:pPr>
      <w:r w:rsidRPr="00E328B1">
        <w:rPr>
          <w:rFonts w:ascii="David" w:hAnsi="David" w:cs="David"/>
          <w:rtl/>
          <w:lang w:val="x-none" w:eastAsia="x-none"/>
        </w:rPr>
        <w:t>הזוכה יחזיק במבנה, במ</w:t>
      </w:r>
      <w:r w:rsidRPr="00E328B1">
        <w:rPr>
          <w:rFonts w:ascii="David" w:hAnsi="David" w:cs="David" w:hint="eastAsia"/>
          <w:rtl/>
          <w:lang w:val="x-none" w:eastAsia="x-none"/>
        </w:rPr>
        <w:t>קום</w:t>
      </w:r>
      <w:r w:rsidRPr="00616EAC">
        <w:rPr>
          <w:rFonts w:ascii="David" w:hAnsi="David" w:cs="David"/>
          <w:rtl/>
          <w:lang w:val="x-none" w:eastAsia="x-none"/>
        </w:rPr>
        <w:t xml:space="preserve"> שיימסר לשימושו, מלאי אביזרים, חומרי ניקיון וחומרים מתכלים בכמות שתספיק לביצוע שוטף של משימותיו וכלי עבודה ככל הנדרש לביצוע עבודות אלה. </w:t>
      </w:r>
      <w:r w:rsidRPr="00616EAC">
        <w:rPr>
          <w:rFonts w:ascii="David" w:hAnsi="David" w:cs="David"/>
          <w:b/>
          <w:bCs/>
          <w:u w:val="single"/>
          <w:rtl/>
          <w:lang w:val="x-none" w:eastAsia="x-none"/>
        </w:rPr>
        <w:t>מ</w:t>
      </w:r>
      <w:r w:rsidRPr="00E328B1">
        <w:rPr>
          <w:rFonts w:ascii="David" w:hAnsi="David" w:cs="David" w:hint="eastAsia"/>
          <w:b/>
          <w:bCs/>
          <w:u w:val="single"/>
          <w:rtl/>
          <w:lang w:val="x-none" w:eastAsia="x-none"/>
        </w:rPr>
        <w:t>קום</w:t>
      </w:r>
      <w:r w:rsidRPr="00616EAC">
        <w:rPr>
          <w:rFonts w:ascii="David" w:hAnsi="David" w:cs="David"/>
          <w:b/>
          <w:bCs/>
          <w:u w:val="single"/>
          <w:rtl/>
          <w:lang w:val="x-none" w:eastAsia="x-none"/>
        </w:rPr>
        <w:t xml:space="preserve"> זה ינוהל באחריות הזוכה על פי כל הקבוע בחוק החומרים המסוכנים, התשנ"ג – 1993 (</w:t>
      </w:r>
      <w:r w:rsidRPr="00936A70">
        <w:rPr>
          <w:rFonts w:ascii="David" w:hAnsi="David" w:cs="David"/>
          <w:u w:val="single"/>
          <w:rtl/>
          <w:lang w:val="x-none" w:eastAsia="x-none"/>
        </w:rPr>
        <w:t>להלן</w:t>
      </w:r>
      <w:r w:rsidR="00390C10">
        <w:rPr>
          <w:rFonts w:ascii="David" w:hAnsi="David" w:cs="David" w:hint="cs"/>
          <w:u w:val="single"/>
          <w:rtl/>
          <w:lang w:val="x-none" w:eastAsia="x-none"/>
        </w:rPr>
        <w:t xml:space="preserve"> </w:t>
      </w:r>
      <w:r w:rsidR="00390C10">
        <w:rPr>
          <w:rFonts w:ascii="David" w:hAnsi="David" w:cs="David"/>
          <w:u w:val="single"/>
          <w:rtl/>
          <w:lang w:val="x-none" w:eastAsia="x-none"/>
        </w:rPr>
        <w:t>–</w:t>
      </w:r>
      <w:r w:rsidR="00390C10">
        <w:rPr>
          <w:rFonts w:ascii="David" w:hAnsi="David" w:cs="David" w:hint="cs"/>
          <w:u w:val="single"/>
          <w:rtl/>
          <w:lang w:val="x-none" w:eastAsia="x-none"/>
        </w:rPr>
        <w:t xml:space="preserve"> </w:t>
      </w:r>
      <w:r w:rsidRPr="00616EAC">
        <w:rPr>
          <w:rFonts w:ascii="David" w:hAnsi="David" w:cs="David"/>
          <w:b/>
          <w:bCs/>
          <w:u w:val="single"/>
          <w:rtl/>
          <w:lang w:val="x-none" w:eastAsia="x-none"/>
        </w:rPr>
        <w:t>החוק).</w:t>
      </w:r>
    </w:p>
    <w:p w:rsidR="00E328B1" w:rsidRPr="00E328B1" w:rsidRDefault="00E328B1" w:rsidP="00E328B1">
      <w:pPr>
        <w:numPr>
          <w:ilvl w:val="0"/>
          <w:numId w:val="100"/>
        </w:numPr>
        <w:spacing w:line="360" w:lineRule="auto"/>
        <w:jc w:val="both"/>
        <w:rPr>
          <w:rFonts w:ascii="David" w:hAnsi="David" w:cs="David"/>
          <w:lang w:eastAsia="x-none"/>
        </w:rPr>
      </w:pPr>
      <w:r w:rsidRPr="00E328B1">
        <w:rPr>
          <w:rFonts w:ascii="David" w:hAnsi="David" w:cs="David"/>
          <w:rtl/>
          <w:lang w:val="x-none" w:eastAsia="x-none"/>
        </w:rPr>
        <w:t>כל נזק ישיר או עקיף שייגרם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הזוכה על חשבונו ועל אחריותו.</w:t>
      </w:r>
    </w:p>
    <w:p w:rsidR="00E328B1" w:rsidRPr="00936A70"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936A70">
        <w:rPr>
          <w:rFonts w:ascii="David" w:hAnsi="David" w:cs="David"/>
          <w:b/>
          <w:bCs/>
          <w:u w:val="single"/>
          <w:rtl/>
        </w:rPr>
        <w:t xml:space="preserve">בטיחות שימוש </w:t>
      </w:r>
    </w:p>
    <w:p w:rsidR="00E328B1" w:rsidRPr="00616EAC" w:rsidRDefault="00E328B1" w:rsidP="00E328B1">
      <w:pPr>
        <w:numPr>
          <w:ilvl w:val="0"/>
          <w:numId w:val="101"/>
        </w:numPr>
        <w:spacing w:line="360" w:lineRule="auto"/>
        <w:jc w:val="both"/>
        <w:rPr>
          <w:rFonts w:ascii="David" w:hAnsi="David" w:cs="David"/>
          <w:rtl/>
        </w:rPr>
      </w:pPr>
      <w:r w:rsidRPr="00616EAC">
        <w:rPr>
          <w:rFonts w:ascii="David" w:hAnsi="David" w:cs="David"/>
          <w:rtl/>
        </w:rPr>
        <w:t xml:space="preserve">כל האביזרים, החומרים והאמצעים יהיו מאושרים על ידי מכון התקנים הישראלי או על ידי מוסד אחר מוכר ומוסמך לכך. </w:t>
      </w:r>
    </w:p>
    <w:p w:rsidR="00E328B1" w:rsidRPr="00E328B1" w:rsidRDefault="00E328B1" w:rsidP="00E328B1">
      <w:pPr>
        <w:numPr>
          <w:ilvl w:val="0"/>
          <w:numId w:val="101"/>
        </w:numPr>
        <w:spacing w:line="360" w:lineRule="auto"/>
        <w:jc w:val="both"/>
        <w:rPr>
          <w:rFonts w:ascii="David" w:hAnsi="David" w:cs="David"/>
          <w:rtl/>
          <w:lang w:val="x-none" w:eastAsia="x-none"/>
        </w:rPr>
      </w:pPr>
      <w:r w:rsidRPr="00E328B1">
        <w:rPr>
          <w:rFonts w:ascii="David" w:hAnsi="David" w:cs="David"/>
          <w:rtl/>
          <w:lang w:val="x-none" w:eastAsia="x-none"/>
        </w:rPr>
        <w:t>הזוכה יהיה אחראי לאוורר את מקומות העבודה לאחר שימוש בחומרים חריפים ו/או לחים וככל הנדרש להחזיר לאחר ביצוע עבודותיו את המבנה למצב עבודה רגיל. לצורך פעולותיו אלה יתאם הזוכה את הפעלת מערכות האוורור עם הממונה על תפעול ואחזקת המבנה.</w:t>
      </w:r>
    </w:p>
    <w:p w:rsidR="00E328B1" w:rsidRPr="00E328B1" w:rsidRDefault="00E328B1" w:rsidP="00E328B1">
      <w:pPr>
        <w:numPr>
          <w:ilvl w:val="0"/>
          <w:numId w:val="101"/>
        </w:numPr>
        <w:spacing w:line="360" w:lineRule="auto"/>
        <w:jc w:val="both"/>
        <w:rPr>
          <w:rFonts w:ascii="David" w:hAnsi="David" w:cs="David"/>
          <w:rtl/>
          <w:lang w:val="x-none" w:eastAsia="x-none"/>
        </w:rPr>
      </w:pPr>
      <w:r w:rsidRPr="00E328B1">
        <w:rPr>
          <w:rFonts w:ascii="David" w:hAnsi="David" w:cs="David"/>
          <w:rtl/>
          <w:lang w:val="x-none" w:eastAsia="x-none"/>
        </w:rPr>
        <w:t>הזוכה לא ישתמש בשום חומר שווה ערך ללא אישור נציג הרשות מראש ובכתב.</w:t>
      </w:r>
    </w:p>
    <w:p w:rsidR="00E328B1" w:rsidRPr="00E328B1" w:rsidRDefault="00E328B1" w:rsidP="00E328B1">
      <w:pPr>
        <w:numPr>
          <w:ilvl w:val="0"/>
          <w:numId w:val="101"/>
        </w:numPr>
        <w:spacing w:line="360" w:lineRule="auto"/>
        <w:jc w:val="both"/>
        <w:rPr>
          <w:rFonts w:ascii="David" w:hAnsi="David" w:cs="David"/>
          <w:rtl/>
          <w:lang w:val="x-none" w:eastAsia="x-none"/>
        </w:rPr>
      </w:pPr>
      <w:r w:rsidRPr="00E328B1">
        <w:rPr>
          <w:rFonts w:ascii="David" w:hAnsi="David" w:cs="David"/>
          <w:rtl/>
          <w:lang w:val="x-none" w:eastAsia="x-none"/>
        </w:rPr>
        <w:t xml:space="preserve">במידה והזוכה יאחסן חומרים מסוכנים או רעילים אחרים הנדרשים לצורך עבודתו, יהיה עליו להפרידם מיתר החומרים ולשלט בצורה בולטת את היותם מסוכנים וכן להודיע לממונה הבטיחות על סוג החומר המאוחסן ולהציג בפניו מסמך </w:t>
      </w:r>
      <w:r w:rsidRPr="00616EAC">
        <w:rPr>
          <w:rFonts w:ascii="David" w:hAnsi="David" w:cs="David"/>
          <w:lang w:val="x-none" w:eastAsia="x-none"/>
        </w:rPr>
        <w:t>S.D.S</w:t>
      </w:r>
      <w:r w:rsidRPr="00616EAC">
        <w:rPr>
          <w:rFonts w:ascii="David" w:hAnsi="David" w:cs="David"/>
          <w:rtl/>
          <w:lang w:val="x-none" w:eastAsia="x-none"/>
        </w:rPr>
        <w:t xml:space="preserve"> (</w:t>
      </w:r>
      <w:r w:rsidRPr="00616EAC">
        <w:rPr>
          <w:rFonts w:ascii="David" w:hAnsi="David" w:cs="David"/>
          <w:lang w:val="x-none" w:eastAsia="x-none"/>
        </w:rPr>
        <w:t>safety data sheets</w:t>
      </w:r>
      <w:r w:rsidRPr="00E328B1">
        <w:rPr>
          <w:rFonts w:ascii="David" w:hAnsi="David" w:cs="David"/>
          <w:rtl/>
          <w:lang w:val="x-none" w:eastAsia="x-none"/>
        </w:rPr>
        <w:t>).</w:t>
      </w:r>
    </w:p>
    <w:p w:rsidR="00E328B1" w:rsidRPr="00E328B1" w:rsidRDefault="00E328B1" w:rsidP="00E328B1">
      <w:pPr>
        <w:numPr>
          <w:ilvl w:val="0"/>
          <w:numId w:val="101"/>
        </w:numPr>
        <w:spacing w:line="360" w:lineRule="auto"/>
        <w:jc w:val="both"/>
        <w:rPr>
          <w:rFonts w:ascii="David" w:hAnsi="David" w:cs="David"/>
          <w:lang w:val="x-none" w:eastAsia="x-none"/>
        </w:rPr>
      </w:pPr>
      <w:r w:rsidRPr="00E328B1">
        <w:rPr>
          <w:rFonts w:ascii="David" w:hAnsi="David" w:cs="David"/>
          <w:rtl/>
          <w:lang w:val="x-none" w:eastAsia="x-none"/>
        </w:rPr>
        <w:t>הזוכה ישתמש לצורך ביצוע העבודה בחומרים ובציוד אשר לא יגרמו במישרין או בעקיפין נזק בריאותי או נזק אחר כלשהו לעובדי הרשות, למבקרים במשרדי הרשות, לעובדיו של הזוכה, לריהוט, לציוד ולריצוף, ואשר מאושרים על ידי מכון התקנים הישראלי או על ידי מוסד אחר מוכר ומוסמך לכך.</w:t>
      </w:r>
    </w:p>
    <w:p w:rsidR="00E328B1" w:rsidRPr="00E328B1" w:rsidRDefault="00E328B1" w:rsidP="00E328B1">
      <w:pPr>
        <w:numPr>
          <w:ilvl w:val="0"/>
          <w:numId w:val="101"/>
        </w:numPr>
        <w:spacing w:line="360" w:lineRule="auto"/>
        <w:jc w:val="both"/>
        <w:rPr>
          <w:rFonts w:ascii="David" w:hAnsi="David" w:cs="David"/>
          <w:rtl/>
          <w:lang w:val="x-none" w:eastAsia="x-none"/>
        </w:rPr>
      </w:pPr>
      <w:r w:rsidRPr="00E328B1">
        <w:rPr>
          <w:rFonts w:ascii="David" w:hAnsi="David" w:cs="David"/>
          <w:rtl/>
          <w:lang w:val="x-none" w:eastAsia="x-none"/>
        </w:rPr>
        <w:t>יודגש ויובהר כי הזוכה יפצה את עובדי הרשות ו/או את המבקרים בו או את עובדיו, עבור כל נזק אשר יוכח שנגרם להם מחומרים שבהם השתמש, או כתוצאה מרשלנות ומחדלים שלו או של עובדיו.</w:t>
      </w:r>
    </w:p>
    <w:p w:rsidR="00E328B1" w:rsidRPr="00E328B1" w:rsidRDefault="00E328B1" w:rsidP="00E328B1">
      <w:pPr>
        <w:numPr>
          <w:ilvl w:val="0"/>
          <w:numId w:val="101"/>
        </w:numPr>
        <w:spacing w:line="360" w:lineRule="auto"/>
        <w:jc w:val="both"/>
        <w:rPr>
          <w:rFonts w:ascii="David" w:hAnsi="David" w:cs="David"/>
          <w:rtl/>
          <w:lang w:val="x-none" w:eastAsia="x-none"/>
        </w:rPr>
      </w:pPr>
      <w:r w:rsidRPr="00E328B1">
        <w:rPr>
          <w:rFonts w:ascii="David" w:hAnsi="David" w:cs="David"/>
          <w:rtl/>
          <w:lang w:val="x-none" w:eastAsia="x-none"/>
        </w:rPr>
        <w:t>הזוכה ישמור ויתייק את תעודות הרכישה של החומרים בהם השתמש, על מנת להוכיח לנציג הרשות את איכותם בכל עת שידרוש זאת.</w:t>
      </w:r>
    </w:p>
    <w:p w:rsidR="00E328B1" w:rsidRPr="00936A70"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936A70">
        <w:rPr>
          <w:rFonts w:ascii="David" w:hAnsi="David" w:cs="David"/>
          <w:b/>
          <w:bCs/>
          <w:u w:val="single"/>
          <w:rtl/>
        </w:rPr>
        <w:t>פירוט חומרים מתכלים והשלמת אביזרים</w:t>
      </w:r>
    </w:p>
    <w:p w:rsidR="00E328B1" w:rsidRPr="00616EAC" w:rsidRDefault="00E328B1" w:rsidP="00E328B1">
      <w:pPr>
        <w:spacing w:line="360" w:lineRule="auto"/>
        <w:jc w:val="both"/>
        <w:rPr>
          <w:rFonts w:ascii="David" w:hAnsi="David" w:cs="David"/>
          <w:rtl/>
          <w:lang w:val="x-none" w:eastAsia="x-none"/>
        </w:rPr>
      </w:pPr>
      <w:r w:rsidRPr="00616EAC">
        <w:rPr>
          <w:rFonts w:ascii="David" w:hAnsi="David" w:cs="David"/>
          <w:rtl/>
          <w:lang w:val="x-none" w:eastAsia="x-none"/>
        </w:rPr>
        <w:t xml:space="preserve">הערה: הזוכה יעדיף בביצוע הרכש שלהלן מוצרים "ירוקים" בהתאם להוראת תכ"ם לשילוב דרישות סביבתיות בהליכי רכש ממשלתיים </w:t>
      </w:r>
      <w:r w:rsidRPr="00E328B1">
        <w:rPr>
          <w:rFonts w:ascii="David" w:hAnsi="David" w:cs="David"/>
          <w:rtl/>
        </w:rPr>
        <w:t>7.11.8</w:t>
      </w:r>
    </w:p>
    <w:p w:rsidR="00E328B1" w:rsidRPr="00E328B1" w:rsidRDefault="00E328B1" w:rsidP="00E328B1">
      <w:pPr>
        <w:rPr>
          <w:rFonts w:ascii="David" w:hAnsi="David" w:cs="David"/>
          <w:b/>
          <w:bCs/>
          <w:u w:val="single"/>
          <w:rtl/>
          <w:lang w:val="x-none" w:eastAsia="x-none"/>
        </w:rPr>
      </w:pPr>
    </w:p>
    <w:p w:rsidR="00E328B1" w:rsidRPr="00E328B1" w:rsidRDefault="00E328B1" w:rsidP="00E328B1">
      <w:pPr>
        <w:rPr>
          <w:rFonts w:ascii="David" w:hAnsi="David" w:cs="David"/>
          <w:b/>
          <w:bCs/>
          <w:u w:val="single"/>
          <w:rtl/>
          <w:lang w:val="x-none" w:eastAsia="x-none"/>
        </w:rPr>
      </w:pPr>
      <w:r w:rsidRPr="00E328B1">
        <w:rPr>
          <w:rFonts w:ascii="David" w:hAnsi="David" w:cs="David"/>
          <w:b/>
          <w:bCs/>
          <w:u w:val="single"/>
          <w:rtl/>
          <w:lang w:val="x-none" w:eastAsia="x-none"/>
        </w:rPr>
        <w:t>הזוכה יספק על חשבונו את כל החומרים המתכלים והאביזרים כדלקמן:</w:t>
      </w:r>
    </w:p>
    <w:p w:rsidR="00E328B1" w:rsidRPr="00E328B1" w:rsidRDefault="00E328B1" w:rsidP="00E328B1">
      <w:pPr>
        <w:rPr>
          <w:rFonts w:ascii="David" w:hAnsi="David" w:cs="David"/>
          <w:b/>
          <w:bCs/>
          <w:u w:val="single"/>
          <w:rtl/>
          <w:lang w:val="x-none" w:eastAsia="x-none"/>
        </w:rPr>
      </w:pPr>
    </w:p>
    <w:p w:rsidR="00E328B1" w:rsidRPr="00616EAC"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לחדרי שירותים ציבוריים – נייר טואלט מסוג טישו קרפ עדין ומשובח בצבע בהיר ונייר פטנט. הנייר יהיה לא ממוחזר ומסיס במים, כדוגמת "</w:t>
      </w:r>
      <w:r w:rsidRPr="00E328B1">
        <w:rPr>
          <w:rFonts w:ascii="David" w:hAnsi="David" w:cs="David" w:hint="eastAsia"/>
          <w:rtl/>
          <w:lang w:val="x-none" w:eastAsia="x-none"/>
        </w:rPr>
        <w:t>פיור</w:t>
      </w:r>
      <w:r w:rsidRPr="00E328B1">
        <w:rPr>
          <w:rFonts w:ascii="David" w:hAnsi="David" w:cs="David"/>
          <w:rtl/>
          <w:lang w:val="x-none" w:eastAsia="x-none"/>
        </w:rPr>
        <w:t xml:space="preserve"> </w:t>
      </w:r>
      <w:r w:rsidRPr="00E328B1">
        <w:rPr>
          <w:rFonts w:ascii="David" w:hAnsi="David" w:cs="David" w:hint="eastAsia"/>
          <w:rtl/>
          <w:lang w:val="x-none" w:eastAsia="x-none"/>
        </w:rPr>
        <w:t>מגה</w:t>
      </w:r>
      <w:r w:rsidRPr="00616EAC">
        <w:rPr>
          <w:rFonts w:ascii="David" w:hAnsi="David" w:cs="David"/>
          <w:rtl/>
          <w:lang w:val="x-none" w:eastAsia="x-none"/>
        </w:rPr>
        <w:t xml:space="preserve">" מתוצרת </w:t>
      </w:r>
      <w:r w:rsidRPr="00E328B1">
        <w:rPr>
          <w:rFonts w:ascii="David" w:hAnsi="David" w:cs="David" w:hint="eastAsia"/>
          <w:rtl/>
          <w:lang w:val="x-none" w:eastAsia="x-none"/>
        </w:rPr>
        <w:t>לילי</w:t>
      </w:r>
      <w:r w:rsidRPr="00616EAC">
        <w:rPr>
          <w:rFonts w:ascii="David" w:hAnsi="David" w:cs="David"/>
          <w:rtl/>
          <w:lang w:val="x-none" w:eastAsia="x-none"/>
        </w:rPr>
        <w:t xml:space="preserve"> או שווה ערך.</w:t>
      </w:r>
    </w:p>
    <w:p w:rsidR="00E328B1" w:rsidRPr="00E328B1" w:rsidRDefault="00E328B1" w:rsidP="00E328B1">
      <w:pPr>
        <w:numPr>
          <w:ilvl w:val="0"/>
          <w:numId w:val="95"/>
        </w:numPr>
        <w:spacing w:line="360" w:lineRule="auto"/>
        <w:jc w:val="both"/>
        <w:rPr>
          <w:rFonts w:ascii="David" w:hAnsi="David" w:cs="David"/>
          <w:lang w:eastAsia="x-none"/>
        </w:rPr>
      </w:pPr>
      <w:r w:rsidRPr="00E328B1">
        <w:rPr>
          <w:rFonts w:ascii="David" w:hAnsi="David" w:cs="David"/>
          <w:rtl/>
          <w:lang w:val="x-none" w:eastAsia="x-none"/>
        </w:rPr>
        <w:t>מגבות נייר לניגוב ידיים מסוג של נייר קרפ משובח בצבע לבן כדוגמת 'דן' תוצרת סנו או שווה ערך.</w:t>
      </w:r>
    </w:p>
    <w:p w:rsidR="00E328B1" w:rsidRPr="00E328B1" w:rsidRDefault="00E328B1" w:rsidP="00E328B1">
      <w:pPr>
        <w:numPr>
          <w:ilvl w:val="0"/>
          <w:numId w:val="95"/>
        </w:numPr>
        <w:spacing w:line="360" w:lineRule="auto"/>
        <w:jc w:val="both"/>
        <w:rPr>
          <w:rFonts w:ascii="David" w:hAnsi="David" w:cs="David"/>
          <w:lang w:eastAsia="x-none"/>
        </w:rPr>
      </w:pPr>
      <w:r w:rsidRPr="00E328B1">
        <w:rPr>
          <w:rFonts w:ascii="David" w:hAnsi="David" w:cs="David"/>
          <w:rtl/>
          <w:lang w:val="x-none" w:eastAsia="x-none"/>
        </w:rPr>
        <w:t>מגבות ידיים רציפות (מסתובבות) מנייר סופג דחוס.</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נייר צץ רץ לניגוב ידיים וכל נייר ניגוב לפי דרישת הרשות.</w:t>
      </w:r>
    </w:p>
    <w:p w:rsidR="00E328B1" w:rsidRPr="00616EAC"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סבון נוזלי, כדוגמת דגם '</w:t>
      </w:r>
      <w:r w:rsidRPr="00E328B1">
        <w:rPr>
          <w:rFonts w:ascii="David" w:hAnsi="David" w:cs="David" w:hint="eastAsia"/>
          <w:rtl/>
          <w:lang w:val="x-none" w:eastAsia="x-none"/>
        </w:rPr>
        <w:t>כיף</w:t>
      </w:r>
      <w:r w:rsidRPr="00616EAC">
        <w:rPr>
          <w:rFonts w:ascii="David" w:hAnsi="David" w:cs="David"/>
          <w:rtl/>
          <w:lang w:val="x-none" w:eastAsia="x-none"/>
        </w:rPr>
        <w:t xml:space="preserve">' או שווה ערך, לרחיצת ידיים. הסבון יהיה על בסיס צמחי, ריחני, בעל צבע, ובצמיגות מיטבית עם הרכב של חומר פעיל שלא יפחת מ-24%. </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חומרים מחטאים ומפיצי ריח לאסלות, כדוגמת סבון מוצק לאסלה 'סנובון' תוצרת סנו או שווה ערך.</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חומרי ריח נוזליים כלליים לשירותים, כולל השמשת מתקני הריח הקיימים או התקנת חדשים במקומם.</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אסלוניות לאסלות בתאי שירותים.</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שקיות פוליאטילן לכל פחי האשפה לסוגיהם. השקית ועובי הניילון תותאם לתכולה, לגודל ולנפח הפח.</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חומרים מיוחדים לניקוי עץ, נירוסטה וכד'.</w:t>
      </w:r>
    </w:p>
    <w:p w:rsidR="00E328B1" w:rsidRPr="00E328B1" w:rsidRDefault="00E328B1" w:rsidP="002443C9">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סבון נוזלי באיכות גבוהה לניקוי כלי אוכל המכיל חומר מיוחד להגנה על הידיים, שלא יפחת מ-24%.</w:t>
      </w:r>
    </w:p>
    <w:p w:rsidR="00E328B1" w:rsidRPr="00E328B1" w:rsidRDefault="00E328B1" w:rsidP="00E328B1">
      <w:pPr>
        <w:numPr>
          <w:ilvl w:val="0"/>
          <w:numId w:val="95"/>
        </w:numPr>
        <w:spacing w:line="360" w:lineRule="auto"/>
        <w:jc w:val="both"/>
        <w:rPr>
          <w:rFonts w:ascii="David" w:hAnsi="David" w:cs="David"/>
          <w:rtl/>
          <w:lang w:val="x-none" w:eastAsia="x-none"/>
        </w:rPr>
      </w:pPr>
      <w:r w:rsidRPr="00E328B1">
        <w:rPr>
          <w:rFonts w:ascii="David" w:hAnsi="David" w:cs="David"/>
          <w:rtl/>
          <w:lang w:val="x-none" w:eastAsia="x-none"/>
        </w:rPr>
        <w:t>שקיות פוליאתילן למגרסות הנייר.</w:t>
      </w:r>
    </w:p>
    <w:p w:rsidR="00E328B1" w:rsidRPr="00E328B1" w:rsidRDefault="00E328B1" w:rsidP="00E328B1">
      <w:pPr>
        <w:numPr>
          <w:ilvl w:val="0"/>
          <w:numId w:val="95"/>
        </w:numPr>
        <w:spacing w:line="360" w:lineRule="auto"/>
        <w:jc w:val="both"/>
        <w:rPr>
          <w:rFonts w:ascii="David" w:hAnsi="David" w:cs="David"/>
          <w:lang w:val="x-none" w:eastAsia="x-none"/>
        </w:rPr>
      </w:pPr>
      <w:r w:rsidRPr="00E328B1">
        <w:rPr>
          <w:rFonts w:ascii="David" w:hAnsi="David" w:cs="David"/>
          <w:rtl/>
          <w:lang w:val="x-none" w:eastAsia="x-none"/>
        </w:rPr>
        <w:t xml:space="preserve">מילוי מטהרי אוויר אוטומטיים במשרדים ובשטחים ציבוריים. </w:t>
      </w:r>
    </w:p>
    <w:p w:rsidR="00E328B1" w:rsidRPr="00616EAC" w:rsidRDefault="00E328B1" w:rsidP="00E328B1">
      <w:pPr>
        <w:numPr>
          <w:ilvl w:val="0"/>
          <w:numId w:val="95"/>
        </w:numPr>
        <w:spacing w:line="360" w:lineRule="auto"/>
        <w:jc w:val="both"/>
        <w:rPr>
          <w:rFonts w:ascii="David" w:hAnsi="David" w:cs="David"/>
          <w:lang w:val="x-none" w:eastAsia="x-none"/>
        </w:rPr>
      </w:pPr>
      <w:r w:rsidRPr="00E328B1">
        <w:rPr>
          <w:rFonts w:ascii="David" w:hAnsi="David" w:cs="David"/>
          <w:rtl/>
          <w:lang w:val="x-none" w:eastAsia="x-none"/>
        </w:rPr>
        <w:t xml:space="preserve">ספוגים לניקוי כלי אוכל, עם החלפה </w:t>
      </w:r>
      <w:r w:rsidR="00B5724E">
        <w:rPr>
          <w:rFonts w:ascii="David" w:hAnsi="David" w:cs="David" w:hint="cs"/>
          <w:rtl/>
          <w:lang w:val="x-none" w:eastAsia="x-none"/>
        </w:rPr>
        <w:t xml:space="preserve">לפחות </w:t>
      </w:r>
      <w:r w:rsidRPr="00E328B1">
        <w:rPr>
          <w:rFonts w:ascii="David" w:hAnsi="David" w:cs="David"/>
          <w:rtl/>
          <w:lang w:val="x-none" w:eastAsia="x-none"/>
        </w:rPr>
        <w:t>אחת ל</w:t>
      </w:r>
      <w:r w:rsidRPr="00E328B1">
        <w:rPr>
          <w:rFonts w:ascii="David" w:hAnsi="David" w:cs="David" w:hint="eastAsia"/>
          <w:rtl/>
          <w:lang w:val="x-none" w:eastAsia="x-none"/>
        </w:rPr>
        <w:t>חודש</w:t>
      </w:r>
      <w:r w:rsidRPr="00616EAC">
        <w:rPr>
          <w:rFonts w:ascii="David" w:hAnsi="David" w:cs="David"/>
          <w:rtl/>
          <w:lang w:val="x-none" w:eastAsia="x-none"/>
        </w:rPr>
        <w:t>.</w:t>
      </w:r>
    </w:p>
    <w:p w:rsidR="00E328B1" w:rsidRPr="00E328B1" w:rsidRDefault="00E328B1" w:rsidP="00E328B1">
      <w:pPr>
        <w:numPr>
          <w:ilvl w:val="0"/>
          <w:numId w:val="95"/>
        </w:numPr>
        <w:spacing w:line="360" w:lineRule="auto"/>
        <w:jc w:val="both"/>
        <w:rPr>
          <w:rFonts w:ascii="David" w:hAnsi="David" w:cs="David"/>
          <w:lang w:eastAsia="x-none"/>
        </w:rPr>
      </w:pPr>
      <w:r w:rsidRPr="00E328B1">
        <w:rPr>
          <w:rFonts w:ascii="David" w:hAnsi="David" w:cs="David"/>
          <w:rtl/>
          <w:lang w:val="x-none" w:eastAsia="x-none"/>
        </w:rPr>
        <w:t>השלמת אביזרים (על פי הדגם הנמצא</w:t>
      </w:r>
      <w:r w:rsidRPr="00E328B1">
        <w:rPr>
          <w:rFonts w:ascii="David" w:hAnsi="David" w:cs="David"/>
          <w:u w:val="single"/>
          <w:rtl/>
          <w:lang w:val="x-none" w:eastAsia="x-none"/>
        </w:rPr>
        <w:t xml:space="preserve"> בשימוש ברשות) באופן קבוע</w:t>
      </w:r>
      <w:r w:rsidRPr="00E328B1">
        <w:rPr>
          <w:rFonts w:ascii="David" w:hAnsi="David" w:cs="David"/>
          <w:rtl/>
          <w:lang w:val="x-none" w:eastAsia="x-none"/>
        </w:rPr>
        <w:t>:</w:t>
      </w:r>
    </w:p>
    <w:p w:rsidR="00E328B1" w:rsidRPr="00E328B1" w:rsidRDefault="00E328B1" w:rsidP="00E328B1">
      <w:pPr>
        <w:numPr>
          <w:ilvl w:val="0"/>
          <w:numId w:val="96"/>
        </w:numPr>
        <w:spacing w:line="360" w:lineRule="auto"/>
        <w:jc w:val="both"/>
        <w:rPr>
          <w:rFonts w:ascii="David" w:hAnsi="David" w:cs="David"/>
          <w:rtl/>
        </w:rPr>
      </w:pPr>
      <w:r w:rsidRPr="00E328B1">
        <w:rPr>
          <w:rFonts w:ascii="David" w:hAnsi="David" w:cs="David"/>
          <w:rtl/>
        </w:rPr>
        <w:t>מתקן מפיץ ריח אוטומטי.</w:t>
      </w:r>
    </w:p>
    <w:p w:rsidR="00E328B1" w:rsidRPr="00E328B1" w:rsidRDefault="00E328B1" w:rsidP="00E328B1">
      <w:pPr>
        <w:numPr>
          <w:ilvl w:val="0"/>
          <w:numId w:val="96"/>
        </w:numPr>
        <w:spacing w:line="360" w:lineRule="auto"/>
        <w:jc w:val="both"/>
        <w:rPr>
          <w:rFonts w:ascii="David" w:hAnsi="David" w:cs="David"/>
        </w:rPr>
      </w:pPr>
      <w:r w:rsidRPr="00E328B1">
        <w:rPr>
          <w:rFonts w:ascii="David" w:hAnsi="David" w:cs="David"/>
          <w:rtl/>
        </w:rPr>
        <w:t>מתקן לניגוב ידיים.</w:t>
      </w:r>
    </w:p>
    <w:p w:rsidR="00E328B1" w:rsidRPr="00E328B1" w:rsidRDefault="00E328B1" w:rsidP="00E328B1">
      <w:pPr>
        <w:numPr>
          <w:ilvl w:val="0"/>
          <w:numId w:val="96"/>
        </w:numPr>
        <w:spacing w:line="360" w:lineRule="auto"/>
        <w:jc w:val="both"/>
        <w:rPr>
          <w:rFonts w:ascii="David" w:hAnsi="David" w:cs="David"/>
        </w:rPr>
      </w:pPr>
      <w:r w:rsidRPr="00E328B1">
        <w:rPr>
          <w:rFonts w:ascii="David" w:hAnsi="David" w:cs="David"/>
          <w:rtl/>
        </w:rPr>
        <w:t>מתקן לסבון ידיים.</w:t>
      </w:r>
    </w:p>
    <w:p w:rsidR="00E328B1" w:rsidRPr="00E328B1" w:rsidRDefault="00E328B1" w:rsidP="00E328B1">
      <w:pPr>
        <w:numPr>
          <w:ilvl w:val="0"/>
          <w:numId w:val="96"/>
        </w:numPr>
        <w:spacing w:line="360" w:lineRule="auto"/>
        <w:jc w:val="both"/>
        <w:rPr>
          <w:rFonts w:ascii="David" w:hAnsi="David" w:cs="David"/>
        </w:rPr>
      </w:pPr>
      <w:r w:rsidRPr="00E328B1">
        <w:rPr>
          <w:rFonts w:ascii="David" w:hAnsi="David" w:cs="David"/>
          <w:rtl/>
        </w:rPr>
        <w:t>מתקן לנייר טואלט.</w:t>
      </w:r>
    </w:p>
    <w:p w:rsidR="00E328B1" w:rsidRPr="00E328B1" w:rsidRDefault="00E328B1" w:rsidP="00E328B1">
      <w:pPr>
        <w:numPr>
          <w:ilvl w:val="0"/>
          <w:numId w:val="96"/>
        </w:numPr>
        <w:spacing w:line="360" w:lineRule="auto"/>
        <w:jc w:val="both"/>
        <w:rPr>
          <w:rFonts w:ascii="David" w:hAnsi="David" w:cs="David"/>
        </w:rPr>
      </w:pPr>
      <w:r w:rsidRPr="00E328B1">
        <w:rPr>
          <w:rFonts w:ascii="David" w:hAnsi="David" w:cs="David"/>
          <w:rtl/>
        </w:rPr>
        <w:t>פחים לשירותים.</w:t>
      </w:r>
    </w:p>
    <w:p w:rsidR="00E328B1" w:rsidRPr="00E328B1" w:rsidRDefault="00E328B1" w:rsidP="00E328B1">
      <w:pPr>
        <w:numPr>
          <w:ilvl w:val="0"/>
          <w:numId w:val="96"/>
        </w:numPr>
        <w:spacing w:line="360" w:lineRule="auto"/>
        <w:jc w:val="both"/>
        <w:rPr>
          <w:rFonts w:ascii="David" w:hAnsi="David" w:cs="David"/>
        </w:rPr>
      </w:pPr>
      <w:r w:rsidRPr="00E328B1">
        <w:rPr>
          <w:rFonts w:ascii="David" w:hAnsi="David" w:cs="David"/>
          <w:rtl/>
        </w:rPr>
        <w:t>מברשת לניקוי שירותים.</w:t>
      </w:r>
    </w:p>
    <w:p w:rsidR="00E328B1" w:rsidRPr="00616EAC" w:rsidRDefault="00E328B1" w:rsidP="00E328B1">
      <w:pPr>
        <w:numPr>
          <w:ilvl w:val="0"/>
          <w:numId w:val="96"/>
        </w:numPr>
        <w:spacing w:line="360" w:lineRule="auto"/>
        <w:jc w:val="both"/>
        <w:rPr>
          <w:rFonts w:ascii="David" w:hAnsi="David" w:cs="David"/>
        </w:rPr>
      </w:pPr>
      <w:r w:rsidRPr="00E328B1">
        <w:rPr>
          <w:rFonts w:ascii="David" w:hAnsi="David" w:cs="David"/>
          <w:rtl/>
        </w:rPr>
        <w:t xml:space="preserve">פחי </w:t>
      </w:r>
      <w:r w:rsidRPr="00E328B1">
        <w:rPr>
          <w:rFonts w:ascii="David" w:hAnsi="David" w:cs="David" w:hint="eastAsia"/>
          <w:rtl/>
        </w:rPr>
        <w:t>אשפה</w:t>
      </w:r>
      <w:r w:rsidRPr="00616EAC">
        <w:rPr>
          <w:rFonts w:ascii="David" w:hAnsi="David" w:cs="David"/>
          <w:rtl/>
        </w:rPr>
        <w:t xml:space="preserve"> </w:t>
      </w:r>
      <w:r w:rsidRPr="00E328B1">
        <w:rPr>
          <w:rFonts w:ascii="David" w:hAnsi="David" w:cs="David" w:hint="eastAsia"/>
          <w:rtl/>
        </w:rPr>
        <w:t>בנפח</w:t>
      </w:r>
      <w:r w:rsidRPr="00616EAC">
        <w:rPr>
          <w:rFonts w:ascii="David" w:hAnsi="David" w:cs="David"/>
          <w:rtl/>
        </w:rPr>
        <w:t xml:space="preserve"> </w:t>
      </w:r>
      <w:r w:rsidRPr="00E328B1">
        <w:rPr>
          <w:rFonts w:ascii="David" w:hAnsi="David" w:cs="David" w:hint="eastAsia"/>
          <w:rtl/>
        </w:rPr>
        <w:t>מינימום</w:t>
      </w:r>
      <w:r w:rsidRPr="00616EAC">
        <w:rPr>
          <w:rFonts w:ascii="David" w:hAnsi="David" w:cs="David"/>
          <w:rtl/>
        </w:rPr>
        <w:t xml:space="preserve"> </w:t>
      </w:r>
      <w:r w:rsidRPr="00E328B1">
        <w:rPr>
          <w:rFonts w:ascii="David" w:hAnsi="David" w:cs="David" w:hint="eastAsia"/>
          <w:rtl/>
        </w:rPr>
        <w:t>של</w:t>
      </w:r>
      <w:r w:rsidRPr="00616EAC">
        <w:rPr>
          <w:rFonts w:ascii="David" w:hAnsi="David" w:cs="David"/>
          <w:rtl/>
        </w:rPr>
        <w:t xml:space="preserve"> 5 </w:t>
      </w:r>
      <w:r w:rsidRPr="00E328B1">
        <w:rPr>
          <w:rFonts w:ascii="David" w:hAnsi="David" w:cs="David" w:hint="eastAsia"/>
          <w:rtl/>
        </w:rPr>
        <w:t>ליטר</w:t>
      </w:r>
      <w:r w:rsidRPr="00616EAC">
        <w:rPr>
          <w:rFonts w:ascii="David" w:hAnsi="David" w:cs="David"/>
          <w:rtl/>
        </w:rPr>
        <w:t>.</w:t>
      </w:r>
    </w:p>
    <w:p w:rsidR="00E328B1" w:rsidRPr="00E328B1" w:rsidRDefault="00E328B1" w:rsidP="00E328B1">
      <w:pPr>
        <w:numPr>
          <w:ilvl w:val="0"/>
          <w:numId w:val="96"/>
        </w:numPr>
        <w:spacing w:line="360" w:lineRule="auto"/>
        <w:jc w:val="both"/>
        <w:rPr>
          <w:rFonts w:ascii="David" w:hAnsi="David" w:cs="David"/>
          <w:rtl/>
        </w:rPr>
      </w:pPr>
      <w:r w:rsidRPr="00E328B1">
        <w:rPr>
          <w:rFonts w:ascii="David" w:hAnsi="David" w:cs="David"/>
          <w:rtl/>
        </w:rPr>
        <w:t>מטאטאים, מגבים, דליים, סחבות, מטליות, מברשות וכדומה.</w:t>
      </w:r>
    </w:p>
    <w:p w:rsidR="00E328B1" w:rsidRPr="00616EAC" w:rsidRDefault="00E328B1" w:rsidP="00E328B1">
      <w:pPr>
        <w:numPr>
          <w:ilvl w:val="0"/>
          <w:numId w:val="96"/>
        </w:numPr>
        <w:spacing w:line="360" w:lineRule="auto"/>
        <w:jc w:val="both"/>
        <w:rPr>
          <w:rFonts w:ascii="David" w:hAnsi="David" w:cs="David"/>
          <w:rtl/>
        </w:rPr>
      </w:pPr>
      <w:r w:rsidRPr="00E328B1">
        <w:rPr>
          <w:rFonts w:ascii="David" w:hAnsi="David" w:cs="David"/>
          <w:rtl/>
        </w:rPr>
        <w:t>מכשור מכני ידני וחשמלי כנדרש לשטיפה, ניקוי, ליטוש והב</w:t>
      </w:r>
      <w:r w:rsidRPr="00E328B1">
        <w:rPr>
          <w:rFonts w:ascii="David" w:hAnsi="David" w:cs="David" w:hint="eastAsia"/>
          <w:rtl/>
        </w:rPr>
        <w:t>רק</w:t>
      </w:r>
      <w:r w:rsidRPr="00616EAC">
        <w:rPr>
          <w:rFonts w:ascii="David" w:hAnsi="David" w:cs="David"/>
          <w:rtl/>
        </w:rPr>
        <w:t>ה של משטחי ריצוף גדולים</w:t>
      </w:r>
      <w:r w:rsidRPr="00E328B1">
        <w:rPr>
          <w:rFonts w:ascii="David" w:hAnsi="David" w:cs="David"/>
          <w:rtl/>
        </w:rPr>
        <w:t>.</w:t>
      </w:r>
    </w:p>
    <w:p w:rsidR="00E328B1" w:rsidRPr="00616EAC" w:rsidRDefault="00E328B1" w:rsidP="00E328B1">
      <w:pPr>
        <w:numPr>
          <w:ilvl w:val="0"/>
          <w:numId w:val="96"/>
        </w:numPr>
        <w:spacing w:line="360" w:lineRule="auto"/>
        <w:jc w:val="both"/>
        <w:rPr>
          <w:rFonts w:ascii="David" w:hAnsi="David" w:cs="David"/>
          <w:rtl/>
        </w:rPr>
      </w:pPr>
      <w:r w:rsidRPr="00616EAC">
        <w:rPr>
          <w:rFonts w:ascii="David" w:hAnsi="David" w:cs="David"/>
          <w:rtl/>
        </w:rPr>
        <w:t>חומרים לניקוי ריצפה, קירות</w:t>
      </w:r>
      <w:r w:rsidRPr="00E328B1">
        <w:rPr>
          <w:rFonts w:ascii="David" w:hAnsi="David" w:cs="David"/>
          <w:rtl/>
        </w:rPr>
        <w:t>,</w:t>
      </w:r>
      <w:r w:rsidRPr="00616EAC">
        <w:rPr>
          <w:rFonts w:ascii="David" w:hAnsi="David" w:cs="David"/>
          <w:rtl/>
        </w:rPr>
        <w:t xml:space="preserve"> שיש, חלונות, עץ, פורמייקה, ריפוד, ריהוט, מתכות וכו'. כל החומרים יהיו אורגינאליים ומותאמים למטרתם.</w:t>
      </w:r>
    </w:p>
    <w:p w:rsidR="00E328B1" w:rsidRPr="00E328B1" w:rsidRDefault="00E328B1" w:rsidP="00E328B1">
      <w:pPr>
        <w:numPr>
          <w:ilvl w:val="0"/>
          <w:numId w:val="96"/>
        </w:numPr>
        <w:spacing w:line="360" w:lineRule="auto"/>
        <w:jc w:val="both"/>
        <w:rPr>
          <w:rFonts w:ascii="David" w:hAnsi="David" w:cs="David"/>
          <w:rtl/>
        </w:rPr>
      </w:pPr>
      <w:r w:rsidRPr="00E328B1">
        <w:rPr>
          <w:rFonts w:ascii="David" w:hAnsi="David" w:cs="David"/>
          <w:rtl/>
        </w:rPr>
        <w:t>חומרי הדברה כנדרש.</w:t>
      </w:r>
    </w:p>
    <w:p w:rsidR="00E328B1" w:rsidRPr="00E328B1" w:rsidRDefault="00E328B1" w:rsidP="00E328B1">
      <w:pPr>
        <w:numPr>
          <w:ilvl w:val="0"/>
          <w:numId w:val="96"/>
        </w:numPr>
        <w:spacing w:line="360" w:lineRule="auto"/>
        <w:jc w:val="both"/>
        <w:rPr>
          <w:rFonts w:ascii="David" w:hAnsi="David" w:cs="David"/>
          <w:rtl/>
        </w:rPr>
      </w:pPr>
      <w:r w:rsidRPr="00E328B1">
        <w:rPr>
          <w:rFonts w:ascii="David" w:hAnsi="David" w:cs="David"/>
          <w:rtl/>
        </w:rPr>
        <w:t>כל כלי עבודה נוסף ידני או חשמלי וכל חומר נוסף ככל שיידרש לביצוע מושלם של העבודות (כגון: פוליש).</w:t>
      </w:r>
    </w:p>
    <w:p w:rsidR="00E328B1" w:rsidRPr="007800C1" w:rsidRDefault="00E328B1" w:rsidP="00E328B1">
      <w:pPr>
        <w:numPr>
          <w:ilvl w:val="3"/>
          <w:numId w:val="0"/>
        </w:numPr>
        <w:tabs>
          <w:tab w:val="num" w:pos="864"/>
        </w:tabs>
        <w:spacing w:before="120" w:after="120"/>
        <w:ind w:left="864" w:right="454" w:hanging="864"/>
        <w:jc w:val="both"/>
        <w:outlineLvl w:val="3"/>
        <w:rPr>
          <w:rFonts w:ascii="David" w:hAnsi="David" w:cs="David"/>
          <w:b/>
          <w:bCs/>
          <w:u w:val="single"/>
          <w:rtl/>
        </w:rPr>
      </w:pPr>
      <w:r w:rsidRPr="007800C1">
        <w:rPr>
          <w:rFonts w:ascii="David" w:hAnsi="David" w:cs="David"/>
          <w:b/>
          <w:bCs/>
          <w:u w:val="single"/>
          <w:rtl/>
        </w:rPr>
        <w:t>כלי עבודה</w:t>
      </w:r>
    </w:p>
    <w:p w:rsidR="00E328B1" w:rsidRPr="007800C1" w:rsidRDefault="00E328B1" w:rsidP="00E328B1">
      <w:pPr>
        <w:widowControl w:val="0"/>
        <w:numPr>
          <w:ilvl w:val="4"/>
          <w:numId w:val="0"/>
        </w:numPr>
        <w:tabs>
          <w:tab w:val="left" w:pos="912"/>
          <w:tab w:val="num" w:pos="1008"/>
          <w:tab w:val="left" w:pos="1195"/>
        </w:tabs>
        <w:spacing w:before="120" w:line="360" w:lineRule="auto"/>
        <w:ind w:left="1008" w:right="454" w:hanging="1008"/>
        <w:jc w:val="both"/>
        <w:outlineLvl w:val="4"/>
        <w:rPr>
          <w:rFonts w:ascii="David" w:hAnsi="David" w:cs="David"/>
          <w:b/>
          <w:bCs/>
          <w:u w:val="single"/>
          <w:rtl/>
        </w:rPr>
      </w:pPr>
      <w:r w:rsidRPr="007800C1">
        <w:rPr>
          <w:rFonts w:ascii="David" w:hAnsi="David" w:cs="David"/>
          <w:b/>
          <w:bCs/>
          <w:u w:val="single"/>
          <w:rtl/>
        </w:rPr>
        <w:t>כללי</w:t>
      </w:r>
    </w:p>
    <w:p w:rsidR="00E328B1" w:rsidRPr="00E328B1" w:rsidRDefault="00E328B1" w:rsidP="00E328B1">
      <w:pPr>
        <w:numPr>
          <w:ilvl w:val="0"/>
          <w:numId w:val="102"/>
        </w:numPr>
        <w:spacing w:line="360" w:lineRule="auto"/>
        <w:jc w:val="both"/>
        <w:rPr>
          <w:rFonts w:ascii="David" w:hAnsi="David" w:cs="David"/>
          <w:rtl/>
          <w:lang w:val="x-none" w:eastAsia="x-none"/>
        </w:rPr>
      </w:pPr>
      <w:r w:rsidRPr="00616EAC">
        <w:rPr>
          <w:rFonts w:ascii="David" w:hAnsi="David" w:cs="David"/>
          <w:rtl/>
          <w:lang w:val="x-none" w:eastAsia="x-none"/>
        </w:rPr>
        <w:t xml:space="preserve">הזוכה יספק את כלי העבודה ויקפיד כי העובדים ישתמשו בכלים אלו, לצורך ביצוע </w:t>
      </w:r>
      <w:r w:rsidRPr="00E328B1">
        <w:rPr>
          <w:rFonts w:ascii="David" w:hAnsi="David" w:cs="David"/>
          <w:rtl/>
          <w:lang w:val="x-none" w:eastAsia="x-none"/>
        </w:rPr>
        <w:t>העבודות המפורטות במכרז. הזוכה הינו האחראי הבלעדי על תקינות כלים אלו.</w:t>
      </w:r>
    </w:p>
    <w:p w:rsidR="00E328B1" w:rsidRPr="00E328B1" w:rsidRDefault="00E328B1" w:rsidP="00E328B1">
      <w:pPr>
        <w:numPr>
          <w:ilvl w:val="0"/>
          <w:numId w:val="102"/>
        </w:numPr>
        <w:spacing w:line="360" w:lineRule="auto"/>
        <w:jc w:val="both"/>
        <w:rPr>
          <w:rFonts w:ascii="David" w:hAnsi="David" w:cs="David"/>
          <w:b/>
          <w:bCs/>
          <w:u w:val="single"/>
          <w:rtl/>
          <w:lang w:val="x-none" w:eastAsia="x-none"/>
        </w:rPr>
      </w:pPr>
      <w:r w:rsidRPr="00E328B1">
        <w:rPr>
          <w:rFonts w:ascii="David" w:hAnsi="David" w:cs="David"/>
          <w:b/>
          <w:bCs/>
          <w:u w:val="single"/>
          <w:rtl/>
          <w:lang w:val="x-none" w:eastAsia="x-none"/>
        </w:rPr>
        <w:t>לא יתאפשר שימוש בכלי עבודה רכוש הרשות.</w:t>
      </w:r>
    </w:p>
    <w:p w:rsidR="00E328B1" w:rsidRPr="00E328B1" w:rsidRDefault="00E328B1" w:rsidP="00E328B1">
      <w:pPr>
        <w:numPr>
          <w:ilvl w:val="0"/>
          <w:numId w:val="102"/>
        </w:numPr>
        <w:spacing w:line="360" w:lineRule="auto"/>
        <w:jc w:val="both"/>
        <w:rPr>
          <w:rFonts w:ascii="David" w:hAnsi="David" w:cs="David"/>
          <w:rtl/>
          <w:lang w:val="x-none" w:eastAsia="x-none"/>
        </w:rPr>
      </w:pPr>
      <w:r w:rsidRPr="00E328B1">
        <w:rPr>
          <w:rFonts w:ascii="David" w:hAnsi="David" w:cs="David"/>
          <w:rtl/>
          <w:lang w:val="x-none" w:eastAsia="x-none"/>
        </w:rPr>
        <w:t>על הזוכה לברר מראש מול נציג הרשות או מול מומחה בתחום, את התאמת כלי העבודה לשימוש בכל פעילות ניקוי בכל מכונה או ציוד, אשר ימצא בשימוש הרשות.</w:t>
      </w:r>
    </w:p>
    <w:p w:rsidR="00E328B1" w:rsidRPr="00E328B1" w:rsidRDefault="00E328B1" w:rsidP="00E328B1">
      <w:pPr>
        <w:numPr>
          <w:ilvl w:val="0"/>
          <w:numId w:val="102"/>
        </w:numPr>
        <w:spacing w:line="360" w:lineRule="auto"/>
        <w:jc w:val="both"/>
        <w:rPr>
          <w:rFonts w:ascii="David" w:hAnsi="David" w:cs="David"/>
          <w:lang w:val="x-none" w:eastAsia="x-none"/>
        </w:rPr>
      </w:pPr>
      <w:r w:rsidRPr="00E328B1">
        <w:rPr>
          <w:rFonts w:ascii="David" w:hAnsi="David" w:cs="David"/>
          <w:rtl/>
          <w:lang w:val="x-none" w:eastAsia="x-none"/>
        </w:rPr>
        <w:t>העלות בגין כל נזק אשר יתרחש בציוד הרשות כתוצאה משימוש בכלי עבודה לא מתאימים תחול על הזוכה.</w:t>
      </w:r>
    </w:p>
    <w:p w:rsidR="00E328B1" w:rsidRPr="007800C1" w:rsidRDefault="00E328B1" w:rsidP="00E328B1">
      <w:pPr>
        <w:widowControl w:val="0"/>
        <w:numPr>
          <w:ilvl w:val="4"/>
          <w:numId w:val="0"/>
        </w:numPr>
        <w:tabs>
          <w:tab w:val="left" w:pos="912"/>
          <w:tab w:val="num" w:pos="1008"/>
          <w:tab w:val="left" w:pos="1195"/>
        </w:tabs>
        <w:spacing w:before="120" w:line="360" w:lineRule="auto"/>
        <w:ind w:left="1008" w:right="454" w:hanging="1008"/>
        <w:jc w:val="both"/>
        <w:outlineLvl w:val="4"/>
        <w:rPr>
          <w:rFonts w:ascii="David" w:hAnsi="David" w:cs="David"/>
          <w:b/>
          <w:bCs/>
          <w:u w:val="single"/>
          <w:rtl/>
        </w:rPr>
      </w:pPr>
      <w:r w:rsidRPr="007800C1">
        <w:rPr>
          <w:rFonts w:ascii="David" w:hAnsi="David" w:cs="David"/>
          <w:b/>
          <w:bCs/>
          <w:u w:val="single"/>
          <w:rtl/>
        </w:rPr>
        <w:t>כלי עבודה אשר יכול ויידרשו לפעילות הזוכה</w:t>
      </w:r>
    </w:p>
    <w:p w:rsidR="00E328B1" w:rsidRPr="00616EAC" w:rsidRDefault="00E328B1" w:rsidP="00E328B1">
      <w:pPr>
        <w:spacing w:line="360" w:lineRule="auto"/>
        <w:jc w:val="both"/>
        <w:rPr>
          <w:rFonts w:ascii="David" w:hAnsi="David" w:cs="David"/>
          <w:rtl/>
          <w:lang w:val="x-none" w:eastAsia="x-none"/>
        </w:rPr>
      </w:pPr>
      <w:r w:rsidRPr="00616EAC">
        <w:rPr>
          <w:rFonts w:ascii="David" w:hAnsi="David" w:cs="David"/>
          <w:rtl/>
          <w:lang w:val="x-none" w:eastAsia="x-none"/>
        </w:rPr>
        <w:t>הזוכה יידרש להיערך לשימוש בכלי עבודה תקניים במסגרת עבודתו במשרד הרשות. באחריות הזוכה להכשיר את עובדיו לשימוש ולתפעול נכון בכלי העבודה, לפני תחילת עבודתם בכלים אלה באתר הרשות.</w:t>
      </w:r>
    </w:p>
    <w:p w:rsidR="00E328B1" w:rsidRPr="00E328B1" w:rsidRDefault="00E328B1" w:rsidP="00E328B1">
      <w:pPr>
        <w:rPr>
          <w:rFonts w:ascii="David" w:hAnsi="David" w:cs="David"/>
          <w:rtl/>
          <w:lang w:val="x-none" w:eastAsia="x-none"/>
        </w:rPr>
      </w:pPr>
    </w:p>
    <w:p w:rsidR="00E328B1" w:rsidRPr="00E328B1" w:rsidRDefault="00E328B1" w:rsidP="00E328B1">
      <w:pPr>
        <w:rPr>
          <w:rFonts w:ascii="David" w:hAnsi="David" w:cs="David"/>
          <w:b/>
          <w:bCs/>
          <w:u w:val="single"/>
          <w:rtl/>
          <w:lang w:val="x-none" w:eastAsia="x-none"/>
        </w:rPr>
      </w:pPr>
      <w:r w:rsidRPr="00E328B1">
        <w:rPr>
          <w:rFonts w:ascii="David" w:hAnsi="David" w:cs="David"/>
          <w:b/>
          <w:bCs/>
          <w:u w:val="single"/>
          <w:rtl/>
          <w:lang w:val="x-none" w:eastAsia="x-none"/>
        </w:rPr>
        <w:t>להלן רשימת כלים אשר, בין היתר, הזוכה יידרש לעשות בהם שימוש:</w:t>
      </w:r>
    </w:p>
    <w:p w:rsidR="00E328B1" w:rsidRPr="00616EAC" w:rsidRDefault="00E328B1" w:rsidP="00E328B1">
      <w:pPr>
        <w:numPr>
          <w:ilvl w:val="0"/>
          <w:numId w:val="103"/>
        </w:numPr>
        <w:spacing w:line="360" w:lineRule="auto"/>
        <w:jc w:val="both"/>
        <w:rPr>
          <w:rFonts w:ascii="David" w:hAnsi="David" w:cs="David"/>
          <w:rtl/>
          <w:lang w:val="x-none" w:eastAsia="x-none"/>
        </w:rPr>
      </w:pPr>
      <w:r w:rsidRPr="00E328B1">
        <w:rPr>
          <w:rFonts w:ascii="David" w:hAnsi="David" w:cs="David"/>
          <w:rtl/>
          <w:lang w:val="x-none" w:eastAsia="x-none"/>
        </w:rPr>
        <w:t xml:space="preserve">ציוד מכני להברקת רצפות (פוליש ווקס) וציוד מתאים לניקוי, דלתות </w:t>
      </w:r>
      <w:r w:rsidRPr="00E328B1">
        <w:rPr>
          <w:rFonts w:ascii="David" w:hAnsi="David" w:cs="David" w:hint="eastAsia"/>
          <w:rtl/>
          <w:lang w:val="x-none" w:eastAsia="x-none"/>
        </w:rPr>
        <w:t>במשרדים</w:t>
      </w:r>
      <w:r w:rsidRPr="00616EAC">
        <w:rPr>
          <w:rFonts w:ascii="David" w:hAnsi="David" w:cs="David"/>
          <w:rtl/>
          <w:lang w:val="x-none" w:eastAsia="x-none"/>
        </w:rPr>
        <w:t xml:space="preserve"> בשירותים ומוצרי נירוסטה בשירותים.</w:t>
      </w:r>
    </w:p>
    <w:p w:rsidR="00E328B1" w:rsidRPr="00E328B1" w:rsidRDefault="00E328B1" w:rsidP="00E328B1">
      <w:pPr>
        <w:numPr>
          <w:ilvl w:val="0"/>
          <w:numId w:val="103"/>
        </w:numPr>
        <w:spacing w:line="360" w:lineRule="auto"/>
        <w:jc w:val="both"/>
        <w:rPr>
          <w:rFonts w:ascii="David" w:hAnsi="David" w:cs="David"/>
          <w:rtl/>
          <w:lang w:val="x-none" w:eastAsia="x-none"/>
        </w:rPr>
      </w:pPr>
      <w:r w:rsidRPr="00E328B1">
        <w:rPr>
          <w:rFonts w:ascii="David" w:hAnsi="David" w:cs="David"/>
          <w:rtl/>
          <w:lang w:val="x-none" w:eastAsia="x-none"/>
        </w:rPr>
        <w:t>ציוד לרחיצת חלונות.</w:t>
      </w:r>
    </w:p>
    <w:p w:rsidR="00E328B1" w:rsidRPr="00616EAC" w:rsidRDefault="00E328B1" w:rsidP="00E328B1">
      <w:pPr>
        <w:numPr>
          <w:ilvl w:val="0"/>
          <w:numId w:val="103"/>
        </w:numPr>
        <w:spacing w:line="360" w:lineRule="auto"/>
        <w:jc w:val="both"/>
        <w:rPr>
          <w:rFonts w:ascii="David" w:hAnsi="David" w:cs="David"/>
          <w:rtl/>
          <w:lang w:val="x-none" w:eastAsia="x-none"/>
        </w:rPr>
      </w:pPr>
      <w:r w:rsidRPr="00E328B1">
        <w:rPr>
          <w:rFonts w:ascii="David" w:hAnsi="David" w:cs="David"/>
          <w:rtl/>
          <w:lang w:val="x-none" w:eastAsia="x-none"/>
        </w:rPr>
        <w:t xml:space="preserve">סולמות בגבהים שונים </w:t>
      </w:r>
      <w:r w:rsidRPr="00E328B1">
        <w:rPr>
          <w:rFonts w:ascii="David" w:hAnsi="David" w:cs="David" w:hint="eastAsia"/>
          <w:rtl/>
          <w:lang w:val="x-none" w:eastAsia="x-none"/>
        </w:rPr>
        <w:t>במידת</w:t>
      </w:r>
      <w:r w:rsidRPr="00E328B1">
        <w:rPr>
          <w:rFonts w:ascii="David" w:hAnsi="David" w:cs="David"/>
          <w:rtl/>
          <w:lang w:val="x-none" w:eastAsia="x-none"/>
        </w:rPr>
        <w:t xml:space="preserve"> הצורך ותדרוך ע"י נאמן בטיחות מטעם הקבלן </w:t>
      </w:r>
      <w:r w:rsidRPr="00616EAC">
        <w:rPr>
          <w:rFonts w:ascii="David" w:hAnsi="David" w:cs="David"/>
          <w:rtl/>
          <w:lang w:val="x-none" w:eastAsia="x-none"/>
        </w:rPr>
        <w:t>(הסולמות יהיו תקניים, כולל אישור בדיקה הנדרש על פי חוק).</w:t>
      </w:r>
    </w:p>
    <w:p w:rsidR="00E328B1" w:rsidRPr="00E328B1" w:rsidRDefault="00E328B1" w:rsidP="00E328B1">
      <w:pPr>
        <w:numPr>
          <w:ilvl w:val="0"/>
          <w:numId w:val="103"/>
        </w:numPr>
        <w:spacing w:line="360" w:lineRule="auto"/>
        <w:jc w:val="both"/>
        <w:rPr>
          <w:rFonts w:ascii="David" w:hAnsi="David" w:cs="David"/>
          <w:rtl/>
          <w:lang w:val="x-none" w:eastAsia="x-none"/>
        </w:rPr>
      </w:pPr>
      <w:r w:rsidRPr="00E328B1">
        <w:rPr>
          <w:rFonts w:ascii="David" w:hAnsi="David" w:cs="David"/>
          <w:rtl/>
          <w:lang w:val="x-none" w:eastAsia="x-none"/>
        </w:rPr>
        <w:t>מטאטאים, מגבים, סחבות, דליים, מטליות, כלי ניקיון וכדומה.</w:t>
      </w:r>
    </w:p>
    <w:p w:rsidR="00E328B1" w:rsidRPr="00E328B1" w:rsidRDefault="00E328B1" w:rsidP="00E328B1">
      <w:pPr>
        <w:numPr>
          <w:ilvl w:val="0"/>
          <w:numId w:val="103"/>
        </w:numPr>
        <w:spacing w:line="360" w:lineRule="auto"/>
        <w:jc w:val="both"/>
        <w:rPr>
          <w:rFonts w:ascii="David" w:hAnsi="David" w:cs="David"/>
          <w:rtl/>
          <w:lang w:eastAsia="x-none"/>
        </w:rPr>
      </w:pPr>
      <w:r w:rsidRPr="00E328B1">
        <w:rPr>
          <w:rFonts w:ascii="David" w:hAnsi="David" w:cs="David"/>
          <w:rtl/>
          <w:lang w:val="x-none" w:eastAsia="x-none"/>
        </w:rPr>
        <w:t>עגלות סגורות להובלת כלי עבודה וחומרים ועגלות סגורות לפינוי פסולת / פחי אשפה.</w:t>
      </w:r>
    </w:p>
    <w:p w:rsidR="00E328B1" w:rsidRPr="00936A70" w:rsidRDefault="00E328B1" w:rsidP="00E328B1">
      <w:pPr>
        <w:widowControl w:val="0"/>
        <w:numPr>
          <w:ilvl w:val="2"/>
          <w:numId w:val="0"/>
        </w:numPr>
        <w:tabs>
          <w:tab w:val="num" w:pos="720"/>
          <w:tab w:val="left" w:pos="1007"/>
        </w:tabs>
        <w:spacing w:before="120" w:after="120"/>
        <w:ind w:left="720" w:right="454" w:hanging="720"/>
        <w:jc w:val="both"/>
        <w:outlineLvl w:val="2"/>
        <w:rPr>
          <w:rFonts w:ascii="David" w:hAnsi="David" w:cs="David"/>
          <w:b/>
          <w:bCs/>
          <w:u w:val="single"/>
          <w:rtl/>
        </w:rPr>
      </w:pPr>
      <w:r w:rsidRPr="00936A70">
        <w:rPr>
          <w:rFonts w:ascii="David" w:hAnsi="David" w:cs="David"/>
          <w:b/>
          <w:bCs/>
          <w:u w:val="single"/>
          <w:rtl/>
        </w:rPr>
        <w:t xml:space="preserve">הרכב ושעות העבודה של הצוות הנדרש </w:t>
      </w:r>
    </w:p>
    <w:p w:rsidR="00E328B1" w:rsidRPr="00616EAC" w:rsidRDefault="00E328B1" w:rsidP="00E328B1">
      <w:pPr>
        <w:numPr>
          <w:ilvl w:val="0"/>
          <w:numId w:val="105"/>
        </w:numPr>
        <w:spacing w:line="360" w:lineRule="auto"/>
        <w:jc w:val="both"/>
        <w:rPr>
          <w:rFonts w:ascii="David" w:hAnsi="David" w:cs="David"/>
          <w:rtl/>
          <w:lang w:val="x-none" w:eastAsia="x-none"/>
        </w:rPr>
      </w:pPr>
      <w:r w:rsidRPr="00616EAC">
        <w:rPr>
          <w:rFonts w:ascii="David" w:hAnsi="David" w:cs="David"/>
          <w:rtl/>
          <w:lang w:val="x-none" w:eastAsia="x-none"/>
        </w:rPr>
        <w:t>הטבלה שלהלן מפרטת את מצבת העובדים וכמות השעות היומית המינימאלית אותם מחוייב הזוכה להציב במשרדי הרשות.</w:t>
      </w:r>
    </w:p>
    <w:p w:rsidR="00E328B1" w:rsidRPr="00E328B1" w:rsidRDefault="00E328B1" w:rsidP="00E328B1">
      <w:pPr>
        <w:numPr>
          <w:ilvl w:val="0"/>
          <w:numId w:val="105"/>
        </w:numPr>
        <w:spacing w:line="360" w:lineRule="auto"/>
        <w:jc w:val="both"/>
        <w:rPr>
          <w:rFonts w:ascii="David" w:hAnsi="David" w:cs="David"/>
          <w:lang w:val="x-none" w:eastAsia="x-none"/>
        </w:rPr>
      </w:pPr>
      <w:r w:rsidRPr="00E328B1">
        <w:rPr>
          <w:rFonts w:ascii="David" w:hAnsi="David" w:cs="David"/>
          <w:rtl/>
          <w:lang w:val="x-none" w:eastAsia="x-none"/>
        </w:rPr>
        <w:t>עובד הניקיון יידרשו לדיווח נוכחות ב</w:t>
      </w:r>
      <w:r w:rsidR="009E1239">
        <w:rPr>
          <w:rFonts w:ascii="David" w:hAnsi="David" w:cs="David" w:hint="cs"/>
          <w:rtl/>
          <w:lang w:val="x-none" w:eastAsia="x-none"/>
        </w:rPr>
        <w:t xml:space="preserve">רישומי נוכחות שיקבע נציג הרשות או </w:t>
      </w:r>
      <w:r w:rsidRPr="00E328B1">
        <w:rPr>
          <w:rFonts w:ascii="David" w:hAnsi="David" w:cs="David"/>
          <w:rtl/>
          <w:lang w:val="x-none" w:eastAsia="x-none"/>
        </w:rPr>
        <w:t xml:space="preserve">מערכת </w:t>
      </w:r>
      <w:r w:rsidR="000E74CB">
        <w:rPr>
          <w:rFonts w:ascii="David" w:hAnsi="David" w:cs="David" w:hint="cs"/>
          <w:rtl/>
          <w:lang w:val="x-none" w:eastAsia="x-none"/>
        </w:rPr>
        <w:t xml:space="preserve">דווח טלפונית  </w:t>
      </w:r>
      <w:r w:rsidR="000E74CB" w:rsidRPr="00E328B1">
        <w:rPr>
          <w:rFonts w:ascii="David" w:hAnsi="David" w:cs="David"/>
          <w:rtl/>
          <w:lang w:val="x-none" w:eastAsia="x-none"/>
        </w:rPr>
        <w:t xml:space="preserve"> </w:t>
      </w:r>
      <w:r w:rsidRPr="00E328B1">
        <w:rPr>
          <w:rFonts w:ascii="David" w:hAnsi="David" w:cs="David"/>
          <w:rtl/>
          <w:lang w:val="x-none" w:eastAsia="x-none"/>
        </w:rPr>
        <w:t>שתותקן על ידי הזוכה.</w:t>
      </w:r>
    </w:p>
    <w:p w:rsidR="00E328B1" w:rsidRPr="00E328B1" w:rsidRDefault="00E328B1" w:rsidP="00E328B1">
      <w:pPr>
        <w:rPr>
          <w:rFonts w:ascii="David" w:hAnsi="David" w:cs="David"/>
          <w:lang w:val="x-none" w:eastAsia="x-none"/>
        </w:rPr>
      </w:pPr>
    </w:p>
    <w:p w:rsidR="00E328B1" w:rsidRPr="00E328B1" w:rsidRDefault="00E328B1" w:rsidP="00E328B1">
      <w:pPr>
        <w:numPr>
          <w:ilvl w:val="0"/>
          <w:numId w:val="105"/>
        </w:numPr>
        <w:spacing w:line="360" w:lineRule="auto"/>
        <w:jc w:val="both"/>
        <w:rPr>
          <w:rFonts w:ascii="David" w:hAnsi="David" w:cs="David"/>
          <w:b/>
          <w:bCs/>
          <w:u w:val="single"/>
          <w:rtl/>
          <w:lang w:val="x-none" w:eastAsia="x-none"/>
        </w:rPr>
      </w:pPr>
      <w:r w:rsidRPr="00E328B1">
        <w:rPr>
          <w:rFonts w:ascii="David" w:hAnsi="David" w:cs="David"/>
          <w:b/>
          <w:bCs/>
          <w:u w:val="single"/>
          <w:rtl/>
          <w:lang w:val="x-none" w:eastAsia="x-none"/>
        </w:rPr>
        <w:t>טבלת השעות והרכב הצוות:</w:t>
      </w:r>
    </w:p>
    <w:tbl>
      <w:tblPr>
        <w:bidiVisual/>
        <w:tblW w:w="8472"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134"/>
        <w:gridCol w:w="969"/>
        <w:gridCol w:w="2149"/>
        <w:gridCol w:w="2552"/>
        <w:gridCol w:w="1242"/>
      </w:tblGrid>
      <w:tr w:rsidR="00E328B1" w:rsidRPr="00E328B1" w:rsidTr="00936A70">
        <w:trPr>
          <w:tblHeader/>
        </w:trPr>
        <w:tc>
          <w:tcPr>
            <w:tcW w:w="426" w:type="dxa"/>
            <w:shd w:val="clear" w:color="auto" w:fill="D9D9D9"/>
          </w:tcPr>
          <w:p w:rsidR="00E328B1" w:rsidRPr="00936A70" w:rsidRDefault="00E328B1" w:rsidP="00E328B1">
            <w:pPr>
              <w:rPr>
                <w:rFonts w:ascii="David" w:hAnsi="David" w:cs="David"/>
                <w:b/>
                <w:bCs/>
                <w:rtl/>
                <w:lang w:val="x-none" w:eastAsia="x-none"/>
              </w:rPr>
            </w:pPr>
            <w:r w:rsidRPr="00936A70">
              <w:rPr>
                <w:rFonts w:ascii="David" w:hAnsi="David" w:cs="David"/>
                <w:b/>
                <w:bCs/>
                <w:rtl/>
                <w:lang w:val="x-none" w:eastAsia="x-none"/>
              </w:rPr>
              <w:t>#</w:t>
            </w:r>
          </w:p>
        </w:tc>
        <w:tc>
          <w:tcPr>
            <w:tcW w:w="1134" w:type="dxa"/>
            <w:shd w:val="clear" w:color="auto" w:fill="D9D9D9"/>
          </w:tcPr>
          <w:p w:rsidR="00E328B1" w:rsidRPr="00936A70" w:rsidRDefault="00E328B1" w:rsidP="00E328B1">
            <w:pPr>
              <w:rPr>
                <w:rFonts w:ascii="David" w:hAnsi="David" w:cs="David"/>
                <w:b/>
                <w:bCs/>
                <w:rtl/>
                <w:lang w:val="x-none" w:eastAsia="x-none"/>
              </w:rPr>
            </w:pPr>
            <w:r w:rsidRPr="00936A70">
              <w:rPr>
                <w:rFonts w:ascii="David" w:hAnsi="David" w:cs="David"/>
                <w:b/>
                <w:bCs/>
                <w:rtl/>
                <w:lang w:val="x-none" w:eastAsia="x-none"/>
              </w:rPr>
              <w:t>איש הצוות</w:t>
            </w:r>
          </w:p>
        </w:tc>
        <w:tc>
          <w:tcPr>
            <w:tcW w:w="969" w:type="dxa"/>
            <w:shd w:val="clear" w:color="auto" w:fill="D9D9D9"/>
          </w:tcPr>
          <w:p w:rsidR="00E328B1" w:rsidRPr="00936A70" w:rsidRDefault="00E328B1" w:rsidP="00E328B1">
            <w:pPr>
              <w:rPr>
                <w:rFonts w:ascii="David" w:hAnsi="David" w:cs="David"/>
                <w:b/>
                <w:bCs/>
                <w:rtl/>
                <w:lang w:val="x-none" w:eastAsia="x-none"/>
              </w:rPr>
            </w:pPr>
            <w:r w:rsidRPr="00936A70">
              <w:rPr>
                <w:rFonts w:ascii="David" w:hAnsi="David" w:cs="David"/>
                <w:b/>
                <w:bCs/>
                <w:rtl/>
                <w:lang w:val="x-none" w:eastAsia="x-none"/>
              </w:rPr>
              <w:t>כמות עובדים</w:t>
            </w:r>
          </w:p>
        </w:tc>
        <w:tc>
          <w:tcPr>
            <w:tcW w:w="2149" w:type="dxa"/>
            <w:shd w:val="clear" w:color="auto" w:fill="D9D9D9"/>
          </w:tcPr>
          <w:p w:rsidR="00E328B1" w:rsidRPr="00936A70" w:rsidRDefault="00E328B1" w:rsidP="00E328B1">
            <w:pPr>
              <w:rPr>
                <w:rFonts w:ascii="David" w:hAnsi="David" w:cs="David"/>
                <w:b/>
                <w:bCs/>
                <w:rtl/>
                <w:lang w:val="x-none" w:eastAsia="x-none"/>
              </w:rPr>
            </w:pPr>
            <w:r w:rsidRPr="00936A70">
              <w:rPr>
                <w:rFonts w:ascii="David" w:hAnsi="David" w:cs="David"/>
                <w:b/>
                <w:bCs/>
                <w:rtl/>
                <w:lang w:val="x-none" w:eastAsia="x-none"/>
              </w:rPr>
              <w:t>תיאור תפקיד</w:t>
            </w:r>
          </w:p>
        </w:tc>
        <w:tc>
          <w:tcPr>
            <w:tcW w:w="2552" w:type="dxa"/>
            <w:shd w:val="clear" w:color="auto" w:fill="D9D9D9"/>
          </w:tcPr>
          <w:p w:rsidR="00E328B1" w:rsidRPr="00936A70" w:rsidRDefault="00E328B1" w:rsidP="00E328B1">
            <w:pPr>
              <w:rPr>
                <w:rFonts w:ascii="David" w:hAnsi="David" w:cs="David"/>
                <w:b/>
                <w:bCs/>
                <w:rtl/>
                <w:lang w:val="x-none" w:eastAsia="x-none"/>
              </w:rPr>
            </w:pPr>
            <w:r w:rsidRPr="00936A70">
              <w:rPr>
                <w:rFonts w:ascii="David" w:hAnsi="David" w:cs="David"/>
                <w:b/>
                <w:bCs/>
                <w:rtl/>
                <w:lang w:val="x-none" w:eastAsia="x-none"/>
              </w:rPr>
              <w:t>היקף משרה ומיקום פעילות</w:t>
            </w:r>
          </w:p>
        </w:tc>
        <w:tc>
          <w:tcPr>
            <w:tcW w:w="1242" w:type="dxa"/>
            <w:shd w:val="clear" w:color="auto" w:fill="D9D9D9"/>
          </w:tcPr>
          <w:p w:rsidR="00E328B1" w:rsidRPr="00936A70" w:rsidRDefault="00E328B1" w:rsidP="00E328B1">
            <w:pPr>
              <w:rPr>
                <w:rFonts w:ascii="David" w:hAnsi="David" w:cs="David"/>
                <w:b/>
                <w:bCs/>
                <w:color w:val="FF0000"/>
                <w:rtl/>
                <w:lang w:val="x-none" w:eastAsia="x-none"/>
              </w:rPr>
            </w:pPr>
            <w:r w:rsidRPr="00DA0110">
              <w:rPr>
                <w:rFonts w:ascii="David" w:hAnsi="David" w:cs="David"/>
                <w:b/>
                <w:bCs/>
                <w:color w:val="000000" w:themeColor="text1"/>
                <w:rtl/>
                <w:lang w:val="x-none" w:eastAsia="x-none"/>
              </w:rPr>
              <w:t>פירוט תכולת אחריות בסעיף במכרז</w:t>
            </w:r>
          </w:p>
        </w:tc>
      </w:tr>
      <w:tr w:rsidR="00E328B1" w:rsidRPr="00E328B1" w:rsidTr="00936A70">
        <w:tc>
          <w:tcPr>
            <w:tcW w:w="426" w:type="dxa"/>
            <w:shd w:val="clear" w:color="auto" w:fill="auto"/>
          </w:tcPr>
          <w:p w:rsidR="00E328B1" w:rsidRPr="00936A70" w:rsidRDefault="00E328B1" w:rsidP="00E328B1">
            <w:pPr>
              <w:numPr>
                <w:ilvl w:val="0"/>
                <w:numId w:val="104"/>
              </w:numPr>
              <w:jc w:val="both"/>
              <w:rPr>
                <w:rFonts w:ascii="David" w:hAnsi="David" w:cs="David"/>
                <w:rtl/>
                <w:lang w:val="x-none" w:eastAsia="x-none"/>
              </w:rPr>
            </w:pPr>
          </w:p>
        </w:tc>
        <w:tc>
          <w:tcPr>
            <w:tcW w:w="1134" w:type="dxa"/>
            <w:shd w:val="clear" w:color="auto" w:fill="auto"/>
          </w:tcPr>
          <w:p w:rsidR="00E328B1" w:rsidRPr="00936A70" w:rsidRDefault="00E328B1" w:rsidP="00E328B1">
            <w:pPr>
              <w:rPr>
                <w:rFonts w:ascii="David" w:hAnsi="David" w:cs="David"/>
                <w:rtl/>
                <w:lang w:val="x-none" w:eastAsia="x-none"/>
              </w:rPr>
            </w:pPr>
            <w:r w:rsidRPr="00936A70">
              <w:rPr>
                <w:rFonts w:ascii="David" w:hAnsi="David" w:cs="David"/>
                <w:rtl/>
                <w:lang w:val="x-none" w:eastAsia="x-none"/>
              </w:rPr>
              <w:t xml:space="preserve">עובד הניקיון </w:t>
            </w:r>
          </w:p>
          <w:p w:rsidR="00E328B1" w:rsidRPr="00936A70" w:rsidRDefault="00E328B1" w:rsidP="00E328B1">
            <w:pPr>
              <w:rPr>
                <w:rFonts w:ascii="David" w:hAnsi="David" w:cs="David"/>
                <w:rtl/>
                <w:lang w:val="x-none" w:eastAsia="x-none"/>
              </w:rPr>
            </w:pPr>
          </w:p>
        </w:tc>
        <w:tc>
          <w:tcPr>
            <w:tcW w:w="969" w:type="dxa"/>
          </w:tcPr>
          <w:p w:rsidR="00E328B1" w:rsidRPr="00936A70" w:rsidRDefault="00E328B1" w:rsidP="00E328B1">
            <w:pPr>
              <w:rPr>
                <w:rFonts w:ascii="David" w:hAnsi="David" w:cs="David"/>
                <w:highlight w:val="yellow"/>
                <w:rtl/>
                <w:lang w:val="x-none" w:eastAsia="x-none"/>
              </w:rPr>
            </w:pPr>
            <w:r w:rsidRPr="00936A70">
              <w:rPr>
                <w:rFonts w:ascii="David" w:hAnsi="David" w:cs="David"/>
                <w:rtl/>
                <w:lang w:val="x-none" w:eastAsia="x-none"/>
              </w:rPr>
              <w:t>בהתאם לבנק שעות שהוגדר במכרז</w:t>
            </w:r>
            <w:r w:rsidRPr="00936A70">
              <w:rPr>
                <w:rFonts w:ascii="David" w:hAnsi="David" w:cs="David"/>
                <w:highlight w:val="yellow"/>
                <w:rtl/>
                <w:lang w:val="x-none" w:eastAsia="x-none"/>
              </w:rPr>
              <w:t xml:space="preserve"> </w:t>
            </w:r>
            <w:r w:rsidRPr="00936A70">
              <w:rPr>
                <w:rFonts w:ascii="David" w:hAnsi="David" w:cs="David"/>
                <w:rtl/>
                <w:lang w:val="x-none" w:eastAsia="x-none"/>
              </w:rPr>
              <w:t>***</w:t>
            </w:r>
          </w:p>
        </w:tc>
        <w:tc>
          <w:tcPr>
            <w:tcW w:w="2149" w:type="dxa"/>
            <w:shd w:val="clear" w:color="auto" w:fill="auto"/>
          </w:tcPr>
          <w:p w:rsidR="00E328B1" w:rsidRPr="00936A70" w:rsidRDefault="00E328B1" w:rsidP="00E328B1">
            <w:pPr>
              <w:rPr>
                <w:rFonts w:ascii="David" w:hAnsi="David" w:cs="David"/>
                <w:rtl/>
                <w:lang w:val="x-none" w:eastAsia="x-none"/>
              </w:rPr>
            </w:pPr>
            <w:r w:rsidRPr="00936A70">
              <w:rPr>
                <w:rFonts w:ascii="David" w:hAnsi="David" w:cs="David"/>
                <w:rtl/>
                <w:lang w:val="x-none" w:eastAsia="x-none"/>
              </w:rPr>
              <w:t>ביצוע בפועל של פעילות הניקיון באתר הרשות</w:t>
            </w:r>
          </w:p>
        </w:tc>
        <w:tc>
          <w:tcPr>
            <w:tcW w:w="2552" w:type="dxa"/>
            <w:shd w:val="clear" w:color="auto" w:fill="auto"/>
          </w:tcPr>
          <w:p w:rsidR="00E328B1" w:rsidRPr="00936A70" w:rsidRDefault="00E328B1" w:rsidP="00E328B1">
            <w:pPr>
              <w:rPr>
                <w:rFonts w:ascii="David" w:hAnsi="David" w:cs="David"/>
                <w:rtl/>
                <w:lang w:val="x-none" w:eastAsia="x-none"/>
              </w:rPr>
            </w:pPr>
            <w:r w:rsidRPr="00936A70">
              <w:rPr>
                <w:rFonts w:ascii="David" w:hAnsi="David" w:cs="David"/>
                <w:b/>
                <w:bCs/>
                <w:u w:val="single"/>
                <w:rtl/>
                <w:lang w:val="x-none" w:eastAsia="x-none"/>
              </w:rPr>
              <w:t>עבודה</w:t>
            </w:r>
            <w:r w:rsidRPr="00936A70">
              <w:rPr>
                <w:rFonts w:ascii="David" w:hAnsi="David" w:cs="David"/>
                <w:rtl/>
                <w:lang w:val="x-none" w:eastAsia="x-none"/>
              </w:rPr>
              <w:t xml:space="preserve"> באתר הרשות בימים א</w:t>
            </w:r>
            <w:r w:rsidR="00547FD9">
              <w:rPr>
                <w:rFonts w:ascii="David" w:hAnsi="David" w:cs="David" w:hint="cs"/>
                <w:rtl/>
                <w:lang w:val="x-none" w:eastAsia="x-none"/>
              </w:rPr>
              <w:t>'</w:t>
            </w:r>
            <w:r w:rsidRPr="00936A70">
              <w:rPr>
                <w:rFonts w:ascii="David" w:hAnsi="David" w:cs="David"/>
                <w:rtl/>
                <w:lang w:val="x-none" w:eastAsia="x-none"/>
              </w:rPr>
              <w:t xml:space="preserve">-ה' 10 </w:t>
            </w:r>
            <w:r w:rsidRPr="00936A70">
              <w:rPr>
                <w:rFonts w:ascii="David" w:hAnsi="David" w:cs="David" w:hint="eastAsia"/>
                <w:rtl/>
                <w:lang w:val="x-none" w:eastAsia="x-none"/>
              </w:rPr>
              <w:t>שעות</w:t>
            </w:r>
            <w:r w:rsidRPr="00936A70">
              <w:rPr>
                <w:rFonts w:ascii="David" w:hAnsi="David" w:cs="David"/>
                <w:rtl/>
                <w:lang w:val="x-none" w:eastAsia="x-none"/>
              </w:rPr>
              <w:t xml:space="preserve"> </w:t>
            </w:r>
            <w:r w:rsidRPr="00936A70">
              <w:rPr>
                <w:rFonts w:ascii="David" w:hAnsi="David" w:cs="David" w:hint="eastAsia"/>
                <w:rtl/>
                <w:lang w:val="x-none" w:eastAsia="x-none"/>
              </w:rPr>
              <w:t>יומיות</w:t>
            </w:r>
            <w:r w:rsidRPr="00936A70">
              <w:rPr>
                <w:rFonts w:ascii="David" w:hAnsi="David" w:cs="David"/>
                <w:rtl/>
                <w:lang w:val="x-none" w:eastAsia="x-none"/>
              </w:rPr>
              <w:t xml:space="preserve"> </w:t>
            </w:r>
            <w:r w:rsidRPr="00936A70">
              <w:rPr>
                <w:rFonts w:ascii="David" w:hAnsi="David" w:cs="David" w:hint="eastAsia"/>
                <w:rtl/>
                <w:lang w:val="x-none" w:eastAsia="x-none"/>
              </w:rPr>
              <w:t>במסגרת</w:t>
            </w:r>
            <w:r w:rsidRPr="00936A70">
              <w:rPr>
                <w:rFonts w:ascii="David" w:hAnsi="David" w:cs="David"/>
                <w:rtl/>
                <w:lang w:val="x-none" w:eastAsia="x-none"/>
              </w:rPr>
              <w:t xml:space="preserve"> 07:30-17:30</w:t>
            </w:r>
            <w:r w:rsidR="00B5724E">
              <w:rPr>
                <w:rFonts w:ascii="David" w:hAnsi="David" w:cs="David" w:hint="cs"/>
                <w:rtl/>
                <w:lang w:val="x-none" w:eastAsia="x-none"/>
              </w:rPr>
              <w:t>(ניתן להקדים הגעה החל מ-06:30 בבוקר)</w:t>
            </w:r>
          </w:p>
        </w:tc>
        <w:tc>
          <w:tcPr>
            <w:tcW w:w="1242" w:type="dxa"/>
            <w:shd w:val="clear" w:color="auto" w:fill="auto"/>
          </w:tcPr>
          <w:p w:rsidR="00E328B1" w:rsidRPr="00936A70" w:rsidRDefault="000E74CB" w:rsidP="00E328B1">
            <w:pPr>
              <w:rPr>
                <w:rFonts w:ascii="David" w:hAnsi="David" w:cs="David"/>
                <w:color w:val="FF0000"/>
                <w:highlight w:val="yellow"/>
                <w:rtl/>
                <w:lang w:val="x-none" w:eastAsia="x-none"/>
              </w:rPr>
            </w:pPr>
            <w:r w:rsidRPr="00DA0110">
              <w:rPr>
                <w:rFonts w:ascii="David" w:hAnsi="David" w:cs="David" w:hint="cs"/>
                <w:color w:val="000000" w:themeColor="text1"/>
                <w:rtl/>
                <w:lang w:val="x-none" w:eastAsia="x-none"/>
              </w:rPr>
              <w:t>בהתאם לאמור בפרק ג'</w:t>
            </w:r>
          </w:p>
        </w:tc>
      </w:tr>
      <w:bookmarkEnd w:id="388"/>
      <w:bookmarkEnd w:id="389"/>
    </w:tbl>
    <w:p w:rsidR="00E328B1" w:rsidRPr="00616EAC" w:rsidRDefault="00E328B1" w:rsidP="00E328B1">
      <w:pPr>
        <w:rPr>
          <w:rFonts w:ascii="David" w:hAnsi="David" w:cs="David"/>
          <w:rtl/>
          <w:lang w:val="x-none" w:eastAsia="x-none"/>
        </w:rPr>
      </w:pPr>
    </w:p>
    <w:p w:rsidR="00E328B1" w:rsidRPr="00936A70" w:rsidRDefault="00E328B1" w:rsidP="00E328B1">
      <w:pPr>
        <w:rPr>
          <w:rFonts w:ascii="David" w:hAnsi="David" w:cs="David"/>
          <w:b/>
          <w:bCs/>
          <w:u w:val="single"/>
          <w:rtl/>
          <w:lang w:val="x-none" w:eastAsia="x-none"/>
        </w:rPr>
      </w:pPr>
      <w:bookmarkStart w:id="392" w:name="_נספח_ב_–_[טבלת_שינויים_שבוצעו_בהורא_1"/>
      <w:bookmarkStart w:id="393" w:name="_נספח_ב_–_[טבלת_שינויים_שבוצעו_בהורא"/>
      <w:bookmarkStart w:id="394" w:name="נספח_ב"/>
      <w:bookmarkStart w:id="395" w:name="_נספח_ב_–"/>
      <w:bookmarkStart w:id="396" w:name="_נספח_ג_–"/>
      <w:bookmarkStart w:id="397" w:name="נספח_ג"/>
      <w:bookmarkEnd w:id="392"/>
      <w:bookmarkEnd w:id="393"/>
      <w:bookmarkEnd w:id="394"/>
      <w:bookmarkEnd w:id="395"/>
      <w:bookmarkEnd w:id="396"/>
      <w:bookmarkEnd w:id="397"/>
      <w:r w:rsidRPr="00936A70">
        <w:rPr>
          <w:rFonts w:ascii="David" w:hAnsi="David" w:cs="David"/>
          <w:b/>
          <w:bCs/>
          <w:u w:val="single"/>
          <w:rtl/>
          <w:lang w:val="x-none" w:eastAsia="x-none"/>
        </w:rPr>
        <w:t xml:space="preserve">*** יובהר כי </w:t>
      </w:r>
      <w:r w:rsidRPr="00936A70">
        <w:rPr>
          <w:rFonts w:ascii="David" w:hAnsi="David" w:cs="David"/>
          <w:rtl/>
          <w:lang w:val="x-none" w:eastAsia="x-none"/>
        </w:rPr>
        <w:t>הרשות לא תשלם לזוכה כל תמורה בגין חריגה ממכסת השעות הנ"ל.</w:t>
      </w:r>
    </w:p>
    <w:p w:rsidR="00E328B1" w:rsidRPr="00936A70" w:rsidRDefault="00E328B1" w:rsidP="00E328B1">
      <w:pPr>
        <w:widowControl w:val="0"/>
        <w:adjustRightInd w:val="0"/>
        <w:contextualSpacing/>
        <w:textAlignment w:val="baseline"/>
        <w:rPr>
          <w:rFonts w:ascii="David" w:hAnsi="David" w:cs="David"/>
          <w:rtl/>
          <w:lang w:val="x-none" w:eastAsia="x-none"/>
        </w:rPr>
      </w:pPr>
      <w:r w:rsidRPr="00936A70">
        <w:rPr>
          <w:rFonts w:ascii="David" w:hAnsi="David" w:cs="David"/>
          <w:rtl/>
          <w:lang w:val="x-none" w:eastAsia="x-none"/>
        </w:rPr>
        <w:t xml:space="preserve">עובד הניקיון יידרש לדיווח נוכחות </w:t>
      </w:r>
      <w:r w:rsidRPr="00936A70">
        <w:rPr>
          <w:rFonts w:ascii="David" w:hAnsi="David" w:cs="David" w:hint="eastAsia"/>
          <w:rtl/>
          <w:lang w:val="x-none" w:eastAsia="x-none"/>
        </w:rPr>
        <w:t>ברישומי</w:t>
      </w:r>
      <w:r w:rsidRPr="00936A70">
        <w:rPr>
          <w:rFonts w:ascii="David" w:hAnsi="David" w:cs="David"/>
          <w:rtl/>
          <w:lang w:val="x-none" w:eastAsia="x-none"/>
        </w:rPr>
        <w:t xml:space="preserve"> </w:t>
      </w:r>
      <w:r w:rsidRPr="00936A70">
        <w:rPr>
          <w:rFonts w:ascii="David" w:hAnsi="David" w:cs="David" w:hint="eastAsia"/>
          <w:rtl/>
          <w:lang w:val="x-none" w:eastAsia="x-none"/>
        </w:rPr>
        <w:t>נוכחות</w:t>
      </w:r>
      <w:r w:rsidRPr="00936A70">
        <w:rPr>
          <w:rFonts w:ascii="David" w:hAnsi="David" w:cs="David"/>
          <w:rtl/>
          <w:lang w:val="x-none" w:eastAsia="x-none"/>
        </w:rPr>
        <w:t xml:space="preserve"> </w:t>
      </w:r>
      <w:r w:rsidRPr="00936A70">
        <w:rPr>
          <w:rFonts w:ascii="David" w:hAnsi="David" w:cs="David" w:hint="eastAsia"/>
          <w:rtl/>
          <w:lang w:val="x-none" w:eastAsia="x-none"/>
        </w:rPr>
        <w:t>שיקבע</w:t>
      </w:r>
      <w:r w:rsidRPr="00936A70">
        <w:rPr>
          <w:rFonts w:ascii="David" w:hAnsi="David" w:cs="David"/>
          <w:rtl/>
          <w:lang w:val="x-none" w:eastAsia="x-none"/>
        </w:rPr>
        <w:t xml:space="preserve"> </w:t>
      </w:r>
      <w:r w:rsidRPr="00936A70">
        <w:rPr>
          <w:rFonts w:ascii="David" w:hAnsi="David" w:cs="David" w:hint="eastAsia"/>
          <w:rtl/>
          <w:lang w:val="x-none" w:eastAsia="x-none"/>
        </w:rPr>
        <w:t>נציג</w:t>
      </w:r>
      <w:r w:rsidRPr="00936A70">
        <w:rPr>
          <w:rFonts w:ascii="David" w:hAnsi="David" w:cs="David"/>
          <w:rtl/>
          <w:lang w:val="x-none" w:eastAsia="x-none"/>
        </w:rPr>
        <w:t xml:space="preserve"> </w:t>
      </w:r>
      <w:r w:rsidRPr="00936A70">
        <w:rPr>
          <w:rFonts w:ascii="David" w:hAnsi="David" w:cs="David" w:hint="eastAsia"/>
          <w:rtl/>
          <w:lang w:val="x-none" w:eastAsia="x-none"/>
        </w:rPr>
        <w:t>הרשות</w:t>
      </w:r>
      <w:r w:rsidRPr="00936A70">
        <w:rPr>
          <w:rFonts w:ascii="David" w:hAnsi="David" w:cs="David"/>
          <w:rtl/>
          <w:lang w:val="x-none" w:eastAsia="x-none"/>
        </w:rPr>
        <w:t xml:space="preserve"> </w:t>
      </w:r>
      <w:r w:rsidRPr="00936A70">
        <w:rPr>
          <w:rFonts w:ascii="David" w:hAnsi="David" w:cs="David" w:hint="eastAsia"/>
          <w:rtl/>
          <w:lang w:val="x-none" w:eastAsia="x-none"/>
        </w:rPr>
        <w:t>או</w:t>
      </w:r>
      <w:r w:rsidRPr="00936A70">
        <w:rPr>
          <w:rFonts w:ascii="David" w:hAnsi="David" w:cs="David"/>
          <w:rtl/>
          <w:lang w:val="x-none" w:eastAsia="x-none"/>
        </w:rPr>
        <w:t xml:space="preserve"> </w:t>
      </w:r>
      <w:r w:rsidRPr="00936A70">
        <w:rPr>
          <w:rFonts w:ascii="David" w:hAnsi="David" w:cs="David" w:hint="eastAsia"/>
          <w:rtl/>
          <w:lang w:val="x-none" w:eastAsia="x-none"/>
        </w:rPr>
        <w:t>מערכת</w:t>
      </w:r>
      <w:r w:rsidRPr="00936A70">
        <w:rPr>
          <w:rFonts w:ascii="David" w:hAnsi="David" w:cs="David"/>
          <w:rtl/>
          <w:lang w:val="x-none" w:eastAsia="x-none"/>
        </w:rPr>
        <w:t xml:space="preserve"> </w:t>
      </w:r>
      <w:r w:rsidRPr="00936A70">
        <w:rPr>
          <w:rFonts w:ascii="David" w:hAnsi="David" w:cs="David" w:hint="eastAsia"/>
          <w:rtl/>
          <w:lang w:val="x-none" w:eastAsia="x-none"/>
        </w:rPr>
        <w:t>ממוחשבת</w:t>
      </w:r>
      <w:r w:rsidRPr="00936A70">
        <w:rPr>
          <w:rFonts w:ascii="David" w:hAnsi="David" w:cs="David"/>
          <w:rtl/>
          <w:lang w:val="x-none" w:eastAsia="x-none"/>
        </w:rPr>
        <w:t xml:space="preserve">. </w:t>
      </w:r>
      <w:bookmarkStart w:id="398" w:name="_Toc287444950"/>
      <w:bookmarkStart w:id="399" w:name="Start"/>
      <w:bookmarkEnd w:id="398"/>
      <w:bookmarkEnd w:id="399"/>
      <w:r w:rsidRPr="00616EAC">
        <w:rPr>
          <w:rFonts w:ascii="David" w:hAnsi="David" w:cs="David"/>
          <w:rtl/>
          <w:lang w:val="x-none"/>
        </w:rPr>
        <w:br w:type="page"/>
      </w:r>
    </w:p>
    <w:p w:rsidR="00E328B1" w:rsidRPr="007800C1" w:rsidRDefault="00E328B1" w:rsidP="00E328B1">
      <w:pPr>
        <w:spacing w:line="360" w:lineRule="auto"/>
        <w:jc w:val="center"/>
        <w:rPr>
          <w:rFonts w:ascii="David" w:hAnsi="David" w:cs="David"/>
          <w:b/>
          <w:bCs/>
          <w:u w:val="single"/>
          <w:rtl/>
        </w:rPr>
      </w:pPr>
      <w:r w:rsidRPr="007800C1">
        <w:rPr>
          <w:rFonts w:ascii="David" w:hAnsi="David" w:cs="David"/>
          <w:b/>
          <w:bCs/>
          <w:u w:val="single"/>
          <w:rtl/>
        </w:rPr>
        <w:t>נספח 2 למכרז</w:t>
      </w:r>
    </w:p>
    <w:p w:rsidR="00E328B1" w:rsidRPr="00616EAC" w:rsidRDefault="00E328B1" w:rsidP="00E328B1">
      <w:pPr>
        <w:spacing w:line="360" w:lineRule="auto"/>
        <w:jc w:val="center"/>
        <w:rPr>
          <w:rFonts w:ascii="David" w:hAnsi="David" w:cs="David"/>
          <w:b/>
          <w:bCs/>
          <w:u w:val="single"/>
          <w:rtl/>
        </w:rPr>
      </w:pPr>
      <w:r w:rsidRPr="00616EAC">
        <w:rPr>
          <w:rFonts w:ascii="David" w:hAnsi="David" w:cs="David"/>
          <w:b/>
          <w:bCs/>
          <w:u w:val="single"/>
          <w:rtl/>
        </w:rPr>
        <w:t>כרטיס ביקורת לביצוע ניקיון</w:t>
      </w:r>
    </w:p>
    <w:p w:rsidR="00E328B1" w:rsidRPr="00E328B1" w:rsidRDefault="00E328B1" w:rsidP="00E328B1">
      <w:pPr>
        <w:spacing w:line="360" w:lineRule="auto"/>
        <w:ind w:left="91"/>
        <w:rPr>
          <w:rFonts w:ascii="David" w:hAnsi="David" w:cs="David"/>
          <w:rtl/>
        </w:rPr>
      </w:pPr>
      <w:r w:rsidRPr="00E328B1">
        <w:rPr>
          <w:rFonts w:ascii="David" w:hAnsi="David" w:cs="David"/>
          <w:rtl/>
        </w:rPr>
        <w:t>שם האתר: ____________________________</w:t>
      </w:r>
    </w:p>
    <w:p w:rsidR="00E328B1" w:rsidRPr="00E328B1" w:rsidRDefault="00E328B1" w:rsidP="00E328B1">
      <w:pPr>
        <w:spacing w:line="360" w:lineRule="auto"/>
        <w:ind w:left="91"/>
        <w:rPr>
          <w:rFonts w:ascii="David" w:hAnsi="David" w:cs="David"/>
          <w:rtl/>
        </w:rPr>
      </w:pPr>
    </w:p>
    <w:tbl>
      <w:tblPr>
        <w:bidiVisual/>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7"/>
        <w:gridCol w:w="1276"/>
        <w:gridCol w:w="1190"/>
        <w:gridCol w:w="1191"/>
        <w:gridCol w:w="1191"/>
        <w:gridCol w:w="1191"/>
        <w:gridCol w:w="1191"/>
      </w:tblGrid>
      <w:tr w:rsidR="00E328B1" w:rsidRPr="00E328B1" w:rsidTr="00E328B1">
        <w:trPr>
          <w:cantSplit/>
          <w:tblHeader/>
        </w:trPr>
        <w:tc>
          <w:tcPr>
            <w:tcW w:w="2517"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פירוט העבודות</w:t>
            </w:r>
          </w:p>
        </w:tc>
        <w:tc>
          <w:tcPr>
            <w:tcW w:w="1276"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תדירות דרישה</w:t>
            </w:r>
          </w:p>
        </w:tc>
        <w:tc>
          <w:tcPr>
            <w:tcW w:w="1190"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תאריך שבוע א':</w:t>
            </w:r>
          </w:p>
        </w:tc>
        <w:tc>
          <w:tcPr>
            <w:tcW w:w="1191"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תאריך שבוע ב':</w:t>
            </w:r>
          </w:p>
        </w:tc>
        <w:tc>
          <w:tcPr>
            <w:tcW w:w="1191"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תאריך שבוע ג':</w:t>
            </w:r>
          </w:p>
        </w:tc>
        <w:tc>
          <w:tcPr>
            <w:tcW w:w="1191"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תאריך שבוע ד':</w:t>
            </w:r>
          </w:p>
        </w:tc>
        <w:tc>
          <w:tcPr>
            <w:tcW w:w="1191" w:type="dxa"/>
            <w:shd w:val="clear" w:color="auto" w:fill="E0E0E0"/>
            <w:vAlign w:val="center"/>
          </w:tcPr>
          <w:p w:rsidR="00E328B1" w:rsidRPr="00E328B1" w:rsidRDefault="00E328B1" w:rsidP="00E328B1">
            <w:pPr>
              <w:spacing w:line="360" w:lineRule="auto"/>
              <w:jc w:val="center"/>
              <w:rPr>
                <w:rFonts w:ascii="David" w:hAnsi="David" w:cs="David"/>
                <w:b/>
                <w:bCs/>
                <w:rtl/>
              </w:rPr>
            </w:pPr>
            <w:r w:rsidRPr="00E328B1">
              <w:rPr>
                <w:rFonts w:ascii="David" w:hAnsi="David" w:cs="David"/>
                <w:b/>
                <w:bCs/>
                <w:rtl/>
              </w:rPr>
              <w:t>תאריך שבוע ה':</w:t>
            </w:r>
          </w:p>
        </w:tc>
      </w:tr>
      <w:tr w:rsidR="00E328B1" w:rsidRPr="00E328B1" w:rsidTr="00E328B1">
        <w:trPr>
          <w:cantSplit/>
        </w:trPr>
        <w:tc>
          <w:tcPr>
            <w:tcW w:w="2517" w:type="dxa"/>
            <w:vAlign w:val="center"/>
          </w:tcPr>
          <w:p w:rsidR="00E328B1" w:rsidRPr="00616EAC" w:rsidRDefault="00E328B1" w:rsidP="00E328B1">
            <w:pPr>
              <w:spacing w:line="360" w:lineRule="auto"/>
              <w:rPr>
                <w:rFonts w:ascii="David" w:hAnsi="David" w:cs="David"/>
                <w:rtl/>
              </w:rPr>
            </w:pPr>
            <w:r w:rsidRPr="00616EAC">
              <w:rPr>
                <w:rFonts w:ascii="David" w:hAnsi="David" w:cs="David"/>
                <w:b/>
                <w:bCs/>
                <w:rtl/>
              </w:rPr>
              <w:t>חדרי משרדים</w:t>
            </w:r>
            <w:r w:rsidRPr="00616EAC">
              <w:rPr>
                <w:rFonts w:ascii="David" w:hAnsi="David" w:cs="David"/>
                <w:rtl/>
              </w:rPr>
              <w:t>: ניקוי אבק, ריקון פחי אשפה והחלפת שקיות, טאטוא, שטיפת רצפה, חיטוי ידיות.</w:t>
            </w:r>
          </w:p>
          <w:p w:rsidR="00E328B1" w:rsidRPr="00E328B1" w:rsidRDefault="00E328B1" w:rsidP="00E328B1">
            <w:pPr>
              <w:spacing w:line="360" w:lineRule="auto"/>
              <w:rPr>
                <w:rFonts w:ascii="David" w:hAnsi="David" w:cs="David"/>
                <w:rtl/>
              </w:rPr>
            </w:pP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פעמיים</w:t>
            </w:r>
            <w:r w:rsidRPr="00E328B1">
              <w:rPr>
                <w:rFonts w:ascii="David" w:hAnsi="David" w:cs="David"/>
                <w:rtl/>
              </w:rPr>
              <w:t xml:space="preserve"> </w:t>
            </w:r>
            <w:r w:rsidRPr="00E328B1">
              <w:rPr>
                <w:rFonts w:ascii="David" w:hAnsi="David" w:cs="David" w:hint="eastAsia"/>
                <w:rtl/>
              </w:rPr>
              <w:t>בשבוע</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p w:rsidR="00E328B1" w:rsidRPr="00E328B1" w:rsidRDefault="00E328B1" w:rsidP="00E328B1">
            <w:pPr>
              <w:spacing w:line="360" w:lineRule="auto"/>
              <w:rPr>
                <w:rFonts w:ascii="David" w:hAnsi="David" w:cs="David"/>
                <w:rtl/>
              </w:rPr>
            </w:pPr>
          </w:p>
          <w:p w:rsidR="00E328B1" w:rsidRPr="00E328B1" w:rsidRDefault="00E328B1" w:rsidP="00E328B1">
            <w:pPr>
              <w:spacing w:line="360" w:lineRule="auto"/>
              <w:rPr>
                <w:rFonts w:ascii="David" w:hAnsi="David" w:cs="David"/>
                <w:rtl/>
              </w:rPr>
            </w:pPr>
          </w:p>
        </w:tc>
      </w:tr>
      <w:tr w:rsidR="00E328B1" w:rsidRPr="00E328B1" w:rsidTr="00E328B1">
        <w:trPr>
          <w:cantSplit/>
        </w:trPr>
        <w:tc>
          <w:tcPr>
            <w:tcW w:w="2517" w:type="dxa"/>
            <w:vAlign w:val="center"/>
          </w:tcPr>
          <w:p w:rsidR="00E328B1" w:rsidRPr="00E328B1" w:rsidRDefault="00E328B1" w:rsidP="00E328B1">
            <w:pPr>
              <w:spacing w:line="360" w:lineRule="auto"/>
              <w:rPr>
                <w:rFonts w:ascii="David" w:hAnsi="David" w:cs="David"/>
                <w:rtl/>
              </w:rPr>
            </w:pPr>
            <w:r w:rsidRPr="00616EAC">
              <w:rPr>
                <w:rFonts w:ascii="David" w:hAnsi="David" w:cs="David"/>
                <w:b/>
                <w:bCs/>
                <w:rtl/>
              </w:rPr>
              <w:t>חדרי שירותים:</w:t>
            </w:r>
            <w:r w:rsidRPr="00616EAC">
              <w:rPr>
                <w:rFonts w:ascii="David" w:hAnsi="David" w:cs="David"/>
                <w:rtl/>
              </w:rPr>
              <w:t xml:space="preserve"> ניקיון של השירותים, כולל אסלות, כיורים, חרסינה וכד'. שטיפת הרצפה ומילוי ח</w:t>
            </w:r>
            <w:r w:rsidRPr="00E328B1">
              <w:rPr>
                <w:rFonts w:ascii="David" w:hAnsi="David" w:cs="David"/>
                <w:rtl/>
              </w:rPr>
              <w:t>ומרים מתכלים: נייר ידיים, נייר טואלט, סבון ידיים, מטהר אויר.</w:t>
            </w: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פעמיים</w:t>
            </w:r>
            <w:r w:rsidRPr="00E328B1">
              <w:rPr>
                <w:rFonts w:ascii="David" w:hAnsi="David" w:cs="David"/>
                <w:rtl/>
              </w:rPr>
              <w:t xml:space="preserve"> </w:t>
            </w:r>
            <w:r w:rsidRPr="00E328B1">
              <w:rPr>
                <w:rFonts w:ascii="David" w:hAnsi="David" w:cs="David" w:hint="eastAsia"/>
                <w:rtl/>
              </w:rPr>
              <w:t>ביום</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r>
      <w:tr w:rsidR="00E328B1" w:rsidRPr="00E328B1" w:rsidTr="00E328B1">
        <w:trPr>
          <w:cantSplit/>
        </w:trPr>
        <w:tc>
          <w:tcPr>
            <w:tcW w:w="2517" w:type="dxa"/>
            <w:vAlign w:val="center"/>
          </w:tcPr>
          <w:p w:rsidR="00E328B1" w:rsidRPr="00616EAC" w:rsidRDefault="00E328B1" w:rsidP="00E328B1">
            <w:pPr>
              <w:spacing w:line="360" w:lineRule="auto"/>
              <w:rPr>
                <w:rFonts w:ascii="David" w:hAnsi="David" w:cs="David"/>
                <w:rtl/>
              </w:rPr>
            </w:pPr>
            <w:r w:rsidRPr="00616EAC">
              <w:rPr>
                <w:rFonts w:ascii="David" w:hAnsi="David" w:cs="David"/>
                <w:b/>
                <w:bCs/>
                <w:rtl/>
              </w:rPr>
              <w:t>מטבחו</w:t>
            </w:r>
            <w:r w:rsidRPr="00E328B1">
              <w:rPr>
                <w:rFonts w:ascii="David" w:hAnsi="David" w:cs="David" w:hint="eastAsia"/>
                <w:b/>
                <w:bCs/>
                <w:rtl/>
              </w:rPr>
              <w:t>ן</w:t>
            </w:r>
            <w:r w:rsidRPr="00616EAC">
              <w:rPr>
                <w:rFonts w:ascii="David" w:hAnsi="David" w:cs="David"/>
                <w:rtl/>
              </w:rPr>
              <w:t xml:space="preserve"> ניקוי מטבחו</w:t>
            </w:r>
            <w:r w:rsidRPr="00E328B1">
              <w:rPr>
                <w:rFonts w:ascii="David" w:hAnsi="David" w:cs="David" w:hint="eastAsia"/>
                <w:rtl/>
              </w:rPr>
              <w:t>ן</w:t>
            </w:r>
            <w:r w:rsidRPr="00616EAC">
              <w:rPr>
                <w:rFonts w:ascii="David" w:hAnsi="David" w:cs="David"/>
                <w:rtl/>
              </w:rPr>
              <w:t>, כולל שטיפת רצפה, כיורים, שיש, סידור וניקוי מדפים, ריקון פחים והחלפת שקיות. מילוי חומרים מתכלים: נייר ידיים, סבון כלים וסבון ידיים, ספוג לשטיפת כלים, מטלית לניגוב משטחים.</w:t>
            </w: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פעמיים</w:t>
            </w:r>
            <w:r w:rsidRPr="00E328B1">
              <w:rPr>
                <w:rFonts w:ascii="David" w:hAnsi="David" w:cs="David"/>
                <w:rtl/>
              </w:rPr>
              <w:t xml:space="preserve"> </w:t>
            </w:r>
            <w:r w:rsidRPr="00E328B1">
              <w:rPr>
                <w:rFonts w:ascii="David" w:hAnsi="David" w:cs="David" w:hint="eastAsia"/>
                <w:rtl/>
              </w:rPr>
              <w:t>ביום</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r>
      <w:tr w:rsidR="00E328B1" w:rsidRPr="00E328B1" w:rsidTr="00E328B1">
        <w:trPr>
          <w:cantSplit/>
        </w:trPr>
        <w:tc>
          <w:tcPr>
            <w:tcW w:w="2517" w:type="dxa"/>
            <w:vAlign w:val="center"/>
          </w:tcPr>
          <w:p w:rsidR="00E328B1" w:rsidRPr="00616EAC" w:rsidRDefault="00E328B1" w:rsidP="00E328B1">
            <w:pPr>
              <w:spacing w:line="360" w:lineRule="auto"/>
              <w:rPr>
                <w:rFonts w:ascii="David" w:hAnsi="David" w:cs="David"/>
                <w:rtl/>
              </w:rPr>
            </w:pPr>
            <w:r w:rsidRPr="00616EAC">
              <w:rPr>
                <w:rFonts w:ascii="David" w:hAnsi="David" w:cs="David"/>
                <w:rtl/>
              </w:rPr>
              <w:t>ניקיון יסודי של המטבחונים כולל מקררים, מיקרוגלים, ארונות</w:t>
            </w: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אחת</w:t>
            </w:r>
            <w:r w:rsidRPr="00E328B1">
              <w:rPr>
                <w:rFonts w:ascii="David" w:hAnsi="David" w:cs="David"/>
                <w:rtl/>
              </w:rPr>
              <w:t xml:space="preserve"> </w:t>
            </w:r>
            <w:r w:rsidRPr="00E328B1">
              <w:rPr>
                <w:rFonts w:ascii="David" w:hAnsi="David" w:cs="David" w:hint="eastAsia"/>
                <w:rtl/>
              </w:rPr>
              <w:t>לשבוע</w:t>
            </w:r>
            <w:r w:rsidRPr="00E328B1">
              <w:rPr>
                <w:rFonts w:ascii="David" w:hAnsi="David" w:cs="David"/>
                <w:rtl/>
              </w:rPr>
              <w:t xml:space="preserve"> </w:t>
            </w:r>
            <w:r w:rsidRPr="00E328B1">
              <w:rPr>
                <w:rFonts w:ascii="David" w:hAnsi="David" w:cs="David" w:hint="eastAsia"/>
                <w:rtl/>
              </w:rPr>
              <w:t>בתיאום</w:t>
            </w:r>
            <w:r w:rsidRPr="00E328B1">
              <w:rPr>
                <w:rFonts w:ascii="David" w:hAnsi="David" w:cs="David"/>
                <w:rtl/>
              </w:rPr>
              <w:t xml:space="preserve"> </w:t>
            </w:r>
            <w:r w:rsidRPr="00E328B1">
              <w:rPr>
                <w:rFonts w:ascii="David" w:hAnsi="David" w:cs="David" w:hint="eastAsia"/>
                <w:rtl/>
              </w:rPr>
              <w:t>עם</w:t>
            </w:r>
            <w:r w:rsidRPr="00E328B1">
              <w:rPr>
                <w:rFonts w:ascii="David" w:hAnsi="David" w:cs="David"/>
                <w:rtl/>
              </w:rPr>
              <w:t xml:space="preserve"> </w:t>
            </w:r>
            <w:r w:rsidRPr="00E328B1">
              <w:rPr>
                <w:rFonts w:ascii="David" w:hAnsi="David" w:cs="David" w:hint="eastAsia"/>
                <w:rtl/>
              </w:rPr>
              <w:t>המזמי</w:t>
            </w:r>
            <w:r w:rsidR="00EF1818">
              <w:rPr>
                <w:rFonts w:ascii="David" w:hAnsi="David" w:cs="David" w:hint="cs"/>
                <w:rtl/>
              </w:rPr>
              <w:t>נה</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r>
      <w:tr w:rsidR="00E328B1" w:rsidRPr="00E328B1" w:rsidTr="00E328B1">
        <w:trPr>
          <w:cantSplit/>
        </w:trPr>
        <w:tc>
          <w:tcPr>
            <w:tcW w:w="2517" w:type="dxa"/>
            <w:vAlign w:val="center"/>
          </w:tcPr>
          <w:p w:rsidR="00E328B1" w:rsidRPr="00616EAC" w:rsidRDefault="00E328B1" w:rsidP="00E328B1">
            <w:pPr>
              <w:spacing w:line="360" w:lineRule="auto"/>
              <w:rPr>
                <w:rFonts w:ascii="David" w:hAnsi="David" w:cs="David"/>
                <w:b/>
                <w:bCs/>
                <w:rtl/>
              </w:rPr>
            </w:pPr>
            <w:r w:rsidRPr="00616EAC">
              <w:rPr>
                <w:rFonts w:ascii="David" w:hAnsi="David" w:cs="David"/>
                <w:b/>
                <w:bCs/>
                <w:rtl/>
              </w:rPr>
              <w:t>חדר</w:t>
            </w:r>
            <w:r w:rsidRPr="00E328B1">
              <w:rPr>
                <w:rFonts w:ascii="David" w:hAnsi="David" w:cs="David"/>
                <w:b/>
                <w:bCs/>
                <w:rtl/>
              </w:rPr>
              <w:t xml:space="preserve"> </w:t>
            </w:r>
            <w:r w:rsidRPr="00616EAC">
              <w:rPr>
                <w:rFonts w:ascii="David" w:hAnsi="David" w:cs="David"/>
                <w:b/>
                <w:bCs/>
                <w:rtl/>
              </w:rPr>
              <w:t xml:space="preserve">ישיבות: </w:t>
            </w:r>
          </w:p>
          <w:p w:rsidR="00E328B1" w:rsidRPr="00E328B1" w:rsidRDefault="00E328B1" w:rsidP="00E328B1">
            <w:pPr>
              <w:spacing w:line="360" w:lineRule="auto"/>
              <w:rPr>
                <w:rFonts w:ascii="David" w:hAnsi="David" w:cs="David"/>
                <w:rtl/>
              </w:rPr>
            </w:pPr>
            <w:r w:rsidRPr="00E328B1">
              <w:rPr>
                <w:rFonts w:ascii="David" w:hAnsi="David" w:cs="David"/>
                <w:rtl/>
              </w:rPr>
              <w:t xml:space="preserve">טאטוא ושטיפת רצפה, </w:t>
            </w:r>
          </w:p>
          <w:p w:rsidR="00E328B1" w:rsidRPr="00E328B1" w:rsidRDefault="00E328B1" w:rsidP="00E328B1">
            <w:pPr>
              <w:spacing w:line="360" w:lineRule="auto"/>
              <w:rPr>
                <w:rFonts w:ascii="David" w:hAnsi="David" w:cs="David"/>
                <w:rtl/>
              </w:rPr>
            </w:pPr>
            <w:r w:rsidRPr="00E328B1">
              <w:rPr>
                <w:rFonts w:ascii="David" w:hAnsi="David" w:cs="David"/>
                <w:rtl/>
              </w:rPr>
              <w:t>ריקון פחי אשפה, החלפת שקיות אשפה, ניקוי שולחנות, סידור כסאות, ניקוי אבק, חיטוי ידיות של כסאות ודלתות</w:t>
            </w: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פעם</w:t>
            </w:r>
            <w:r w:rsidRPr="00E328B1">
              <w:rPr>
                <w:rFonts w:ascii="David" w:hAnsi="David" w:cs="David"/>
                <w:rtl/>
              </w:rPr>
              <w:t xml:space="preserve"> </w:t>
            </w:r>
            <w:r w:rsidRPr="00E328B1">
              <w:rPr>
                <w:rFonts w:ascii="David" w:hAnsi="David" w:cs="David" w:hint="eastAsia"/>
                <w:rtl/>
              </w:rPr>
              <w:t>בשבוע</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r>
      <w:tr w:rsidR="00E328B1" w:rsidRPr="00E328B1" w:rsidTr="00E328B1">
        <w:trPr>
          <w:cantSplit/>
        </w:trPr>
        <w:tc>
          <w:tcPr>
            <w:tcW w:w="2517" w:type="dxa"/>
            <w:vAlign w:val="center"/>
          </w:tcPr>
          <w:p w:rsidR="00E328B1" w:rsidRPr="00616EAC" w:rsidRDefault="00B5724E" w:rsidP="00E328B1">
            <w:pPr>
              <w:spacing w:line="360" w:lineRule="auto"/>
              <w:rPr>
                <w:rFonts w:ascii="David" w:hAnsi="David" w:cs="David"/>
                <w:b/>
                <w:bCs/>
                <w:rtl/>
              </w:rPr>
            </w:pPr>
            <w:r>
              <w:rPr>
                <w:rFonts w:ascii="David" w:hAnsi="David" w:cs="David" w:hint="cs"/>
                <w:b/>
                <w:bCs/>
                <w:rtl/>
              </w:rPr>
              <w:t>מסדרונות</w:t>
            </w:r>
            <w:r w:rsidR="00E328B1" w:rsidRPr="00E328B1">
              <w:rPr>
                <w:rFonts w:ascii="David" w:hAnsi="David" w:cs="David"/>
                <w:b/>
                <w:bCs/>
                <w:rtl/>
              </w:rPr>
              <w:t xml:space="preserve"> </w:t>
            </w:r>
            <w:r w:rsidR="00E328B1" w:rsidRPr="00616EAC">
              <w:rPr>
                <w:rFonts w:ascii="David" w:hAnsi="David" w:cs="David"/>
                <w:b/>
                <w:bCs/>
                <w:rtl/>
              </w:rPr>
              <w:t>–</w:t>
            </w:r>
          </w:p>
          <w:p w:rsidR="00E328B1" w:rsidRPr="00616EAC" w:rsidRDefault="00E328B1" w:rsidP="00E328B1">
            <w:pPr>
              <w:spacing w:line="360" w:lineRule="auto"/>
              <w:rPr>
                <w:rFonts w:ascii="David" w:hAnsi="David" w:cs="David"/>
                <w:b/>
                <w:bCs/>
                <w:rtl/>
              </w:rPr>
            </w:pPr>
            <w:r w:rsidRPr="00E328B1">
              <w:rPr>
                <w:rFonts w:ascii="David" w:hAnsi="David" w:cs="David" w:hint="eastAsia"/>
                <w:b/>
                <w:bCs/>
                <w:rtl/>
              </w:rPr>
              <w:t>שטיפה</w:t>
            </w:r>
            <w:r w:rsidRPr="00E328B1">
              <w:rPr>
                <w:rFonts w:ascii="David" w:hAnsi="David" w:cs="David"/>
                <w:b/>
                <w:bCs/>
                <w:rtl/>
              </w:rPr>
              <w:t xml:space="preserve"> +חלונות</w:t>
            </w:r>
          </w:p>
          <w:p w:rsidR="00E328B1" w:rsidRPr="00E328B1" w:rsidRDefault="00E328B1" w:rsidP="00E328B1">
            <w:pPr>
              <w:spacing w:line="360" w:lineRule="auto"/>
              <w:rPr>
                <w:rFonts w:ascii="David" w:hAnsi="David" w:cs="David"/>
                <w:b/>
                <w:bCs/>
                <w:rtl/>
              </w:rPr>
            </w:pPr>
          </w:p>
        </w:tc>
        <w:tc>
          <w:tcPr>
            <w:tcW w:w="1276" w:type="dxa"/>
            <w:vAlign w:val="center"/>
          </w:tcPr>
          <w:p w:rsidR="00E328B1" w:rsidRPr="00616EAC" w:rsidRDefault="00E328B1" w:rsidP="00E328B1">
            <w:pPr>
              <w:spacing w:line="360" w:lineRule="auto"/>
              <w:jc w:val="center"/>
              <w:rPr>
                <w:rFonts w:ascii="David" w:hAnsi="David" w:cs="David"/>
                <w:rtl/>
              </w:rPr>
            </w:pPr>
            <w:r w:rsidRPr="00E328B1">
              <w:rPr>
                <w:rFonts w:ascii="David" w:hAnsi="David" w:cs="David" w:hint="eastAsia"/>
                <w:rtl/>
              </w:rPr>
              <w:t>שטיפה</w:t>
            </w:r>
            <w:r w:rsidRPr="00E328B1">
              <w:rPr>
                <w:rFonts w:ascii="David" w:hAnsi="David" w:cs="David"/>
                <w:rtl/>
              </w:rPr>
              <w:t xml:space="preserve">-אחת </w:t>
            </w:r>
            <w:r w:rsidRPr="00E328B1">
              <w:rPr>
                <w:rFonts w:ascii="David" w:hAnsi="David" w:cs="David" w:hint="eastAsia"/>
                <w:rtl/>
              </w:rPr>
              <w:t>ליום</w:t>
            </w:r>
          </w:p>
          <w:p w:rsidR="00E328B1" w:rsidRPr="00616EAC" w:rsidRDefault="00B5724E" w:rsidP="00E328B1">
            <w:pPr>
              <w:spacing w:line="360" w:lineRule="auto"/>
              <w:jc w:val="center"/>
              <w:rPr>
                <w:rFonts w:ascii="David" w:hAnsi="David" w:cs="David"/>
                <w:rtl/>
              </w:rPr>
            </w:pPr>
            <w:r>
              <w:rPr>
                <w:rFonts w:ascii="David" w:hAnsi="David" w:cs="David" w:hint="cs"/>
                <w:rtl/>
              </w:rPr>
              <w:t>ניקוי</w:t>
            </w:r>
            <w:r w:rsidR="00E328B1" w:rsidRPr="00E328B1">
              <w:rPr>
                <w:rFonts w:ascii="David" w:hAnsi="David" w:cs="David"/>
                <w:rtl/>
              </w:rPr>
              <w:t xml:space="preserve"> חלונות פנימי- אחת לחודש  </w:t>
            </w:r>
          </w:p>
        </w:tc>
        <w:tc>
          <w:tcPr>
            <w:tcW w:w="1190"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c>
          <w:tcPr>
            <w:tcW w:w="1191" w:type="dxa"/>
          </w:tcPr>
          <w:p w:rsidR="00E328B1" w:rsidRPr="00E328B1" w:rsidRDefault="00E328B1" w:rsidP="00E328B1">
            <w:pPr>
              <w:spacing w:line="360" w:lineRule="auto"/>
              <w:rPr>
                <w:rFonts w:ascii="David" w:hAnsi="David" w:cs="David"/>
                <w:rtl/>
              </w:rPr>
            </w:pPr>
          </w:p>
        </w:tc>
      </w:tr>
    </w:tbl>
    <w:p w:rsidR="00E328B1" w:rsidRPr="00616EAC" w:rsidRDefault="00E328B1" w:rsidP="00E328B1">
      <w:pPr>
        <w:spacing w:line="360" w:lineRule="auto"/>
        <w:ind w:left="91"/>
        <w:rPr>
          <w:rFonts w:ascii="David" w:hAnsi="David" w:cs="David"/>
          <w:rtl/>
        </w:rPr>
      </w:pPr>
    </w:p>
    <w:p w:rsidR="00E328B1" w:rsidRPr="00616EAC" w:rsidRDefault="00E328B1" w:rsidP="009E1239">
      <w:pPr>
        <w:spacing w:line="360" w:lineRule="auto"/>
        <w:rPr>
          <w:rFonts w:ascii="David" w:hAnsi="David" w:cs="David"/>
          <w:rtl/>
        </w:rPr>
      </w:pPr>
      <w:r>
        <w:rPr>
          <w:rFonts w:ascii="David" w:hAnsi="David" w:cs="David" w:hint="cs"/>
          <w:rtl/>
        </w:rPr>
        <w:t xml:space="preserve"> </w:t>
      </w:r>
      <w:r w:rsidRPr="00616EAC">
        <w:rPr>
          <w:rFonts w:ascii="David" w:hAnsi="David" w:cs="David"/>
          <w:rtl/>
        </w:rPr>
        <w:t>בא כוח הרשות או מי מטעמו: ________________</w:t>
      </w:r>
    </w:p>
    <w:p w:rsidR="00E328B1" w:rsidRPr="00616EAC" w:rsidRDefault="00E328B1" w:rsidP="009E1239">
      <w:pPr>
        <w:spacing w:line="360" w:lineRule="auto"/>
        <w:rPr>
          <w:rFonts w:ascii="David" w:hAnsi="David" w:cs="David"/>
          <w:rtl/>
        </w:rPr>
      </w:pPr>
      <w:r>
        <w:rPr>
          <w:rFonts w:ascii="David" w:hAnsi="David" w:cs="David" w:hint="cs"/>
          <w:rtl/>
        </w:rPr>
        <w:t xml:space="preserve"> </w:t>
      </w:r>
      <w:r w:rsidRPr="00616EAC">
        <w:rPr>
          <w:rFonts w:ascii="David" w:hAnsi="David" w:cs="David"/>
          <w:rtl/>
        </w:rPr>
        <w:t>אתר הרשות: _____________________</w:t>
      </w:r>
      <w:r>
        <w:rPr>
          <w:rFonts w:ascii="David" w:hAnsi="David" w:cs="David" w:hint="cs"/>
          <w:rtl/>
        </w:rPr>
        <w:t>_______</w:t>
      </w:r>
    </w:p>
    <w:p w:rsidR="00E328B1" w:rsidRDefault="00E328B1" w:rsidP="00616EAC">
      <w:pPr>
        <w:spacing w:line="360" w:lineRule="auto"/>
        <w:ind w:left="91"/>
        <w:rPr>
          <w:rFonts w:ascii="David" w:hAnsi="David" w:cs="David"/>
          <w:rtl/>
        </w:rPr>
      </w:pPr>
      <w:r w:rsidRPr="00616EAC">
        <w:rPr>
          <w:rFonts w:ascii="David" w:hAnsi="David" w:cs="David"/>
          <w:rtl/>
        </w:rPr>
        <w:t>תאריך:________________</w:t>
      </w:r>
    </w:p>
    <w:p w:rsidR="00E328B1" w:rsidRPr="009E1239" w:rsidRDefault="00E328B1" w:rsidP="009E1239">
      <w:pPr>
        <w:spacing w:line="360" w:lineRule="auto"/>
        <w:rPr>
          <w:rFonts w:ascii="David" w:hAnsi="David" w:cs="David"/>
          <w:rtl/>
        </w:rPr>
      </w:pPr>
      <w:r w:rsidRPr="00616EAC">
        <w:rPr>
          <w:rFonts w:ascii="David" w:hAnsi="David" w:cs="David"/>
          <w:rtl/>
        </w:rPr>
        <w:t xml:space="preserve"> חתימה: _______________                      </w:t>
      </w:r>
    </w:p>
    <w:p w:rsidR="00291E4E" w:rsidRPr="009E1239" w:rsidRDefault="00291E4E">
      <w:pPr>
        <w:rPr>
          <w:rFonts w:ascii="David" w:hAnsi="David" w:cs="David"/>
          <w:rtl/>
        </w:rPr>
      </w:pPr>
    </w:p>
    <w:bookmarkEnd w:id="390"/>
    <w:p w:rsidR="00CC5E12" w:rsidRPr="000E2A01" w:rsidRDefault="00002CA0">
      <w:pPr>
        <w:rPr>
          <w:rtl/>
        </w:rPr>
      </w:pPr>
      <w:r w:rsidRPr="009E1239">
        <w:rPr>
          <w:rFonts w:ascii="David" w:hAnsi="David" w:cs="David"/>
          <w:rtl/>
        </w:rPr>
        <w:br w:type="page"/>
      </w:r>
    </w:p>
    <w:p w:rsidR="00024056" w:rsidRPr="002F1CE5" w:rsidRDefault="00002CA0" w:rsidP="0044241E">
      <w:pPr>
        <w:pStyle w:val="afffffffa"/>
        <w:rPr>
          <w:rtl/>
        </w:rPr>
      </w:pPr>
      <w:bookmarkStart w:id="400" w:name="_Toc256000091"/>
      <w:bookmarkEnd w:id="1"/>
      <w:bookmarkEnd w:id="2"/>
      <w:bookmarkEnd w:id="3"/>
      <w:bookmarkEnd w:id="4"/>
      <w:bookmarkEnd w:id="39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0"/>
    </w:p>
    <w:p w:rsidR="00024056" w:rsidRDefault="00024056" w:rsidP="002D7789">
      <w:pPr>
        <w:rPr>
          <w:rFonts w:ascii="David" w:hAnsi="David" w:cs="David"/>
          <w:b/>
          <w:bCs/>
          <w:sz w:val="32"/>
          <w:szCs w:val="32"/>
          <w:u w:val="single"/>
          <w:rtl/>
        </w:rPr>
      </w:pPr>
    </w:p>
    <w:p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002CA0"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rsidR="0009150A" w:rsidRPr="007C5B4C" w:rsidRDefault="00002CA0" w:rsidP="0009150A">
      <w:pPr>
        <w:pStyle w:val="1d"/>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09150A" w:rsidRPr="007C5B4C" w:rsidRDefault="00002CA0" w:rsidP="0000256D">
      <w:pPr>
        <w:pStyle w:val="1d"/>
        <w:widowControl w:val="0"/>
        <w:numPr>
          <w:ilvl w:val="12"/>
          <w:numId w:val="0"/>
        </w:numPr>
        <w:tabs>
          <w:tab w:val="right" w:pos="8487"/>
        </w:tabs>
        <w:spacing w:line="360" w:lineRule="auto"/>
        <w:ind w:left="-18" w:firstLine="18"/>
        <w:jc w:val="center"/>
        <w:rPr>
          <w:rFonts w:cs="David"/>
          <w:rtl/>
        </w:rPr>
      </w:pPr>
      <w:bookmarkStart w:id="401" w:name="OfficeValue_3"/>
      <w:r>
        <w:rPr>
          <w:rFonts w:cs="David" w:hint="cs"/>
          <w:rtl/>
        </w:rPr>
        <w:t>רשות שוק ההון</w:t>
      </w:r>
      <w:bookmarkEnd w:id="401"/>
      <w:r w:rsidR="00F978C1">
        <w:rPr>
          <w:rFonts w:cs="David" w:hint="cs"/>
          <w:rtl/>
        </w:rPr>
        <w:t>,</w:t>
      </w:r>
      <w:r w:rsidR="00616EAC">
        <w:rPr>
          <w:rFonts w:cs="David" w:hint="cs"/>
          <w:rtl/>
        </w:rPr>
        <w:t xml:space="preserve"> ביטוח וחיסכון</w:t>
      </w:r>
      <w:r w:rsidRPr="007C5B4C">
        <w:rPr>
          <w:rFonts w:cs="David"/>
          <w:rtl/>
        </w:rPr>
        <w:t xml:space="preserve"> </w:t>
      </w:r>
      <w:r w:rsidRPr="007C5B4C">
        <w:rPr>
          <w:rFonts w:cs="David"/>
          <w:rtl/>
        </w:rPr>
        <w:br/>
      </w:r>
      <w:r w:rsidRPr="007C5B4C">
        <w:rPr>
          <w:rFonts w:cs="David"/>
          <w:rtl/>
        </w:rPr>
        <w:br/>
        <w:t>(להלן</w:t>
      </w:r>
      <w:r w:rsidR="00F23D01">
        <w:rPr>
          <w:rFonts w:cs="David" w:hint="cs"/>
          <w:b/>
          <w:bCs/>
          <w:rtl/>
        </w:rPr>
        <w:t xml:space="preserve"> </w:t>
      </w:r>
      <w:r w:rsidR="00F23D01">
        <w:rPr>
          <w:rFonts w:cs="David"/>
          <w:b/>
          <w:bCs/>
          <w:rtl/>
        </w:rPr>
        <w:t>–</w:t>
      </w:r>
      <w:r w:rsidR="00F23D01">
        <w:rPr>
          <w:rFonts w:cs="David" w:hint="cs"/>
          <w:b/>
          <w:bCs/>
          <w:rtl/>
        </w:rPr>
        <w:t xml:space="preserve"> </w:t>
      </w:r>
      <w:r w:rsidR="00361FDC">
        <w:rPr>
          <w:rFonts w:cs="David"/>
          <w:b/>
          <w:bCs/>
          <w:rtl/>
        </w:rPr>
        <w:t>המזמי</w:t>
      </w:r>
      <w:r w:rsidR="000D32A9">
        <w:rPr>
          <w:rFonts w:cs="David" w:hint="cs"/>
          <w:b/>
          <w:bCs/>
          <w:rtl/>
        </w:rPr>
        <w:t>נה</w:t>
      </w:r>
      <w:r w:rsidRPr="007C5B4C">
        <w:rPr>
          <w:rFonts w:cs="David"/>
          <w:rtl/>
        </w:rPr>
        <w:t>)</w:t>
      </w:r>
    </w:p>
    <w:p w:rsidR="0009150A" w:rsidRPr="007C5B4C" w:rsidRDefault="00002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02CA0" w:rsidP="0007721F">
      <w:pPr>
        <w:pStyle w:val="af8"/>
        <w:widowControl w:val="0"/>
        <w:spacing w:line="360" w:lineRule="auto"/>
        <w:jc w:val="center"/>
        <w:rPr>
          <w:rFonts w:cs="David"/>
          <w:b/>
          <w:bCs/>
          <w:rtl/>
        </w:rPr>
      </w:pPr>
      <w:r w:rsidRPr="007C5B4C">
        <w:rPr>
          <w:rFonts w:cs="David"/>
          <w:b/>
          <w:bCs/>
          <w:rtl/>
        </w:rPr>
        <w:t>ל ב י ן</w:t>
      </w:r>
    </w:p>
    <w:p w:rsidR="0009150A" w:rsidRPr="007C5B4C" w:rsidRDefault="00002CA0" w:rsidP="003568D5">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002CA0" w:rsidP="003568D5">
      <w:pPr>
        <w:pStyle w:val="af8"/>
        <w:widowControl w:val="0"/>
        <w:spacing w:line="360" w:lineRule="auto"/>
        <w:jc w:val="center"/>
        <w:rPr>
          <w:rFonts w:cs="David"/>
          <w:rtl/>
        </w:rPr>
      </w:pPr>
      <w:r w:rsidRPr="007C5B4C">
        <w:rPr>
          <w:rFonts w:cs="David"/>
          <w:rtl/>
        </w:rPr>
        <w:t>מכתובת ________________________________</w:t>
      </w:r>
    </w:p>
    <w:p w:rsidR="0009150A" w:rsidRPr="007C5B4C" w:rsidRDefault="00002CA0" w:rsidP="003568D5">
      <w:pPr>
        <w:pStyle w:val="af8"/>
        <w:widowControl w:val="0"/>
        <w:spacing w:line="360" w:lineRule="auto"/>
        <w:jc w:val="center"/>
        <w:rPr>
          <w:rFonts w:cs="David"/>
          <w:rtl/>
        </w:rPr>
      </w:pPr>
      <w:r w:rsidRPr="007C5B4C">
        <w:rPr>
          <w:rFonts w:cs="David"/>
          <w:rtl/>
        </w:rPr>
        <w:t xml:space="preserve"> (להלן</w:t>
      </w:r>
      <w:r w:rsidR="00F23D01">
        <w:rPr>
          <w:rFonts w:cs="David" w:hint="cs"/>
          <w:rtl/>
        </w:rPr>
        <w:t xml:space="preserve"> </w:t>
      </w:r>
      <w:r w:rsidR="00F23D01">
        <w:rPr>
          <w:rFonts w:cs="David"/>
          <w:rtl/>
        </w:rPr>
        <w:t>–</w:t>
      </w:r>
      <w:r w:rsidR="00F23D01">
        <w:rPr>
          <w:rFonts w:cs="David" w:hint="cs"/>
          <w:rtl/>
        </w:rPr>
        <w:t xml:space="preserve"> </w:t>
      </w:r>
      <w:r w:rsidRPr="007C5B4C">
        <w:rPr>
          <w:rFonts w:cs="David"/>
          <w:b/>
          <w:bCs/>
          <w:rtl/>
        </w:rPr>
        <w:t>הספק</w:t>
      </w:r>
      <w:r w:rsidRPr="007C5B4C">
        <w:rPr>
          <w:rFonts w:cs="David"/>
          <w:rtl/>
        </w:rPr>
        <w:t>)</w:t>
      </w:r>
    </w:p>
    <w:p w:rsidR="0009150A" w:rsidRPr="003568D5" w:rsidRDefault="00002CA0" w:rsidP="003568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3568D5">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02CA0"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w:t>
      </w:r>
      <w:r w:rsidR="000D32A9">
        <w:rPr>
          <w:rFonts w:cs="David" w:hint="cs"/>
          <w:rtl/>
        </w:rPr>
        <w:t>נה</w:t>
      </w:r>
      <w:r w:rsidRPr="007457A7">
        <w:rPr>
          <w:rFonts w:cs="David"/>
          <w:rtl/>
        </w:rPr>
        <w:t xml:space="preserve"> </w:t>
      </w:r>
      <w:r w:rsidR="00B66033">
        <w:rPr>
          <w:rFonts w:cs="David" w:hint="cs"/>
          <w:rtl/>
        </w:rPr>
        <w:t>פרס</w:t>
      </w:r>
      <w:r w:rsidR="00547FD9">
        <w:rPr>
          <w:rFonts w:cs="David" w:hint="cs"/>
          <w:rtl/>
        </w:rPr>
        <w:t>מה</w:t>
      </w:r>
      <w:r w:rsidR="00B66033">
        <w:rPr>
          <w:rFonts w:cs="David" w:hint="cs"/>
          <w:rtl/>
        </w:rPr>
        <w:t xml:space="preserve"> את </w:t>
      </w:r>
      <w:r w:rsidRPr="00FC489F">
        <w:rPr>
          <w:rFonts w:cs="David"/>
          <w:rtl/>
        </w:rPr>
        <w:t>מכרז</w:t>
      </w:r>
      <w:r w:rsidR="00B96FA1" w:rsidRPr="00FC489F">
        <w:rPr>
          <w:rFonts w:cs="David"/>
          <w:rtl/>
        </w:rPr>
        <w:t xml:space="preserve"> </w:t>
      </w:r>
      <w:bookmarkStart w:id="402" w:name="TenderNumber_10"/>
      <w:r w:rsidR="006928F7">
        <w:rPr>
          <w:rFonts w:cs="David" w:hint="cs"/>
          <w:rtl/>
        </w:rPr>
        <w:t>1/2024</w:t>
      </w:r>
      <w:bookmarkEnd w:id="402"/>
      <w:r w:rsidR="006928F7">
        <w:rPr>
          <w:rFonts w:cs="David" w:hint="cs"/>
          <w:rtl/>
        </w:rPr>
        <w:t xml:space="preserve"> ל</w:t>
      </w:r>
      <w:bookmarkStart w:id="403" w:name="TenderDesc_7"/>
      <w:r w:rsidR="007753CA" w:rsidRPr="00FC489F">
        <w:rPr>
          <w:rFonts w:cs="David"/>
          <w:rtl/>
        </w:rPr>
        <w:t>אספקת שירותי ניקיון והדברה במשרדי רשות שוק ההון, ביטוח וחסכון ברחוב כנפי נשרים 3, ירושלים</w:t>
      </w:r>
      <w:bookmarkEnd w:id="403"/>
      <w:r>
        <w:rPr>
          <w:rFonts w:cs="David" w:hint="cs"/>
          <w:rtl/>
        </w:rPr>
        <w:t xml:space="preserve"> </w:t>
      </w:r>
      <w:r w:rsidRPr="007457A7">
        <w:rPr>
          <w:rFonts w:cs="David"/>
          <w:rtl/>
        </w:rPr>
        <w:t>(להל</w:t>
      </w:r>
      <w:r w:rsidR="00F23D01">
        <w:rPr>
          <w:rFonts w:cs="David" w:hint="cs"/>
          <w:rtl/>
        </w:rPr>
        <w:t xml:space="preserve">ן </w:t>
      </w:r>
      <w:r w:rsidR="00F23D01">
        <w:rPr>
          <w:rFonts w:cs="David"/>
          <w:rtl/>
        </w:rPr>
        <w:t>–</w:t>
      </w:r>
      <w:r w:rsidR="00F23D01">
        <w:rPr>
          <w:rFonts w:cs="David" w:hint="cs"/>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936A70">
        <w:rPr>
          <w:rFonts w:cs="David" w:hint="cs"/>
          <w:rtl/>
        </w:rPr>
        <w:t>'</w:t>
      </w:r>
      <w:r w:rsidR="00E56C45">
        <w:rPr>
          <w:rFonts w:cs="David" w:hint="cs"/>
          <w:rtl/>
        </w:rPr>
        <w:t xml:space="preserve"> ל</w:t>
      </w:r>
      <w:r w:rsidR="00B66033">
        <w:rPr>
          <w:rFonts w:cs="David" w:hint="cs"/>
          <w:rtl/>
        </w:rPr>
        <w:t>מכרז</w:t>
      </w:r>
      <w:r w:rsidR="009B4E94">
        <w:rPr>
          <w:rFonts w:cs="David" w:hint="cs"/>
          <w:rtl/>
        </w:rPr>
        <w:t xml:space="preserve"> (</w:t>
      </w:r>
      <w:r w:rsidR="00F23D01">
        <w:rPr>
          <w:rFonts w:cs="David" w:hint="cs"/>
          <w:b/>
          <w:bCs/>
          <w:rtl/>
        </w:rPr>
        <w:t xml:space="preserve">להלן </w:t>
      </w:r>
      <w:r w:rsidR="00F23D01">
        <w:rPr>
          <w:rFonts w:cs="David"/>
          <w:b/>
          <w:bCs/>
          <w:rtl/>
        </w:rPr>
        <w:t>–</w:t>
      </w:r>
      <w:r w:rsidR="00F23D01">
        <w:rPr>
          <w:rFonts w:cs="David" w:hint="cs"/>
          <w:b/>
          <w:bCs/>
          <w:rtl/>
        </w:rPr>
        <w:t xml:space="preserve"> ה</w:t>
      </w:r>
      <w:r w:rsidR="009B4E94" w:rsidRPr="00FD08D7">
        <w:rPr>
          <w:rFonts w:cs="David" w:hint="cs"/>
          <w:b/>
          <w:bCs/>
          <w:rtl/>
        </w:rPr>
        <w:t>שירותים</w:t>
      </w:r>
      <w:r w:rsidR="009B4E94">
        <w:rPr>
          <w:rFonts w:cs="David" w:hint="cs"/>
          <w:rtl/>
        </w:rPr>
        <w:t>)</w:t>
      </w:r>
      <w:r w:rsidRPr="007457A7">
        <w:rPr>
          <w:rFonts w:cs="David"/>
          <w:rtl/>
        </w:rPr>
        <w:t>;</w:t>
      </w:r>
      <w:r w:rsidRPr="007C5B4C">
        <w:rPr>
          <w:rFonts w:cs="David"/>
          <w:rtl/>
        </w:rPr>
        <w:t xml:space="preserve"> </w:t>
      </w:r>
    </w:p>
    <w:p w:rsidR="0009150A" w:rsidRPr="007C5B4C" w:rsidRDefault="00002CA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Pr="007C5B4C">
        <w:rPr>
          <w:rFonts w:cs="David"/>
          <w:rtl/>
        </w:rPr>
        <w:t xml:space="preserve"> </w:t>
      </w:r>
      <w:r w:rsidR="00EC688F">
        <w:rPr>
          <w:rFonts w:cs="David" w:hint="cs"/>
          <w:rtl/>
        </w:rPr>
        <w:t xml:space="preserve">השירותים </w:t>
      </w:r>
      <w:r w:rsidRPr="007C5B4C">
        <w:rPr>
          <w:rFonts w:cs="David"/>
          <w:rtl/>
        </w:rPr>
        <w:t>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w:t>
      </w:r>
      <w:r w:rsidR="00F23D01">
        <w:rPr>
          <w:rFonts w:cs="David" w:hint="cs"/>
          <w:rtl/>
        </w:rPr>
        <w:t xml:space="preserve"> </w:t>
      </w:r>
      <w:r w:rsidR="00F23D01">
        <w:rPr>
          <w:rFonts w:cs="David"/>
          <w:rtl/>
        </w:rPr>
        <w:t>–</w:t>
      </w:r>
      <w:r w:rsidR="00F23D01">
        <w:rPr>
          <w:rFonts w:cs="David" w:hint="cs"/>
          <w:rtl/>
        </w:rPr>
        <w:t xml:space="preserve">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02CA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w:t>
      </w:r>
      <w:r w:rsidR="000D32A9">
        <w:rPr>
          <w:rFonts w:cs="David" w:hint="cs"/>
          <w:rtl/>
        </w:rPr>
        <w:t>נה</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02C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002CA0" w:rsidP="00002CA0">
      <w:pPr>
        <w:pStyle w:val="1-"/>
        <w:numPr>
          <w:ilvl w:val="0"/>
          <w:numId w:val="69"/>
        </w:numPr>
        <w:jc w:val="both"/>
        <w:rPr>
          <w:sz w:val="24"/>
          <w:szCs w:val="24"/>
          <w:rtl/>
        </w:rPr>
      </w:pPr>
      <w:bookmarkStart w:id="404" w:name="_Toc256000092"/>
      <w:bookmarkStart w:id="405" w:name="_Toc44931959"/>
      <w:bookmarkStart w:id="406" w:name="_Toc44932046"/>
      <w:r w:rsidRPr="00490446">
        <w:rPr>
          <w:sz w:val="24"/>
          <w:szCs w:val="24"/>
          <w:rtl/>
        </w:rPr>
        <w:t>כללי</w:t>
      </w:r>
      <w:bookmarkEnd w:id="404"/>
      <w:bookmarkEnd w:id="405"/>
      <w:bookmarkEnd w:id="406"/>
    </w:p>
    <w:p w:rsidR="00715DCD" w:rsidRPr="004765F5" w:rsidRDefault="00002CA0"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002CA0"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002CA0"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002CA0" w:rsidP="004F6325">
      <w:pPr>
        <w:pStyle w:val="1112"/>
      </w:pPr>
      <w:bookmarkStart w:id="407" w:name="show_nispach14"/>
      <w:r w:rsidRPr="006C3504">
        <w:rPr>
          <w:rFonts w:hint="cs"/>
          <w:b/>
          <w:bCs/>
          <w:rtl/>
        </w:rPr>
        <w:t xml:space="preserve">נספח </w:t>
      </w:r>
      <w:bookmarkStart w:id="408" w:name="nispach14"/>
      <w:r w:rsidRPr="006C3504">
        <w:rPr>
          <w:rFonts w:hint="cs"/>
          <w:b/>
          <w:bCs/>
          <w:rtl/>
        </w:rPr>
        <w:t>ג</w:t>
      </w:r>
      <w:bookmarkEnd w:id="408"/>
      <w:r w:rsidRPr="006C3504">
        <w:rPr>
          <w:rFonts w:hint="cs"/>
          <w:b/>
          <w:bCs/>
          <w:rtl/>
        </w:rPr>
        <w:t xml:space="preserve">' </w:t>
      </w:r>
      <w:r>
        <w:rPr>
          <w:rtl/>
        </w:rPr>
        <w:t>–</w:t>
      </w:r>
      <w:r>
        <w:rPr>
          <w:rFonts w:hint="cs"/>
          <w:rtl/>
        </w:rPr>
        <w:t xml:space="preserve"> ערבות ביצוע;</w:t>
      </w:r>
      <w:bookmarkEnd w:id="407"/>
    </w:p>
    <w:p w:rsidR="00715DCD" w:rsidRDefault="00002CA0" w:rsidP="004D5F14">
      <w:pPr>
        <w:pStyle w:val="1112"/>
      </w:pPr>
      <w:bookmarkStart w:id="409" w:name="show_nispach15_1"/>
      <w:r w:rsidRPr="006C3504">
        <w:rPr>
          <w:rFonts w:hint="cs"/>
          <w:b/>
          <w:bCs/>
          <w:rtl/>
        </w:rPr>
        <w:t xml:space="preserve">נספח </w:t>
      </w:r>
      <w:bookmarkStart w:id="410" w:name="nispach15"/>
      <w:r w:rsidRPr="006C3504">
        <w:rPr>
          <w:rFonts w:hint="cs"/>
          <w:b/>
          <w:bCs/>
          <w:rtl/>
        </w:rPr>
        <w:t>ד</w:t>
      </w:r>
      <w:bookmarkEnd w:id="410"/>
      <w:r w:rsidRPr="006C3504">
        <w:rPr>
          <w:rFonts w:hint="cs"/>
          <w:b/>
          <w:bCs/>
          <w:rtl/>
        </w:rPr>
        <w:t xml:space="preserve">' </w:t>
      </w:r>
      <w:r>
        <w:rPr>
          <w:rtl/>
        </w:rPr>
        <w:t>–</w:t>
      </w:r>
      <w:r>
        <w:rPr>
          <w:rFonts w:hint="cs"/>
          <w:rtl/>
        </w:rPr>
        <w:t>ביטוח;</w:t>
      </w:r>
      <w:bookmarkEnd w:id="409"/>
    </w:p>
    <w:p w:rsidR="00715DCD" w:rsidRDefault="00002CA0" w:rsidP="004F6325">
      <w:pPr>
        <w:pStyle w:val="1112"/>
      </w:pPr>
      <w:r w:rsidRPr="006C3504">
        <w:rPr>
          <w:rFonts w:hint="cs"/>
          <w:b/>
          <w:bCs/>
          <w:rtl/>
        </w:rPr>
        <w:t xml:space="preserve">נספח </w:t>
      </w:r>
      <w:bookmarkStart w:id="411" w:name="nispach16"/>
      <w:r w:rsidRPr="006C3504">
        <w:rPr>
          <w:rFonts w:hint="cs"/>
          <w:b/>
          <w:bCs/>
          <w:rtl/>
        </w:rPr>
        <w:t>ה</w:t>
      </w:r>
      <w:bookmarkEnd w:id="411"/>
      <w:r w:rsidRPr="006C3504">
        <w:rPr>
          <w:rFonts w:hint="cs"/>
          <w:b/>
          <w:bCs/>
          <w:rtl/>
        </w:rPr>
        <w:t xml:space="preserve">' </w:t>
      </w:r>
      <w:r>
        <w:rPr>
          <w:rtl/>
        </w:rPr>
        <w:t>–</w:t>
      </w:r>
      <w:r>
        <w:rPr>
          <w:rFonts w:hint="cs"/>
          <w:rtl/>
        </w:rPr>
        <w:t xml:space="preserve"> נספח סודיות והיעדר ניגוד עניינים; </w:t>
      </w:r>
    </w:p>
    <w:p w:rsidR="00FF3FEF" w:rsidRDefault="00002CA0" w:rsidP="004F6325">
      <w:pPr>
        <w:pStyle w:val="1112"/>
        <w:rPr>
          <w:b/>
          <w:bCs/>
        </w:rPr>
      </w:pPr>
      <w:bookmarkStart w:id="412" w:name="show_IsHatzmadatTmura"/>
      <w:r w:rsidRPr="00FF3FEF">
        <w:rPr>
          <w:rFonts w:hint="cs"/>
          <w:b/>
          <w:bCs/>
          <w:rtl/>
        </w:rPr>
        <w:t xml:space="preserve">נספח </w:t>
      </w:r>
      <w:bookmarkStart w:id="413" w:name="nispach17_2"/>
      <w:r w:rsidRPr="00FF3FEF">
        <w:rPr>
          <w:rFonts w:hint="cs"/>
          <w:b/>
          <w:bCs/>
          <w:rtl/>
        </w:rPr>
        <w:t>ו</w:t>
      </w:r>
      <w:bookmarkEnd w:id="41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12"/>
    </w:p>
    <w:p w:rsidR="002D7B6A" w:rsidRPr="00490446" w:rsidRDefault="00002CA0" w:rsidP="004F6325">
      <w:pPr>
        <w:pStyle w:val="1112"/>
        <w:rPr>
          <w:b/>
          <w:bCs/>
          <w:rtl/>
        </w:rPr>
      </w:pPr>
      <w:bookmarkStart w:id="414" w:name="show_nispach18_1"/>
      <w:bookmarkStart w:id="415" w:name="show_isNotCyberDetailsOrAttach"/>
      <w:r>
        <w:rPr>
          <w:rFonts w:hint="cs"/>
          <w:b/>
          <w:bCs/>
          <w:rtl/>
        </w:rPr>
        <w:t xml:space="preserve">נספח </w:t>
      </w:r>
      <w:bookmarkStart w:id="416" w:name="nispach18_2"/>
      <w:r>
        <w:rPr>
          <w:rFonts w:hint="cs"/>
          <w:b/>
          <w:bCs/>
          <w:rtl/>
        </w:rPr>
        <w:t>ז</w:t>
      </w:r>
      <w:bookmarkEnd w:id="416"/>
      <w:r>
        <w:rPr>
          <w:rFonts w:hint="cs"/>
          <w:b/>
          <w:bCs/>
          <w:rtl/>
        </w:rPr>
        <w:t xml:space="preserve">' </w:t>
      </w:r>
      <w:r>
        <w:rPr>
          <w:b/>
          <w:bCs/>
          <w:rtl/>
        </w:rPr>
        <w:t>–</w:t>
      </w:r>
      <w:r>
        <w:rPr>
          <w:rFonts w:hint="cs"/>
          <w:b/>
          <w:bCs/>
          <w:rtl/>
        </w:rPr>
        <w:t xml:space="preserve"> </w:t>
      </w:r>
      <w:r>
        <w:rPr>
          <w:rFonts w:hint="cs"/>
          <w:rtl/>
        </w:rPr>
        <w:t>נספח סייבר ואבטחת מידע;</w:t>
      </w:r>
      <w:bookmarkEnd w:id="414"/>
    </w:p>
    <w:p w:rsidR="00C51443" w:rsidRPr="00FF3FEF" w:rsidRDefault="00002CA0" w:rsidP="00160283">
      <w:pPr>
        <w:pStyle w:val="1112"/>
        <w:rPr>
          <w:b/>
          <w:bCs/>
        </w:rPr>
      </w:pPr>
      <w:bookmarkStart w:id="417" w:name="show_nispach19_1"/>
      <w:bookmarkStart w:id="418" w:name="show_IsHumanResources_20"/>
      <w:bookmarkEnd w:id="415"/>
      <w:r>
        <w:rPr>
          <w:rFonts w:hint="cs"/>
          <w:b/>
          <w:bCs/>
          <w:rtl/>
        </w:rPr>
        <w:t xml:space="preserve">נספח </w:t>
      </w:r>
      <w:bookmarkStart w:id="419" w:name="nispach19_3"/>
      <w:r>
        <w:rPr>
          <w:rFonts w:hint="cs"/>
          <w:b/>
          <w:bCs/>
          <w:rtl/>
        </w:rPr>
        <w:t>ח</w:t>
      </w:r>
      <w:bookmarkEnd w:id="419"/>
      <w:r>
        <w:rPr>
          <w:rFonts w:hint="cs"/>
          <w:b/>
          <w:bCs/>
          <w:rtl/>
        </w:rPr>
        <w:t xml:space="preserve">' </w:t>
      </w:r>
      <w:r>
        <w:rPr>
          <w:b/>
          <w:bCs/>
          <w:rtl/>
        </w:rPr>
        <w:t>–</w:t>
      </w:r>
      <w:r>
        <w:rPr>
          <w:rFonts w:hint="cs"/>
          <w:b/>
          <w:bCs/>
          <w:rtl/>
        </w:rPr>
        <w:t xml:space="preserve">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417"/>
    </w:p>
    <w:bookmarkEnd w:id="418"/>
    <w:p w:rsidR="006D37C9" w:rsidRPr="00FF3FEF" w:rsidRDefault="006D37C9" w:rsidP="00F978C1">
      <w:pPr>
        <w:pStyle w:val="1112"/>
        <w:numPr>
          <w:ilvl w:val="0"/>
          <w:numId w:val="0"/>
        </w:numPr>
        <w:ind w:left="1494" w:hanging="504"/>
        <w:rPr>
          <w:b/>
          <w:bCs/>
        </w:rPr>
      </w:pPr>
    </w:p>
    <w:p w:rsidR="008F04C2" w:rsidRPr="004765F5" w:rsidRDefault="00002CA0" w:rsidP="008E5090">
      <w:pPr>
        <w:pStyle w:val="114"/>
      </w:pPr>
      <w:r w:rsidRPr="004765F5">
        <w:rPr>
          <w:rFonts w:hint="cs"/>
          <w:rtl/>
        </w:rPr>
        <w:t>בנוסף</w:t>
      </w:r>
      <w:r w:rsidR="00053828">
        <w:rPr>
          <w:rFonts w:hint="cs"/>
          <w:rtl/>
        </w:rPr>
        <w:t xml:space="preserve"> לכך,</w:t>
      </w:r>
      <w:r w:rsidRPr="004765F5">
        <w:rPr>
          <w:rFonts w:hint="cs"/>
          <w:rtl/>
        </w:rPr>
        <w:t xml:space="preserve"> מסמכי המכרז והבהרות למכרז שפורסמו </w:t>
      </w:r>
      <w:hyperlink r:id="rId6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002CA0"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002CA0"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53828">
        <w:rPr>
          <w:rFonts w:hint="cs"/>
          <w:rtl/>
        </w:rPr>
        <w:t>,</w:t>
      </w:r>
      <w:r w:rsidR="00023D62">
        <w:rPr>
          <w:rFonts w:hint="cs"/>
          <w:rtl/>
        </w:rPr>
        <w:t xml:space="preserve"> המוצרים</w:t>
      </w:r>
      <w:r w:rsidRPr="004765F5">
        <w:rPr>
          <w:rFonts w:hint="cs"/>
          <w:rtl/>
        </w:rPr>
        <w:t xml:space="preserve"> והשירותים ל</w:t>
      </w:r>
      <w:r w:rsidR="00361FDC" w:rsidRPr="004765F5">
        <w:rPr>
          <w:rFonts w:hint="cs"/>
          <w:rtl/>
        </w:rPr>
        <w:t>מזמי</w:t>
      </w:r>
      <w:r w:rsidR="00EF1818">
        <w:rPr>
          <w:rFonts w:hint="cs"/>
          <w:rtl/>
        </w:rPr>
        <w:t xml:space="preserve">נה </w:t>
      </w:r>
      <w:r w:rsidRPr="004765F5">
        <w:rPr>
          <w:rFonts w:hint="cs"/>
          <w:rtl/>
        </w:rPr>
        <w:t>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02CA0" w:rsidP="005A33AD">
      <w:pPr>
        <w:pStyle w:val="1ff1"/>
        <w:rPr>
          <w:rtl/>
        </w:rPr>
      </w:pPr>
      <w:bookmarkStart w:id="420" w:name="_Toc256000093"/>
      <w:bookmarkStart w:id="421" w:name="_Toc44931960"/>
      <w:bookmarkStart w:id="422" w:name="_Toc44932047"/>
      <w:r>
        <w:rPr>
          <w:rFonts w:hint="cs"/>
          <w:rtl/>
        </w:rPr>
        <w:t>היקף ו</w:t>
      </w:r>
      <w:r w:rsidR="0053411D">
        <w:rPr>
          <w:rFonts w:hint="cs"/>
          <w:rtl/>
        </w:rPr>
        <w:t>תקופת ההתקשרות</w:t>
      </w:r>
      <w:bookmarkEnd w:id="420"/>
      <w:bookmarkEnd w:id="421"/>
      <w:bookmarkEnd w:id="422"/>
    </w:p>
    <w:p w:rsidR="00EC688F" w:rsidRPr="00972486" w:rsidRDefault="00002CA0" w:rsidP="00EC688F">
      <w:pPr>
        <w:pStyle w:val="1fd"/>
        <w:rPr>
          <w:rFonts w:eastAsia="David"/>
          <w:rtl/>
        </w:rPr>
      </w:pPr>
      <w:bookmarkStart w:id="423"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24" w:name="BaseConnectionPeriod_3"/>
      <w:r w:rsidR="002A6F38" w:rsidRPr="002A6F38">
        <w:rPr>
          <w:rFonts w:hint="cs"/>
          <w:rtl/>
        </w:rPr>
        <w:t>12</w:t>
      </w:r>
      <w:bookmarkEnd w:id="424"/>
      <w:r w:rsidR="002A6F38" w:rsidRPr="002A6F38">
        <w:rPr>
          <w:rtl/>
        </w:rPr>
        <w:t xml:space="preserve"> </w:t>
      </w:r>
      <w:r w:rsidR="002A6F38">
        <w:rPr>
          <w:rFonts w:hint="cs"/>
          <w:rtl/>
        </w:rPr>
        <w:t xml:space="preserve">חודשים ממועד החתימה על הסכם זה </w:t>
      </w:r>
      <w:r w:rsidR="002A6F38" w:rsidRPr="002A6F38">
        <w:rPr>
          <w:rtl/>
        </w:rPr>
        <w:t>(</w:t>
      </w:r>
      <w:r w:rsidR="00F23D01" w:rsidRPr="00EC688F">
        <w:rPr>
          <w:rFonts w:hint="eastAsia"/>
          <w:b w:val="0"/>
          <w:rtl/>
        </w:rPr>
        <w:t>להלן</w:t>
      </w:r>
      <w:r w:rsidR="00F23D01" w:rsidRPr="00EC688F">
        <w:rPr>
          <w:b w:val="0"/>
          <w:rtl/>
        </w:rPr>
        <w:t xml:space="preserve"> </w:t>
      </w:r>
      <w:r w:rsidR="00F23D01">
        <w:rPr>
          <w:bCs/>
          <w:rtl/>
        </w:rPr>
        <w:t>–</w:t>
      </w:r>
      <w:r w:rsidR="00F23D01">
        <w:rPr>
          <w:rFonts w:hint="cs"/>
          <w:bCs/>
          <w:rtl/>
        </w:rPr>
        <w:t xml:space="preserve"> </w:t>
      </w:r>
      <w:r w:rsidR="002A6F38" w:rsidRPr="002A6F38">
        <w:rPr>
          <w:bCs/>
          <w:rtl/>
        </w:rPr>
        <w:t>תקופת ההתקשרות</w:t>
      </w:r>
      <w:r w:rsidR="002A6F38" w:rsidRPr="002A6F38">
        <w:rPr>
          <w:rtl/>
        </w:rPr>
        <w:t>)</w:t>
      </w:r>
      <w:bookmarkStart w:id="425" w:name="show_optionConnectionPeriod_3"/>
      <w:r w:rsidR="002A6F38" w:rsidRPr="002A6F38">
        <w:rPr>
          <w:rtl/>
        </w:rPr>
        <w:t xml:space="preserve">, כאשר </w:t>
      </w:r>
      <w:r w:rsidR="002A6F38" w:rsidRPr="002A6F38">
        <w:rPr>
          <w:rFonts w:hint="cs"/>
          <w:rtl/>
        </w:rPr>
        <w:t>למזמי</w:t>
      </w:r>
      <w:r w:rsidR="00EF1818">
        <w:rPr>
          <w:rFonts w:hint="cs"/>
          <w:rtl/>
        </w:rPr>
        <w:t>נה</w:t>
      </w:r>
      <w:r w:rsidR="002A6F38" w:rsidRPr="002A6F38">
        <w:rPr>
          <w:rtl/>
        </w:rPr>
        <w:t xml:space="preserve"> הזכות להאריך את ההתקשרות </w:t>
      </w:r>
      <w:r w:rsidR="002A6F38" w:rsidRPr="002A6F38">
        <w:rPr>
          <w:rFonts w:hint="cs"/>
          <w:rtl/>
        </w:rPr>
        <w:t>בתקופות נוספות</w:t>
      </w:r>
      <w:r w:rsidR="00EC688F">
        <w:rPr>
          <w:rFonts w:hint="cs"/>
          <w:rtl/>
        </w:rPr>
        <w:t xml:space="preserve"> של שנה בכל פעם</w:t>
      </w:r>
      <w:r w:rsidR="00907778">
        <w:rPr>
          <w:rFonts w:hint="cs"/>
          <w:rtl/>
        </w:rPr>
        <w:t xml:space="preserve"> (להלן </w:t>
      </w:r>
      <w:r w:rsidR="00907778">
        <w:rPr>
          <w:rtl/>
        </w:rPr>
        <w:t>–</w:t>
      </w:r>
      <w:r w:rsidR="00907778">
        <w:rPr>
          <w:rFonts w:hint="cs"/>
          <w:rtl/>
        </w:rPr>
        <w:t xml:space="preserve"> אופציה)</w:t>
      </w:r>
      <w:r w:rsidR="002A6F38" w:rsidRPr="002A6F38">
        <w:rPr>
          <w:rtl/>
        </w:rPr>
        <w:t xml:space="preserve">, ועד </w:t>
      </w:r>
      <w:bookmarkStart w:id="426" w:name="OptionConnectionPeriod_3"/>
      <w:r w:rsidR="002A6F38" w:rsidRPr="002A6F38">
        <w:rPr>
          <w:rFonts w:hint="cs"/>
          <w:rtl/>
        </w:rPr>
        <w:t>48</w:t>
      </w:r>
      <w:bookmarkEnd w:id="426"/>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EC688F">
        <w:rPr>
          <w:rFonts w:hint="cs"/>
          <w:rtl/>
        </w:rPr>
        <w:t xml:space="preserve"> (</w:t>
      </w:r>
      <w:r w:rsidR="008E31BD">
        <w:rPr>
          <w:rFonts w:hint="cs"/>
          <w:rtl/>
        </w:rPr>
        <w:t>ס</w:t>
      </w:r>
      <w:r w:rsidR="00EC688F">
        <w:rPr>
          <w:rFonts w:hint="cs"/>
          <w:rtl/>
        </w:rPr>
        <w:t>ה"כ 60 חודשים)</w:t>
      </w:r>
      <w:r w:rsidR="00313374">
        <w:rPr>
          <w:rFonts w:hint="cs"/>
          <w:rtl/>
        </w:rPr>
        <w:t>, על פי שיקול דעת</w:t>
      </w:r>
      <w:r w:rsidR="00EF1818">
        <w:rPr>
          <w:rFonts w:hint="cs"/>
          <w:rtl/>
        </w:rPr>
        <w:t>ה</w:t>
      </w:r>
      <w:r w:rsidR="00313374">
        <w:rPr>
          <w:rFonts w:hint="cs"/>
          <w:rtl/>
        </w:rPr>
        <w:t xml:space="preserve"> הבלעדי</w:t>
      </w:r>
      <w:bookmarkEnd w:id="425"/>
      <w:r>
        <w:rPr>
          <w:rFonts w:hint="cs"/>
          <w:rtl/>
        </w:rPr>
        <w:t>.</w:t>
      </w:r>
      <w:r w:rsidR="004D4053">
        <w:rPr>
          <w:rFonts w:hint="cs"/>
          <w:rtl/>
        </w:rPr>
        <w:t xml:space="preserve"> </w:t>
      </w:r>
    </w:p>
    <w:p w:rsidR="009B4E94" w:rsidRDefault="009B4E94" w:rsidP="00F978C1">
      <w:pPr>
        <w:pStyle w:val="1fd"/>
      </w:pPr>
    </w:p>
    <w:p w:rsidR="009E2681" w:rsidRDefault="00002CA0" w:rsidP="00DA0110">
      <w:pPr>
        <w:pStyle w:val="114"/>
      </w:pPr>
      <w:bookmarkStart w:id="427" w:name="show_ConnectionScope_4"/>
      <w:bookmarkEnd w:id="423"/>
      <w:r w:rsidRPr="006F18EA">
        <w:rPr>
          <w:rtl/>
        </w:rPr>
        <w:t xml:space="preserve">היקף ההתקשרות </w:t>
      </w:r>
      <w:r w:rsidR="00EC688F">
        <w:rPr>
          <w:rFonts w:hint="cs"/>
          <w:rtl/>
        </w:rPr>
        <w:t xml:space="preserve">לשנה </w:t>
      </w:r>
      <w:r w:rsidRPr="006F18EA">
        <w:rPr>
          <w:rtl/>
        </w:rPr>
        <w:t>לא יעל</w:t>
      </w:r>
      <w:r w:rsidR="008E31BD">
        <w:rPr>
          <w:rFonts w:hint="cs"/>
          <w:rtl/>
        </w:rPr>
        <w:t>ה על _________________</w:t>
      </w:r>
      <w:r w:rsidR="003568D5">
        <w:rPr>
          <w:rFonts w:hint="cs"/>
          <w:rtl/>
        </w:rPr>
        <w:t xml:space="preserve">כולל </w:t>
      </w:r>
      <w:r w:rsidR="008E31BD">
        <w:rPr>
          <w:rFonts w:hint="cs"/>
          <w:rtl/>
        </w:rPr>
        <w:t xml:space="preserve"> מע"מ </w:t>
      </w:r>
      <w:r w:rsidR="002A6315">
        <w:rPr>
          <w:rFonts w:hint="cs"/>
          <w:rtl/>
        </w:rPr>
        <w:t xml:space="preserve"> (</w:t>
      </w:r>
      <w:r w:rsidR="00F23D01">
        <w:rPr>
          <w:rFonts w:hint="cs"/>
          <w:rtl/>
        </w:rPr>
        <w:t xml:space="preserve">להלן </w:t>
      </w:r>
      <w:r w:rsidR="00F23D01">
        <w:rPr>
          <w:rtl/>
        </w:rPr>
        <w:t>–</w:t>
      </w:r>
      <w:r w:rsidR="00F23D01">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Pr="006F18EA">
        <w:rPr>
          <w:rtl/>
        </w:rPr>
        <w:t xml:space="preserve">. </w:t>
      </w:r>
    </w:p>
    <w:p w:rsidR="006F18EA" w:rsidRDefault="00002CA0" w:rsidP="005A33AD">
      <w:pPr>
        <w:pStyle w:val="114"/>
      </w:pPr>
      <w:r>
        <w:rPr>
          <w:rFonts w:hint="cs"/>
          <w:rtl/>
        </w:rPr>
        <w:t>למען הסר ספק, ה</w:t>
      </w:r>
      <w:r w:rsidRPr="006F18EA">
        <w:rPr>
          <w:rFonts w:hint="cs"/>
          <w:rtl/>
        </w:rPr>
        <w:t>מזמי</w:t>
      </w:r>
      <w:r w:rsidR="000D32A9">
        <w:rPr>
          <w:rFonts w:hint="cs"/>
          <w:rtl/>
        </w:rPr>
        <w:t>נה</w:t>
      </w:r>
      <w:r w:rsidRPr="006F18EA">
        <w:rPr>
          <w:rFonts w:hint="cs"/>
          <w:rtl/>
        </w:rPr>
        <w:t xml:space="preserve"> אינ</w:t>
      </w:r>
      <w:r w:rsidR="000D32A9">
        <w:rPr>
          <w:rFonts w:hint="cs"/>
          <w:rtl/>
        </w:rPr>
        <w:t>ה</w:t>
      </w:r>
      <w:r w:rsidRPr="006F18EA">
        <w:rPr>
          <w:rtl/>
        </w:rPr>
        <w:t xml:space="preserve"> מתחייב</w:t>
      </w:r>
      <w:r w:rsidR="000D32A9">
        <w:rPr>
          <w:rFonts w:hint="cs"/>
          <w:rtl/>
        </w:rPr>
        <w:t>ת</w:t>
      </w:r>
      <w:r w:rsidRPr="006F18EA">
        <w:rPr>
          <w:rtl/>
        </w:rPr>
        <w:t xml:space="preserve">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w:t>
      </w:r>
      <w:r w:rsidR="000D32A9">
        <w:rPr>
          <w:rFonts w:hint="cs"/>
          <w:rtl/>
        </w:rPr>
        <w:t>ה</w:t>
      </w:r>
      <w:r w:rsidRPr="006F18EA">
        <w:rPr>
          <w:rtl/>
        </w:rPr>
        <w:t xml:space="preserve"> הבלעדי</w:t>
      </w:r>
      <w:r w:rsidRPr="006F18EA">
        <w:rPr>
          <w:rFonts w:hint="cs"/>
          <w:rtl/>
        </w:rPr>
        <w:t>.</w:t>
      </w:r>
    </w:p>
    <w:bookmarkEnd w:id="427"/>
    <w:p w:rsidR="0067330E" w:rsidRDefault="00002CA0" w:rsidP="00FA64E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sidR="000D32A9">
        <w:rPr>
          <w:rFonts w:hint="cs"/>
          <w:rtl/>
        </w:rPr>
        <w:t>נה</w:t>
      </w:r>
      <w:r>
        <w:rPr>
          <w:rFonts w:hint="cs"/>
          <w:rtl/>
        </w:rPr>
        <w:t>.</w:t>
      </w:r>
      <w:bookmarkStart w:id="428" w:name="show_optionConnectionPeriod_4"/>
      <w:bookmarkStart w:id="429" w:name="show_isCleaningOrSecurity_4"/>
    </w:p>
    <w:p w:rsidR="009836B6" w:rsidRPr="007722A3" w:rsidRDefault="00002CA0" w:rsidP="00203D89">
      <w:pPr>
        <w:pStyle w:val="114"/>
      </w:pPr>
      <w:r w:rsidRPr="007722A3">
        <w:rPr>
          <w:rtl/>
        </w:rPr>
        <w:t xml:space="preserve">הארכת התקשרות מתוקף </w:t>
      </w:r>
      <w:r>
        <w:rPr>
          <w:rFonts w:hint="cs"/>
          <w:rtl/>
        </w:rPr>
        <w:t>ה</w:t>
      </w:r>
      <w:r w:rsidRPr="007722A3">
        <w:rPr>
          <w:rtl/>
        </w:rPr>
        <w:t xml:space="preserve">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w:t>
      </w:r>
      <w:r w:rsidR="00EF1818">
        <w:rPr>
          <w:rFonts w:hint="cs"/>
          <w:rtl/>
        </w:rPr>
        <w:t>נה</w:t>
      </w:r>
      <w:r>
        <w:rPr>
          <w:rFonts w:hint="cs"/>
          <w:rtl/>
        </w:rPr>
        <w:t xml:space="preserve"> אסמכתא אודות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Pr="00320694">
        <w:rPr>
          <w:rFonts w:hint="eastAsia"/>
          <w:rtl/>
        </w:rPr>
        <w:t>נספח</w:t>
      </w:r>
      <w:r w:rsidRPr="00320694">
        <w:rPr>
          <w:rtl/>
        </w:rPr>
        <w:t xml:space="preserve"> </w:t>
      </w:r>
      <w:bookmarkStart w:id="430" w:name="nispach22_5"/>
      <w:r w:rsidRPr="00647AF2">
        <w:rPr>
          <w:rtl/>
        </w:rPr>
        <w:t>4</w:t>
      </w:r>
      <w:bookmarkEnd w:id="430"/>
      <w:r>
        <w:rPr>
          <w:rFonts w:hint="cs"/>
          <w:rtl/>
        </w:rPr>
        <w:t xml:space="preserve"> לפרק ב' של המכרז. במקרים בהם יתברר, כי במסגרת התקופה שחלפה מאז ראשית ההתקשרות או מאז אישור ההארכה האחרונה, ככל והייתה, היו לספק קנסות או הרשעות כמפורט בהוראת תכ"ם</w:t>
      </w:r>
      <w:r w:rsidR="002F5790">
        <w:rPr>
          <w:rFonts w:hint="cs"/>
          <w:rtl/>
        </w:rPr>
        <w:t xml:space="preserve"> מס' 8.2.1</w:t>
      </w:r>
      <w:r>
        <w:rPr>
          <w:rFonts w:hint="cs"/>
          <w:rtl/>
        </w:rPr>
        <w:t>: הגנה על זכויות עובדים המועסקים על-ידי קבלני שירותים בתחומי השמירה, האבטחה והניקיון (</w:t>
      </w:r>
      <w:r w:rsidR="00F23D01">
        <w:rPr>
          <w:rFonts w:hint="cs"/>
          <w:rtl/>
        </w:rPr>
        <w:t xml:space="preserve">להלן </w:t>
      </w:r>
      <w:r w:rsidR="00F23D01">
        <w:rPr>
          <w:rtl/>
        </w:rPr>
        <w:t>–</w:t>
      </w:r>
      <w:r w:rsidR="00F23D01">
        <w:rPr>
          <w:rFonts w:hint="cs"/>
          <w:rtl/>
        </w:rPr>
        <w:t xml:space="preserve">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אשר ניתן לספק, ככל וקיים.</w:t>
      </w:r>
      <w:bookmarkEnd w:id="428"/>
      <w:bookmarkEnd w:id="429"/>
      <w:r>
        <w:rPr>
          <w:rFonts w:hint="cs"/>
          <w:rtl/>
        </w:rPr>
        <w:t xml:space="preserve"> </w:t>
      </w:r>
    </w:p>
    <w:p w:rsidR="0009150A" w:rsidRPr="007C5B4C" w:rsidRDefault="00002CA0" w:rsidP="005A33AD">
      <w:pPr>
        <w:pStyle w:val="1ff1"/>
        <w:rPr>
          <w:rtl/>
        </w:rPr>
      </w:pPr>
      <w:bookmarkStart w:id="431" w:name="_Toc256000094"/>
      <w:bookmarkStart w:id="432" w:name="_Toc44931961"/>
      <w:bookmarkStart w:id="433" w:name="_Toc44932048"/>
      <w:r w:rsidRPr="007C5B4C">
        <w:rPr>
          <w:rtl/>
        </w:rPr>
        <w:t>התחייבויות והצהרות הספק</w:t>
      </w:r>
      <w:bookmarkEnd w:id="431"/>
      <w:bookmarkEnd w:id="432"/>
      <w:bookmarkEnd w:id="433"/>
    </w:p>
    <w:p w:rsidR="005B0CC9" w:rsidRDefault="00002CA0"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002CA0" w:rsidP="004F6325">
      <w:pPr>
        <w:pStyle w:val="1112"/>
      </w:pPr>
      <w:r w:rsidRPr="00710D9F">
        <w:rPr>
          <w:rFonts w:hint="cs"/>
          <w:rtl/>
        </w:rPr>
        <w:t>אין מניעה לפי כל דין להתקשרותו בהסכם.</w:t>
      </w:r>
    </w:p>
    <w:p w:rsidR="00704EB9" w:rsidRDefault="00002CA0" w:rsidP="004F6325">
      <w:pPr>
        <w:pStyle w:val="1112"/>
      </w:pPr>
      <w:r>
        <w:rPr>
          <w:rFonts w:hint="cs"/>
          <w:rtl/>
        </w:rPr>
        <w:t xml:space="preserve">הוא עומד בכל דרישות הדין הרלוונטיות לאספקת השירותים בהתאם להסכם. </w:t>
      </w:r>
    </w:p>
    <w:p w:rsidR="00704EB9" w:rsidRDefault="00002CA0"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002CA0"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w:t>
      </w:r>
      <w:r w:rsidR="000D32A9">
        <w:rPr>
          <w:rFonts w:hint="cs"/>
          <w:rtl/>
        </w:rPr>
        <w:t>נה</w:t>
      </w:r>
      <w:r w:rsidR="00F22EBB" w:rsidRPr="00915AFD">
        <w:rPr>
          <w:rFonts w:hint="cs"/>
          <w:rtl/>
        </w:rPr>
        <w:t>, ויעשה שימוש בתוכנות מחשוב מקוריות בלבד לצורך כך</w:t>
      </w:r>
      <w:r w:rsidRPr="00043DC6">
        <w:rPr>
          <w:rtl/>
        </w:rPr>
        <w:t xml:space="preserve">. </w:t>
      </w:r>
    </w:p>
    <w:p w:rsidR="00313374" w:rsidRDefault="00002CA0" w:rsidP="004F6325">
      <w:pPr>
        <w:pStyle w:val="1112"/>
      </w:pPr>
      <w:bookmarkStart w:id="434" w:name="_Toc185193151"/>
      <w:bookmarkStart w:id="435" w:name="_Toc201561676"/>
      <w:bookmarkStart w:id="436" w:name="_Toc201636806"/>
      <w:bookmarkStart w:id="437" w:name="_Toc201895115"/>
      <w:bookmarkStart w:id="438" w:name="_Toc185193152"/>
      <w:bookmarkStart w:id="439" w:name="_Toc201561677"/>
      <w:bookmarkStart w:id="440" w:name="_Toc201636807"/>
      <w:bookmarkStart w:id="44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w:t>
      </w:r>
      <w:r w:rsidR="000D32A9">
        <w:rPr>
          <w:rFonts w:hint="cs"/>
          <w:rtl/>
        </w:rPr>
        <w:t>נה</w:t>
      </w:r>
      <w:r w:rsidRPr="00313374">
        <w:rPr>
          <w:rFonts w:hint="cs"/>
          <w:rtl/>
        </w:rPr>
        <w:t>.</w:t>
      </w:r>
    </w:p>
    <w:p w:rsidR="007A5375" w:rsidRDefault="00002CA0" w:rsidP="004F6325">
      <w:pPr>
        <w:pStyle w:val="1112"/>
      </w:pPr>
      <w:r w:rsidRPr="00043DC6">
        <w:rPr>
          <w:rFonts w:hint="cs"/>
          <w:rtl/>
        </w:rPr>
        <w:t>הוא ישתף</w:t>
      </w:r>
      <w:r w:rsidRPr="00043DC6">
        <w:rPr>
          <w:rtl/>
        </w:rPr>
        <w:t xml:space="preserve"> פעולה עם </w:t>
      </w:r>
      <w:r w:rsidR="00361FDC">
        <w:rPr>
          <w:rtl/>
        </w:rPr>
        <w:t>המזמי</w:t>
      </w:r>
      <w:r w:rsidR="00220B78">
        <w:rPr>
          <w:rFonts w:hint="cs"/>
          <w:rtl/>
        </w:rPr>
        <w:t>נה</w:t>
      </w:r>
      <w:r w:rsidRPr="00043DC6">
        <w:rPr>
          <w:rFonts w:hint="cs"/>
          <w:rtl/>
        </w:rPr>
        <w:t xml:space="preserve"> </w:t>
      </w:r>
      <w:r w:rsidR="00704EB9">
        <w:rPr>
          <w:rFonts w:hint="cs"/>
          <w:rtl/>
        </w:rPr>
        <w:t>וכל נציג מטעמ</w:t>
      </w:r>
      <w:r w:rsidR="00220B78">
        <w:rPr>
          <w:rFonts w:hint="cs"/>
          <w:rtl/>
        </w:rPr>
        <w:t>ה</w:t>
      </w:r>
      <w:r w:rsidR="00704EB9">
        <w:rPr>
          <w:rFonts w:hint="cs"/>
          <w:rtl/>
        </w:rPr>
        <w:t xml:space="preserve">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w:t>
      </w:r>
      <w:r w:rsidR="000D32A9">
        <w:rPr>
          <w:rFonts w:hint="cs"/>
          <w:rtl/>
        </w:rPr>
        <w:t>נה</w:t>
      </w:r>
      <w:r w:rsidR="00704EB9" w:rsidRPr="00043DC6">
        <w:rPr>
          <w:rFonts w:hint="cs"/>
          <w:rtl/>
        </w:rPr>
        <w:t>.</w:t>
      </w:r>
    </w:p>
    <w:p w:rsidR="00B819C5" w:rsidRDefault="00002CA0" w:rsidP="00B819C5">
      <w:pPr>
        <w:pStyle w:val="1112"/>
        <w:rPr>
          <w:rtl/>
        </w:rPr>
      </w:pPr>
      <w:r>
        <w:rPr>
          <w:rFonts w:hint="cs"/>
          <w:rtl/>
        </w:rPr>
        <w:t>הוא יקיים את כל דיני העבודה, הבטיחות והתברואה הנדרשים.</w:t>
      </w:r>
    </w:p>
    <w:p w:rsidR="00B819C5" w:rsidRPr="001406A2" w:rsidRDefault="00002CA0" w:rsidP="00B819C5">
      <w:pPr>
        <w:pStyle w:val="1112"/>
        <w:rPr>
          <w:rtl/>
        </w:rPr>
      </w:pPr>
      <w:bookmarkStart w:id="442" w:name="show_IsHRCleaning_12"/>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Pr="001406A2">
        <w:rPr>
          <w:rtl/>
        </w:rPr>
        <w:t xml:space="preserve"> </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r w:rsidRPr="001406A2">
        <w:rPr>
          <w:rFonts w:hint="eastAsia"/>
          <w:rtl/>
        </w:rPr>
        <w:t>תכ</w:t>
      </w:r>
      <w:r w:rsidRPr="001406A2">
        <w:rPr>
          <w:rtl/>
        </w:rPr>
        <w:t>"ם</w:t>
      </w:r>
      <w:r w:rsidR="005A016D">
        <w:rPr>
          <w:rFonts w:hint="cs"/>
          <w:rtl/>
        </w:rPr>
        <w:t xml:space="preserve"> מס' 7.11.6</w:t>
      </w:r>
      <w:r w:rsidRPr="001406A2">
        <w:rPr>
          <w:rtl/>
        </w:rPr>
        <w:t xml:space="preserve">,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w:t>
      </w:r>
      <w:bookmarkEnd w:id="442"/>
    </w:p>
    <w:p w:rsidR="001C12E2" w:rsidRDefault="00002CA0" w:rsidP="001C12E2">
      <w:pPr>
        <w:pStyle w:val="1ff1"/>
      </w:pPr>
      <w:bookmarkStart w:id="443" w:name="_Toc256000095"/>
      <w:bookmarkStart w:id="444" w:name="show_IsHumanResources_22"/>
      <w:r>
        <w:rPr>
          <w:rFonts w:hint="cs"/>
          <w:rtl/>
        </w:rPr>
        <w:t>שמירה על זכויות עובדים</w:t>
      </w:r>
      <w:bookmarkEnd w:id="443"/>
      <w:r>
        <w:rPr>
          <w:rFonts w:hint="cs"/>
          <w:rtl/>
        </w:rPr>
        <w:t xml:space="preserve"> </w:t>
      </w:r>
    </w:p>
    <w:p w:rsidR="001C12E2" w:rsidRPr="00DD1AB1" w:rsidRDefault="00002CA0">
      <w:pPr>
        <w:pStyle w:val="114"/>
      </w:pPr>
      <w:r w:rsidRPr="00E40AB8">
        <w:rPr>
          <w:rFonts w:hint="eastAsia"/>
          <w:rtl/>
        </w:rPr>
        <w:t>הספק</w:t>
      </w:r>
      <w:r w:rsidRPr="00DD1AB1">
        <w:rPr>
          <w:rtl/>
        </w:rPr>
        <w:t xml:space="preserve"> מתחייב </w:t>
      </w:r>
      <w:r w:rsidRPr="00DD1AB1">
        <w:rPr>
          <w:rFonts w:hint="eastAsia"/>
          <w:rtl/>
        </w:rPr>
        <w:t>לקיים</w:t>
      </w:r>
      <w:r w:rsidRPr="00DD1AB1">
        <w:rPr>
          <w:rtl/>
        </w:rPr>
        <w:t xml:space="preserve"> </w:t>
      </w:r>
      <w:r w:rsidRPr="00DD1AB1">
        <w:rPr>
          <w:rFonts w:hint="eastAsia"/>
          <w:rtl/>
        </w:rPr>
        <w:t>את</w:t>
      </w:r>
      <w:r w:rsidRPr="00DD1AB1">
        <w:rPr>
          <w:rtl/>
        </w:rPr>
        <w:t xml:space="preserve"> </w:t>
      </w:r>
      <w:r w:rsidRPr="00DD1AB1">
        <w:rPr>
          <w:rFonts w:hint="eastAsia"/>
          <w:rtl/>
        </w:rPr>
        <w:t>כל</w:t>
      </w:r>
      <w:r w:rsidRPr="00DD1AB1">
        <w:rPr>
          <w:rtl/>
        </w:rPr>
        <w:t xml:space="preserve"> </w:t>
      </w:r>
      <w:r w:rsidRPr="00DD1AB1">
        <w:rPr>
          <w:rFonts w:hint="eastAsia"/>
          <w:rtl/>
        </w:rPr>
        <w:t>החובות</w:t>
      </w:r>
      <w:r w:rsidRPr="00DD1AB1">
        <w:rPr>
          <w:rtl/>
        </w:rPr>
        <w:t xml:space="preserve"> </w:t>
      </w:r>
      <w:r w:rsidRPr="00DD1AB1">
        <w:rPr>
          <w:rFonts w:hint="eastAsia"/>
          <w:rtl/>
        </w:rPr>
        <w:t>החלות</w:t>
      </w:r>
      <w:r w:rsidRPr="00DD1AB1">
        <w:rPr>
          <w:rtl/>
        </w:rPr>
        <w:t xml:space="preserve"> עליו </w:t>
      </w:r>
      <w:r w:rsidRPr="00DD1AB1">
        <w:rPr>
          <w:rFonts w:hint="eastAsia"/>
          <w:rtl/>
        </w:rPr>
        <w:t>בקשר</w:t>
      </w:r>
      <w:r w:rsidRPr="00DD1AB1">
        <w:rPr>
          <w:rtl/>
        </w:rPr>
        <w:t xml:space="preserve"> עם העסקת העובדים על פי </w:t>
      </w:r>
      <w:r w:rsidRPr="00DD1AB1">
        <w:rPr>
          <w:rFonts w:hint="eastAsia"/>
          <w:rtl/>
        </w:rPr>
        <w:t>דיני</w:t>
      </w:r>
      <w:r w:rsidRPr="00DD1AB1">
        <w:rPr>
          <w:rtl/>
        </w:rPr>
        <w:t xml:space="preserve"> </w:t>
      </w:r>
      <w:r w:rsidRPr="00DD1AB1">
        <w:rPr>
          <w:rFonts w:hint="eastAsia"/>
          <w:rtl/>
        </w:rPr>
        <w:t>העבודה</w:t>
      </w:r>
      <w:r w:rsidRPr="00DD1AB1">
        <w:rPr>
          <w:rtl/>
        </w:rPr>
        <w:t xml:space="preserve"> וכן על פי הוראות החשב הכללי והוראות </w:t>
      </w:r>
      <w:r w:rsidRPr="00DD1AB1">
        <w:rPr>
          <w:rFonts w:hint="eastAsia"/>
          <w:rtl/>
        </w:rPr>
        <w:t>הסכם</w:t>
      </w:r>
      <w:r w:rsidRPr="00DD1AB1">
        <w:rPr>
          <w:rtl/>
        </w:rPr>
        <w:t xml:space="preserve"> זה על נספחיו, </w:t>
      </w:r>
      <w:r w:rsidRPr="00DD1AB1">
        <w:rPr>
          <w:rFonts w:hint="eastAsia"/>
          <w:rtl/>
        </w:rPr>
        <w:t>ולשלם</w:t>
      </w:r>
      <w:r w:rsidRPr="00DD1AB1">
        <w:rPr>
          <w:rtl/>
        </w:rPr>
        <w:t xml:space="preserve"> </w:t>
      </w:r>
      <w:r w:rsidRPr="00DD1AB1">
        <w:rPr>
          <w:rFonts w:hint="eastAsia"/>
          <w:rtl/>
        </w:rPr>
        <w:t>לעובדים</w:t>
      </w:r>
      <w:r w:rsidRPr="00DD1AB1">
        <w:rPr>
          <w:rtl/>
        </w:rPr>
        <w:t xml:space="preserve"> </w:t>
      </w:r>
      <w:r w:rsidRPr="00DD1AB1">
        <w:rPr>
          <w:rFonts w:hint="eastAsia"/>
          <w:rtl/>
        </w:rPr>
        <w:t>המ</w:t>
      </w:r>
      <w:r w:rsidRPr="00DD1AB1">
        <w:rPr>
          <w:rtl/>
        </w:rPr>
        <w:t xml:space="preserve">ועסקים על ידו, בקשר לביצועו של </w:t>
      </w:r>
      <w:r w:rsidRPr="00DD1AB1">
        <w:rPr>
          <w:rFonts w:hint="eastAsia"/>
          <w:rtl/>
        </w:rPr>
        <w:t>הסכם</w:t>
      </w:r>
      <w:r w:rsidRPr="00DD1AB1">
        <w:rPr>
          <w:rtl/>
        </w:rPr>
        <w:t xml:space="preserve"> זה, כל תשלום או זכות המגיעים להם על פי </w:t>
      </w:r>
      <w:r w:rsidRPr="00DD1AB1">
        <w:rPr>
          <w:rFonts w:hint="eastAsia"/>
          <w:rtl/>
        </w:rPr>
        <w:t>הוראות</w:t>
      </w:r>
      <w:r w:rsidRPr="00DD1AB1">
        <w:rPr>
          <w:rtl/>
        </w:rPr>
        <w:t xml:space="preserve"> </w:t>
      </w:r>
      <w:r w:rsidRPr="00DD1AB1">
        <w:rPr>
          <w:rFonts w:hint="eastAsia"/>
          <w:rtl/>
        </w:rPr>
        <w:t>הדין</w:t>
      </w:r>
      <w:r w:rsidRPr="00DD1AB1">
        <w:rPr>
          <w:rtl/>
        </w:rPr>
        <w:t xml:space="preserve"> </w:t>
      </w:r>
      <w:r w:rsidRPr="00DD1AB1">
        <w:rPr>
          <w:rFonts w:hint="eastAsia"/>
          <w:rtl/>
        </w:rPr>
        <w:t>והסכם</w:t>
      </w:r>
      <w:r w:rsidRPr="00DD1AB1">
        <w:rPr>
          <w:rtl/>
        </w:rPr>
        <w:t xml:space="preserve"> </w:t>
      </w:r>
      <w:r w:rsidRPr="00DD1AB1">
        <w:rPr>
          <w:rFonts w:hint="eastAsia"/>
          <w:rtl/>
        </w:rPr>
        <w:t>זה</w:t>
      </w:r>
      <w:r w:rsidRPr="00DD1AB1">
        <w:rPr>
          <w:rtl/>
        </w:rPr>
        <w:t xml:space="preserve">. </w:t>
      </w:r>
      <w:r w:rsidRPr="00DD1AB1">
        <w:rPr>
          <w:rFonts w:hint="eastAsia"/>
          <w:rtl/>
        </w:rPr>
        <w:t>בין</w:t>
      </w:r>
      <w:r w:rsidRPr="00DD1AB1">
        <w:rPr>
          <w:rtl/>
        </w:rPr>
        <w:t xml:space="preserve"> </w:t>
      </w:r>
      <w:r w:rsidRPr="00DD1AB1">
        <w:rPr>
          <w:rFonts w:hint="eastAsia"/>
          <w:rtl/>
        </w:rPr>
        <w:t>היתר</w:t>
      </w:r>
      <w:r w:rsidRPr="00DD1AB1">
        <w:rPr>
          <w:rtl/>
        </w:rPr>
        <w:t xml:space="preserve">, </w:t>
      </w:r>
      <w:r w:rsidRPr="00DD1AB1">
        <w:rPr>
          <w:rFonts w:hint="eastAsia"/>
          <w:rtl/>
        </w:rPr>
        <w:t>מתחייב</w:t>
      </w:r>
      <w:r w:rsidRPr="00DD1AB1">
        <w:rPr>
          <w:rtl/>
        </w:rPr>
        <w:t xml:space="preserve"> </w:t>
      </w:r>
      <w:r w:rsidRPr="00DD1AB1">
        <w:rPr>
          <w:rFonts w:hint="eastAsia"/>
          <w:rtl/>
        </w:rPr>
        <w:t>הספק</w:t>
      </w:r>
      <w:r w:rsidRPr="00DD1AB1">
        <w:rPr>
          <w:rtl/>
        </w:rPr>
        <w:t xml:space="preserve"> </w:t>
      </w:r>
      <w:r w:rsidRPr="00DD1AB1">
        <w:rPr>
          <w:rFonts w:hint="eastAsia"/>
          <w:rtl/>
        </w:rPr>
        <w:t>לפעול</w:t>
      </w:r>
      <w:r w:rsidRPr="00DD1AB1">
        <w:rPr>
          <w:rtl/>
        </w:rPr>
        <w:t xml:space="preserve"> </w:t>
      </w:r>
      <w:r w:rsidRPr="00DD1AB1">
        <w:rPr>
          <w:rFonts w:hint="eastAsia"/>
          <w:rtl/>
        </w:rPr>
        <w:t>על</w:t>
      </w:r>
      <w:r w:rsidRPr="00DD1AB1">
        <w:rPr>
          <w:rtl/>
        </w:rPr>
        <w:t xml:space="preserve">-פי </w:t>
      </w:r>
      <w:r w:rsidRPr="00F4441D">
        <w:rPr>
          <w:rFonts w:hint="eastAsia"/>
          <w:rtl/>
        </w:rPr>
        <w:t>האמור</w:t>
      </w:r>
      <w:r w:rsidRPr="00F4441D">
        <w:rPr>
          <w:rtl/>
        </w:rPr>
        <w:t xml:space="preserve"> </w:t>
      </w:r>
      <w:r w:rsidRPr="00F4441D">
        <w:rPr>
          <w:rFonts w:hint="eastAsia"/>
          <w:rtl/>
        </w:rPr>
        <w:t>בנספח</w:t>
      </w:r>
      <w:r w:rsidRPr="00DD1AB1">
        <w:rPr>
          <w:rtl/>
        </w:rPr>
        <w:t xml:space="preserve"> </w:t>
      </w:r>
      <w:bookmarkStart w:id="445" w:name="nispach19_1"/>
      <w:r w:rsidR="003205C5">
        <w:rPr>
          <w:rFonts w:hint="cs"/>
          <w:rtl/>
        </w:rPr>
        <w:t xml:space="preserve">ח' </w:t>
      </w:r>
      <w:bookmarkEnd w:id="445"/>
      <w:r w:rsidRPr="00E40AB8">
        <w:rPr>
          <w:rFonts w:hint="eastAsia"/>
          <w:rtl/>
        </w:rPr>
        <w:t>להסכם</w:t>
      </w:r>
      <w:r w:rsidRPr="00DD1AB1">
        <w:rPr>
          <w:rtl/>
        </w:rPr>
        <w:t xml:space="preserve"> </w:t>
      </w:r>
      <w:r w:rsidRPr="00DD1AB1">
        <w:rPr>
          <w:rFonts w:hint="eastAsia"/>
          <w:rtl/>
        </w:rPr>
        <w:t>זה</w:t>
      </w:r>
      <w:r w:rsidRPr="00DD1AB1">
        <w:rPr>
          <w:rtl/>
        </w:rPr>
        <w:t>.</w:t>
      </w:r>
    </w:p>
    <w:p w:rsidR="007E7910" w:rsidRDefault="00002CA0" w:rsidP="00DC4B31">
      <w:pPr>
        <w:pStyle w:val="1ff1"/>
      </w:pPr>
      <w:bookmarkStart w:id="446" w:name="_Toc256000096"/>
      <w:bookmarkStart w:id="447" w:name="_Toc44931962"/>
      <w:bookmarkStart w:id="448" w:name="_Toc44932049"/>
      <w:bookmarkEnd w:id="434"/>
      <w:bookmarkEnd w:id="435"/>
      <w:bookmarkEnd w:id="436"/>
      <w:bookmarkEnd w:id="437"/>
      <w:bookmarkEnd w:id="438"/>
      <w:bookmarkEnd w:id="439"/>
      <w:bookmarkEnd w:id="440"/>
      <w:bookmarkEnd w:id="441"/>
      <w:bookmarkEnd w:id="444"/>
      <w:r w:rsidRPr="007C5B4C">
        <w:rPr>
          <w:rtl/>
        </w:rPr>
        <w:t>סודיות</w:t>
      </w:r>
      <w:bookmarkEnd w:id="446"/>
      <w:r w:rsidR="002F7280">
        <w:rPr>
          <w:rFonts w:hint="cs"/>
          <w:rtl/>
        </w:rPr>
        <w:t xml:space="preserve"> </w:t>
      </w:r>
      <w:bookmarkEnd w:id="447"/>
      <w:bookmarkEnd w:id="448"/>
    </w:p>
    <w:p w:rsidR="007E7910" w:rsidRPr="005F44C0" w:rsidRDefault="00002CA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002CA0" w:rsidP="009A1384">
      <w:pPr>
        <w:pStyle w:val="114"/>
        <w:rPr>
          <w:rtl/>
        </w:rPr>
      </w:pPr>
      <w:r>
        <w:rPr>
          <w:rtl/>
        </w:rPr>
        <w:t xml:space="preserve">לעניין התחייבות זו לסודיות מובהר כי הגדרת "מידע" או "מידע סודי" לא תכלול: </w:t>
      </w:r>
    </w:p>
    <w:p w:rsidR="009A1384" w:rsidRPr="00862222" w:rsidRDefault="00002CA0"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002CA0"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002CA0"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w:t>
      </w:r>
      <w:r w:rsidR="00220B78">
        <w:rPr>
          <w:rFonts w:hint="cs"/>
          <w:b w:val="0"/>
          <w:bCs w:val="0"/>
          <w:rtl/>
        </w:rPr>
        <w:t>נה</w:t>
      </w:r>
      <w:r w:rsidR="00DC4B31">
        <w:rPr>
          <w:rFonts w:hint="cs"/>
          <w:b w:val="0"/>
          <w:bCs w:val="0"/>
          <w:rtl/>
        </w:rPr>
        <w:t xml:space="preserve"> </w:t>
      </w:r>
      <w:r w:rsidR="00220B78">
        <w:rPr>
          <w:rFonts w:hint="cs"/>
          <w:b w:val="0"/>
          <w:bCs w:val="0"/>
          <w:rtl/>
        </w:rPr>
        <w:t>ת</w:t>
      </w:r>
      <w:r w:rsidRPr="00862222">
        <w:rPr>
          <w:b w:val="0"/>
          <w:bCs w:val="0"/>
          <w:rtl/>
        </w:rPr>
        <w:t>דון בבקשה ו</w:t>
      </w:r>
      <w:r w:rsidR="00220B78">
        <w:rPr>
          <w:rFonts w:hint="cs"/>
          <w:b w:val="0"/>
          <w:bCs w:val="0"/>
          <w:rtl/>
        </w:rPr>
        <w:t>ת</w:t>
      </w:r>
      <w:r w:rsidRPr="00862222">
        <w:rPr>
          <w:b w:val="0"/>
          <w:bCs w:val="0"/>
          <w:rtl/>
        </w:rPr>
        <w:t>היה רשאי</w:t>
      </w:r>
      <w:r w:rsidR="00220B78">
        <w:rPr>
          <w:rFonts w:hint="cs"/>
          <w:b w:val="0"/>
          <w:bCs w:val="0"/>
          <w:rtl/>
        </w:rPr>
        <w:t>ת</w:t>
      </w:r>
      <w:r w:rsidRPr="00862222">
        <w:rPr>
          <w:b w:val="0"/>
          <w:bCs w:val="0"/>
          <w:rtl/>
        </w:rPr>
        <w:t xml:space="preserve"> לקבלה, בהתאם לשיקול </w:t>
      </w:r>
      <w:r w:rsidR="00A25000" w:rsidRPr="00862222">
        <w:rPr>
          <w:b w:val="0"/>
          <w:bCs w:val="0"/>
          <w:rtl/>
        </w:rPr>
        <w:t>דעת</w:t>
      </w:r>
      <w:r w:rsidR="00220B78">
        <w:rPr>
          <w:rFonts w:hint="cs"/>
          <w:b w:val="0"/>
          <w:bCs w:val="0"/>
          <w:rtl/>
        </w:rPr>
        <w:t>ה</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w:t>
      </w:r>
      <w:r w:rsidR="00220B78">
        <w:rPr>
          <w:rFonts w:hint="cs"/>
          <w:b w:val="0"/>
          <w:bCs w:val="0"/>
          <w:rtl/>
        </w:rPr>
        <w:t>נה</w:t>
      </w:r>
      <w:r w:rsidRPr="00862222">
        <w:rPr>
          <w:b w:val="0"/>
          <w:bCs w:val="0"/>
          <w:rtl/>
        </w:rPr>
        <w:t>.</w:t>
      </w:r>
    </w:p>
    <w:p w:rsidR="009A1384" w:rsidRDefault="00002CA0" w:rsidP="00A90312">
      <w:pPr>
        <w:pStyle w:val="114"/>
      </w:pPr>
      <w:r>
        <w:rPr>
          <w:rFonts w:hint="cs"/>
          <w:rtl/>
        </w:rPr>
        <w:t>הספק אחראי לכך כי בעלי תפקידים אצלו וקבלני משנה שלו, אשר במסגרת עבודתם נחשפים למידע של המזמי</w:t>
      </w:r>
      <w:r w:rsidR="00220B78">
        <w:rPr>
          <w:rFonts w:hint="cs"/>
          <w:rtl/>
        </w:rPr>
        <w:t>נה</w:t>
      </w:r>
      <w:r>
        <w:rPr>
          <w:rFonts w:hint="cs"/>
          <w:rtl/>
        </w:rPr>
        <w:t xml:space="preserve">, ישמרו על המידע אליו הם נחשפו בסודיות, בהתאם לחובותיו על פי הסכם זה. </w:t>
      </w:r>
    </w:p>
    <w:p w:rsidR="00DC4B31" w:rsidRDefault="00002CA0" w:rsidP="00DC4B31">
      <w:pPr>
        <w:pStyle w:val="1ff1"/>
      </w:pPr>
      <w:bookmarkStart w:id="449" w:name="_Toc256000097"/>
      <w:r>
        <w:rPr>
          <w:rFonts w:hint="cs"/>
          <w:rtl/>
        </w:rPr>
        <w:t>אבטחת מידע</w:t>
      </w:r>
      <w:r w:rsidR="00B66427">
        <w:rPr>
          <w:rFonts w:hint="cs"/>
          <w:rtl/>
        </w:rPr>
        <w:t xml:space="preserve"> והגנות סייבר</w:t>
      </w:r>
      <w:bookmarkEnd w:id="449"/>
    </w:p>
    <w:p w:rsidR="006D37C9" w:rsidRDefault="00002CA0" w:rsidP="00160283">
      <w:pPr>
        <w:pStyle w:val="114"/>
      </w:pPr>
      <w:bookmarkStart w:id="450" w:name="show_nispach18_3"/>
      <w:bookmarkStart w:id="451" w:name="show_isNotCyberDetailsOrAttach_1"/>
      <w:bookmarkStart w:id="452" w:name="show_isCyberLevelNormalOrHigh_3"/>
      <w:r w:rsidRPr="00C229DC">
        <w:rPr>
          <w:rtl/>
        </w:rPr>
        <w:t>הספק יהיה אחראי לאבטחת מידע של המזמי</w:t>
      </w:r>
      <w:r w:rsidR="00220B78">
        <w:rPr>
          <w:rFonts w:hint="cs"/>
          <w:rtl/>
        </w:rPr>
        <w:t>נה</w:t>
      </w:r>
      <w:r w:rsidRPr="00C229DC">
        <w:rPr>
          <w:rtl/>
        </w:rPr>
        <w:t xml:space="preserve">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53" w:name="nispach18_3"/>
      <w:r w:rsidRPr="009A1DF5">
        <w:rPr>
          <w:rFonts w:hint="eastAsia"/>
          <w:bCs/>
          <w:rtl/>
        </w:rPr>
        <w:t>ז</w:t>
      </w:r>
      <w:bookmarkEnd w:id="453"/>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w:t>
      </w:r>
      <w:r w:rsidR="00220B78">
        <w:rPr>
          <w:rFonts w:hint="cs"/>
          <w:rtl/>
        </w:rPr>
        <w:t>נה</w:t>
      </w:r>
      <w:r w:rsidR="00854ED7" w:rsidRPr="00C229DC">
        <w:rPr>
          <w:rFonts w:hint="cs"/>
          <w:rtl/>
        </w:rPr>
        <w:t>, ככל שיידרש, את האמצעים בהם הוא נוקט לשם אבטחת המידע</w:t>
      </w:r>
      <w:r w:rsidR="00854ED7">
        <w:rPr>
          <w:rFonts w:hint="cs"/>
          <w:rtl/>
        </w:rPr>
        <w:t>, ויפעל בהתאם ל</w:t>
      </w:r>
      <w:r w:rsidR="00854ED7" w:rsidRPr="00C229DC">
        <w:rPr>
          <w:rFonts w:hint="cs"/>
          <w:rtl/>
        </w:rPr>
        <w:t>דרישות מאת המזמי</w:t>
      </w:r>
      <w:r w:rsidR="00220B78">
        <w:rPr>
          <w:rFonts w:hint="cs"/>
          <w:rtl/>
        </w:rPr>
        <w:t>נה</w:t>
      </w:r>
      <w:r w:rsidR="00854ED7" w:rsidRPr="00C229DC">
        <w:rPr>
          <w:rFonts w:hint="cs"/>
          <w:rtl/>
        </w:rPr>
        <w:t xml:space="preserve"> </w:t>
      </w:r>
      <w:r w:rsidR="00854ED7">
        <w:rPr>
          <w:rFonts w:hint="cs"/>
          <w:rtl/>
        </w:rPr>
        <w:t>לתיקון כל ליקוי או פרצה באבטחת המידע והגנות הסייבר.</w:t>
      </w:r>
      <w:bookmarkEnd w:id="450"/>
      <w:bookmarkEnd w:id="451"/>
      <w:bookmarkEnd w:id="452"/>
    </w:p>
    <w:p w:rsidR="0009150A" w:rsidRPr="00C229DC" w:rsidRDefault="00002CA0" w:rsidP="005A33AD">
      <w:pPr>
        <w:pStyle w:val="1ff1"/>
        <w:rPr>
          <w:rtl/>
        </w:rPr>
      </w:pPr>
      <w:bookmarkStart w:id="454" w:name="_Toc256000098"/>
      <w:bookmarkStart w:id="455" w:name="_Toc44931963"/>
      <w:bookmarkStart w:id="456" w:name="_Toc44932050"/>
      <w:r w:rsidRPr="00C229DC">
        <w:rPr>
          <w:rFonts w:hint="cs"/>
          <w:rtl/>
        </w:rPr>
        <w:t>ניגוד עניינים</w:t>
      </w:r>
      <w:r w:rsidR="0053062D" w:rsidRPr="00C229DC">
        <w:rPr>
          <w:rFonts w:hint="cs"/>
          <w:rtl/>
        </w:rPr>
        <w:t xml:space="preserve"> בביצוע ההסכם</w:t>
      </w:r>
      <w:bookmarkEnd w:id="454"/>
      <w:bookmarkEnd w:id="455"/>
      <w:bookmarkEnd w:id="456"/>
    </w:p>
    <w:p w:rsidR="00704EB9" w:rsidRPr="00C229DC" w:rsidRDefault="00002CA0"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w:t>
      </w:r>
      <w:r w:rsidR="00220B78">
        <w:rPr>
          <w:rFonts w:hint="cs"/>
          <w:rtl/>
        </w:rPr>
        <w:t>נה</w:t>
      </w:r>
      <w:r w:rsidRPr="00C229DC">
        <w:rPr>
          <w:rtl/>
        </w:rPr>
        <w:t>.</w:t>
      </w:r>
    </w:p>
    <w:p w:rsidR="00AF4F7B" w:rsidRPr="00C229DC" w:rsidRDefault="00002CA0"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w:t>
      </w:r>
      <w:r w:rsidR="00220B78">
        <w:rPr>
          <w:rFonts w:hint="cs"/>
          <w:rtl/>
        </w:rPr>
        <w:t>נה</w:t>
      </w:r>
      <w:r w:rsidRPr="00C229DC">
        <w:rPr>
          <w:rtl/>
        </w:rPr>
        <w:t xml:space="preserve"> יודיע הספק על כך למזמי</w:t>
      </w:r>
      <w:r w:rsidR="00220B78">
        <w:rPr>
          <w:rFonts w:hint="cs"/>
          <w:rtl/>
        </w:rPr>
        <w:t>נה</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w:t>
      </w:r>
      <w:r w:rsidR="00220B78">
        <w:rPr>
          <w:rFonts w:hint="cs"/>
          <w:rtl/>
        </w:rPr>
        <w:t>ת</w:t>
      </w:r>
      <w:r w:rsidRPr="00C229DC">
        <w:rPr>
          <w:rFonts w:hint="cs"/>
          <w:rtl/>
        </w:rPr>
        <w:t>ודיע המזמי</w:t>
      </w:r>
      <w:r w:rsidR="00220B78">
        <w:rPr>
          <w:rFonts w:hint="cs"/>
          <w:rtl/>
        </w:rPr>
        <w:t>נה</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rsidR="0009150A" w:rsidRPr="00DB2F2A" w:rsidRDefault="00002CA0"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57" w:name="nispach16_1"/>
      <w:r w:rsidRPr="00DB2F2A">
        <w:rPr>
          <w:rFonts w:hint="cs"/>
          <w:bCs/>
          <w:rtl/>
        </w:rPr>
        <w:t>ה</w:t>
      </w:r>
      <w:bookmarkEnd w:id="45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ED04C4" w:rsidRDefault="00002CA0" w:rsidP="00ED04C4">
      <w:pPr>
        <w:pStyle w:val="1ff1"/>
        <w:rPr>
          <w:rtl/>
        </w:rPr>
      </w:pPr>
      <w:bookmarkStart w:id="458" w:name="_Toc256000100"/>
      <w:r>
        <w:rPr>
          <w:rtl/>
        </w:rPr>
        <w:t>קבלני משנה</w:t>
      </w:r>
      <w:bookmarkEnd w:id="458"/>
    </w:p>
    <w:p w:rsidR="00ED04C4" w:rsidRDefault="00002CA0" w:rsidP="00740605">
      <w:pPr>
        <w:pStyle w:val="114"/>
      </w:pPr>
      <w:r>
        <w:rPr>
          <w:rtl/>
        </w:rPr>
        <w:t>בכפוף לאמור במסמכי המכרז</w:t>
      </w:r>
      <w:r>
        <w:rPr>
          <w:rFonts w:hint="cs"/>
          <w:rtl/>
        </w:rPr>
        <w:t>,</w:t>
      </w:r>
      <w:r>
        <w:rPr>
          <w:rtl/>
        </w:rPr>
        <w:t xml:space="preserve"> הספק יהיה רשאי להפעיל קבלני משנה לצורך אספקת </w:t>
      </w:r>
      <w:r w:rsidR="003179DA">
        <w:rPr>
          <w:rFonts w:hint="cs"/>
          <w:rtl/>
        </w:rPr>
        <w:t>שירותי הדברה בלבד.</w:t>
      </w:r>
    </w:p>
    <w:p w:rsidR="00BA7CDA" w:rsidRDefault="00002CA0"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rsidR="00ED04C4" w:rsidRDefault="00002CA0" w:rsidP="003179DA">
      <w:pPr>
        <w:pStyle w:val="114"/>
        <w:rPr>
          <w:rtl/>
        </w:rPr>
      </w:pPr>
      <w:r>
        <w:rPr>
          <w:rtl/>
        </w:rPr>
        <w:t xml:space="preserve">בכל מקרה שהספק יעסיק קבלן משנה ייעודי לצורך </w:t>
      </w:r>
      <w:r>
        <w:rPr>
          <w:rFonts w:hint="cs"/>
          <w:rtl/>
        </w:rPr>
        <w:t xml:space="preserve">ביצוע </w:t>
      </w:r>
      <w:r>
        <w:rPr>
          <w:rtl/>
        </w:rPr>
        <w:t>הוראות</w:t>
      </w:r>
      <w:r w:rsidR="003179DA">
        <w:rPr>
          <w:rFonts w:hint="cs"/>
          <w:rtl/>
        </w:rPr>
        <w:t xml:space="preserve"> </w:t>
      </w:r>
      <w:r>
        <w:rPr>
          <w:rFonts w:hint="cs"/>
          <w:rtl/>
        </w:rPr>
        <w:t>ההסכם</w:t>
      </w:r>
      <w:r w:rsidR="003179DA">
        <w:rPr>
          <w:rFonts w:hint="cs"/>
          <w:rtl/>
        </w:rPr>
        <w:t xml:space="preserve"> (בתחום ההדברה</w:t>
      </w:r>
      <w:r w:rsidR="00885F51">
        <w:rPr>
          <w:rFonts w:hint="cs"/>
          <w:rtl/>
        </w:rPr>
        <w:t xml:space="preserve"> בלבד</w:t>
      </w:r>
      <w:r w:rsidR="003179DA">
        <w:rPr>
          <w:rFonts w:hint="cs"/>
          <w:rtl/>
        </w:rPr>
        <w:t>)</w:t>
      </w:r>
      <w:r>
        <w:rPr>
          <w:rtl/>
        </w:rPr>
        <w:t xml:space="preserve"> ולצורך זה בלבד, </w:t>
      </w:r>
      <w:r>
        <w:rPr>
          <w:rFonts w:hint="cs"/>
          <w:rtl/>
        </w:rPr>
        <w:t>המזמי</w:t>
      </w:r>
      <w:r w:rsidR="00220B78">
        <w:rPr>
          <w:rFonts w:hint="cs"/>
          <w:rtl/>
        </w:rPr>
        <w:t>נה</w:t>
      </w:r>
      <w:r>
        <w:rPr>
          <w:rtl/>
        </w:rPr>
        <w:t xml:space="preserve"> </w:t>
      </w:r>
      <w:r w:rsidR="00220B78">
        <w:rPr>
          <w:rFonts w:hint="cs"/>
          <w:rtl/>
        </w:rPr>
        <w:t>ת</w:t>
      </w:r>
      <w:r>
        <w:rPr>
          <w:rtl/>
        </w:rPr>
        <w:t>היה רשאי</w:t>
      </w:r>
      <w:r w:rsidR="00220B78">
        <w:rPr>
          <w:rFonts w:hint="cs"/>
          <w:rtl/>
        </w:rPr>
        <w:t>ת</w:t>
      </w:r>
      <w:r>
        <w:rPr>
          <w:rtl/>
        </w:rPr>
        <w:t xml:space="preserve"> לדרוש מהספק להחליף קבלן משנה זה </w:t>
      </w:r>
      <w:r w:rsidR="00176841">
        <w:rPr>
          <w:rFonts w:hint="cs"/>
          <w:rtl/>
        </w:rPr>
        <w:t>אם</w:t>
      </w:r>
      <w:r w:rsidR="00176841">
        <w:rPr>
          <w:rtl/>
        </w:rPr>
        <w:t xml:space="preserve"> </w:t>
      </w:r>
      <w:r>
        <w:rPr>
          <w:rtl/>
        </w:rPr>
        <w:t>ה</w:t>
      </w:r>
      <w:r w:rsidR="00220B78">
        <w:rPr>
          <w:rFonts w:hint="cs"/>
          <w:rtl/>
        </w:rPr>
        <w:t>י</w:t>
      </w:r>
      <w:r>
        <w:rPr>
          <w:rtl/>
        </w:rPr>
        <w:t>א סבור</w:t>
      </w:r>
      <w:r w:rsidR="00220B78">
        <w:rPr>
          <w:rFonts w:hint="cs"/>
          <w:rtl/>
        </w:rPr>
        <w:t>ה</w:t>
      </w:r>
      <w:r>
        <w:rPr>
          <w:rtl/>
        </w:rPr>
        <w:t xml:space="preserve"> כי הוא אינו מבצע את חובותיו כנדרש. </w:t>
      </w:r>
    </w:p>
    <w:p w:rsidR="0009150A" w:rsidRPr="007C5B4C" w:rsidRDefault="00002CA0" w:rsidP="005A33AD">
      <w:pPr>
        <w:pStyle w:val="1ff1"/>
        <w:rPr>
          <w:rtl/>
        </w:rPr>
      </w:pPr>
      <w:bookmarkStart w:id="459" w:name="_Toc256000101"/>
      <w:r w:rsidRPr="007C5B4C">
        <w:rPr>
          <w:rtl/>
        </w:rPr>
        <w:t>יחסים בין הצדדים</w:t>
      </w:r>
      <w:bookmarkEnd w:id="459"/>
    </w:p>
    <w:p w:rsidR="0009150A" w:rsidRPr="007C5B4C" w:rsidRDefault="00002CA0" w:rsidP="005A33AD">
      <w:pPr>
        <w:pStyle w:val="114"/>
        <w:rPr>
          <w:rtl/>
        </w:rPr>
      </w:pPr>
      <w:r w:rsidRPr="007C5B4C">
        <w:rPr>
          <w:rtl/>
        </w:rPr>
        <w:t xml:space="preserve">מוצהר ומוסכם בזה בין הצדדים כי: </w:t>
      </w:r>
    </w:p>
    <w:p w:rsidR="007A7B2F" w:rsidRPr="007C5B4C" w:rsidRDefault="00002CA0"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w:t>
      </w:r>
      <w:r w:rsidR="00220B78">
        <w:rPr>
          <w:rFonts w:hint="cs"/>
          <w:rtl/>
        </w:rPr>
        <w:t>נה</w:t>
      </w:r>
      <w:r>
        <w:rPr>
          <w:rFonts w:hint="cs"/>
          <w:rtl/>
        </w:rPr>
        <w:t xml:space="preserve"> אינו המעסיק של עובדי וקבלני המשנה של הספק.</w:t>
      </w:r>
    </w:p>
    <w:p w:rsidR="007A7B2F" w:rsidRPr="007C5B4C" w:rsidRDefault="00002CA0"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002CA0" w:rsidP="004F6325">
      <w:pPr>
        <w:pStyle w:val="1112"/>
      </w:pPr>
      <w:r w:rsidRPr="00574617">
        <w:rPr>
          <w:rFonts w:hint="cs"/>
          <w:rtl/>
        </w:rPr>
        <w:t>ה</w:t>
      </w:r>
      <w:r w:rsidRPr="00574617">
        <w:rPr>
          <w:rtl/>
        </w:rPr>
        <w:t>מזמי</w:t>
      </w:r>
      <w:r w:rsidR="00220B78">
        <w:rPr>
          <w:rFonts w:hint="cs"/>
          <w:rtl/>
        </w:rPr>
        <w:t>נה</w:t>
      </w:r>
      <w:r w:rsidRPr="009D7A8B">
        <w:rPr>
          <w:rtl/>
        </w:rPr>
        <w:t xml:space="preserve"> לא </w:t>
      </w:r>
      <w:r w:rsidR="00220B78">
        <w:rPr>
          <w:rFonts w:hint="cs"/>
          <w:rtl/>
        </w:rPr>
        <w:t>ת</w:t>
      </w:r>
      <w:r w:rsidRPr="009D7A8B">
        <w:rPr>
          <w:rtl/>
        </w:rPr>
        <w:t xml:space="preserve">שלם כל תשלום לביטוח לאומי ויתר הזכויות הסוציאליות בקשר לאנשים המועסקים על ידי הספק. </w:t>
      </w:r>
    </w:p>
    <w:p w:rsidR="007E7910" w:rsidRDefault="00002CA0" w:rsidP="004F6325">
      <w:pPr>
        <w:pStyle w:val="1112"/>
      </w:pPr>
      <w:r w:rsidRPr="007E7910">
        <w:rPr>
          <w:rtl/>
        </w:rPr>
        <w:t>ככל שלמרות האמור לעיל, ערכאה שיפוטית או מינהלית מצאה כי המזמי</w:t>
      </w:r>
      <w:r w:rsidR="00A0759E">
        <w:rPr>
          <w:rFonts w:hint="cs"/>
          <w:rtl/>
        </w:rPr>
        <w:t>נה</w:t>
      </w:r>
      <w:r w:rsidRPr="007E7910">
        <w:rPr>
          <w:rtl/>
        </w:rPr>
        <w:t xml:space="preserve"> נושא</w:t>
      </w:r>
      <w:r w:rsidR="00A0759E">
        <w:rPr>
          <w:rFonts w:hint="cs"/>
          <w:rtl/>
        </w:rPr>
        <w:t>ת</w:t>
      </w:r>
      <w:r w:rsidRPr="007E7910">
        <w:rPr>
          <w:rtl/>
        </w:rPr>
        <w:t xml:space="preserve"> באחריות ישירה כלפי הספק, עובדיו או קבלני משנה שלו, </w:t>
      </w:r>
      <w:r>
        <w:rPr>
          <w:rFonts w:hint="cs"/>
          <w:rtl/>
        </w:rPr>
        <w:t xml:space="preserve">כאילו הוא מעסיקם, </w:t>
      </w:r>
      <w:r w:rsidRPr="007E7910">
        <w:rPr>
          <w:rtl/>
        </w:rPr>
        <w:t>ישפה הספק את המזמי</w:t>
      </w:r>
      <w:r w:rsidR="00A0759E">
        <w:rPr>
          <w:rFonts w:hint="cs"/>
          <w:rtl/>
        </w:rPr>
        <w:t>נה</w:t>
      </w:r>
      <w:r w:rsidRPr="007E7910">
        <w:rPr>
          <w:rtl/>
        </w:rPr>
        <w:t xml:space="preserve"> עבור כל תשלום בו ה</w:t>
      </w:r>
      <w:r w:rsidR="00A0759E">
        <w:rPr>
          <w:rFonts w:hint="cs"/>
          <w:rtl/>
        </w:rPr>
        <w:t>י</w:t>
      </w:r>
      <w:r w:rsidRPr="007E7910">
        <w:rPr>
          <w:rtl/>
        </w:rPr>
        <w:t>א חויב</w:t>
      </w:r>
      <w:r w:rsidR="00A0759E">
        <w:rPr>
          <w:rFonts w:hint="cs"/>
          <w:rtl/>
        </w:rPr>
        <w:t>ה</w:t>
      </w:r>
      <w:r w:rsidRPr="007E7910">
        <w:rPr>
          <w:rtl/>
        </w:rPr>
        <w:t xml:space="preserve"> וחורג מהתמורה המגיע לו לפי הסכם זה. בכלל זה יישא הספק בתשלומי הוצאות משפט ושכר טרחת עורך דין בהם נשא</w:t>
      </w:r>
      <w:r w:rsidR="00A0759E">
        <w:rPr>
          <w:rFonts w:hint="cs"/>
          <w:rtl/>
        </w:rPr>
        <w:t>ה</w:t>
      </w:r>
      <w:r w:rsidRPr="007E7910">
        <w:rPr>
          <w:rtl/>
        </w:rPr>
        <w:t xml:space="preserve"> המזמי</w:t>
      </w:r>
      <w:r w:rsidR="00A0759E">
        <w:rPr>
          <w:rFonts w:hint="cs"/>
          <w:rtl/>
        </w:rPr>
        <w:t>נה</w:t>
      </w:r>
      <w:r w:rsidRPr="007E7910">
        <w:rPr>
          <w:rtl/>
        </w:rPr>
        <w:t xml:space="preserve">. </w:t>
      </w:r>
    </w:p>
    <w:p w:rsidR="007E7910" w:rsidRPr="009D7A8B" w:rsidRDefault="00002CA0" w:rsidP="004F6325">
      <w:pPr>
        <w:pStyle w:val="1112"/>
        <w:rPr>
          <w:rtl/>
        </w:rPr>
      </w:pPr>
      <w:r w:rsidRPr="007E7910">
        <w:rPr>
          <w:rtl/>
        </w:rPr>
        <w:t xml:space="preserve">במקרה של הגשת תביעה כאמור </w:t>
      </w:r>
      <w:r>
        <w:rPr>
          <w:rFonts w:hint="cs"/>
          <w:rtl/>
        </w:rPr>
        <w:t xml:space="preserve">בסעיף זה, </w:t>
      </w:r>
      <w:r w:rsidR="00A0759E">
        <w:rPr>
          <w:rFonts w:hint="cs"/>
          <w:rtl/>
        </w:rPr>
        <w:t>ת</w:t>
      </w:r>
      <w:r w:rsidRPr="007E7910">
        <w:rPr>
          <w:rtl/>
        </w:rPr>
        <w:t>ודיע המזמי</w:t>
      </w:r>
      <w:r w:rsidR="00A0759E">
        <w:rPr>
          <w:rFonts w:hint="cs"/>
          <w:rtl/>
        </w:rPr>
        <w:t>נה</w:t>
      </w:r>
      <w:r w:rsidRPr="007E7910">
        <w:rPr>
          <w:rtl/>
        </w:rPr>
        <w:t xml:space="preserve"> לספק על קיומה של התביעה, ויאפשר לספק ל</w:t>
      </w:r>
      <w:r w:rsidR="008850BC">
        <w:rPr>
          <w:rFonts w:hint="cs"/>
          <w:rtl/>
        </w:rPr>
        <w:t>התגונן</w:t>
      </w:r>
      <w:r w:rsidRPr="007E7910">
        <w:rPr>
          <w:rtl/>
        </w:rPr>
        <w:t>.</w:t>
      </w:r>
    </w:p>
    <w:p w:rsidR="005F0E35" w:rsidRDefault="00002CA0" w:rsidP="005A33AD">
      <w:pPr>
        <w:pStyle w:val="1ff1"/>
      </w:pPr>
      <w:bookmarkStart w:id="460" w:name="_Toc256000102"/>
      <w:r w:rsidRPr="005F0E35">
        <w:rPr>
          <w:rFonts w:hint="cs"/>
          <w:rtl/>
        </w:rPr>
        <w:t>תמורה</w:t>
      </w:r>
      <w:bookmarkEnd w:id="460"/>
    </w:p>
    <w:p w:rsidR="008C0225" w:rsidRPr="002F5790" w:rsidRDefault="00002CA0" w:rsidP="002F5790">
      <w:pPr>
        <w:pStyle w:val="olli"/>
        <w:numPr>
          <w:ilvl w:val="0"/>
          <w:numId w:val="88"/>
        </w:numPr>
        <w:tabs>
          <w:tab w:val="right" w:pos="1649"/>
        </w:tabs>
        <w:spacing w:after="240" w:line="360" w:lineRule="auto"/>
        <w:ind w:left="1759" w:hanging="559"/>
        <w:jc w:val="both"/>
        <w:rPr>
          <w:rFonts w:ascii="David" w:eastAsia="Malgun Gothic Semilight" w:hAnsi="David" w:cs="David"/>
          <w:rtl/>
        </w:rPr>
      </w:pPr>
      <w:bookmarkStart w:id="461" w:name="html_ExchangeRules"/>
      <w:r w:rsidRPr="002F5790">
        <w:rPr>
          <w:rFonts w:ascii="David" w:eastAsia="Malgun Gothic Semilight" w:hAnsi="David" w:cs="David"/>
          <w:rtl/>
        </w:rPr>
        <w:t>התמורה לספק תשולם בהתאם למפורט בהצעתו, המצורפת כ</w:t>
      </w:r>
      <w:r w:rsidRPr="002F5790">
        <w:rPr>
          <w:rFonts w:ascii="David" w:eastAsia="Malgun Gothic Semilight" w:hAnsi="David" w:cs="David"/>
          <w:b/>
          <w:bCs/>
          <w:rtl/>
        </w:rPr>
        <w:t>נספח ב'</w:t>
      </w:r>
      <w:r w:rsidRPr="002F5790">
        <w:rPr>
          <w:rFonts w:ascii="David" w:eastAsia="Malgun Gothic Semilight" w:hAnsi="David" w:cs="David"/>
          <w:rtl/>
        </w:rPr>
        <w:t xml:space="preserve"> להסכם.</w:t>
      </w:r>
      <w:r w:rsidR="002F5790">
        <w:rPr>
          <w:rFonts w:ascii="David" w:eastAsia="Malgun Gothic Semilight" w:hAnsi="David" w:cs="David" w:hint="cs"/>
          <w:rtl/>
        </w:rPr>
        <w:t xml:space="preserve"> </w:t>
      </w:r>
      <w:r w:rsidRPr="002F5790">
        <w:rPr>
          <w:rFonts w:ascii="David" w:eastAsia="Malgun Gothic Semilight" w:hAnsi="David" w:cs="David"/>
          <w:rtl/>
        </w:rPr>
        <w:t>בכל מקרה, לא תפחת התמורה מעלות השכר המינימלית והעלויות הנוספות (כולל רווח) לעניין מרכיבי השכר כפי שפורטו בהצעת הספק ובמסמכי המכרז.</w:t>
      </w:r>
    </w:p>
    <w:p w:rsidR="008C0225" w:rsidRPr="002F5790" w:rsidRDefault="00002CA0" w:rsidP="00002CA0">
      <w:pPr>
        <w:pStyle w:val="olli"/>
        <w:numPr>
          <w:ilvl w:val="0"/>
          <w:numId w:val="88"/>
        </w:numPr>
        <w:tabs>
          <w:tab w:val="right" w:pos="1687"/>
        </w:tabs>
        <w:spacing w:after="240" w:line="360" w:lineRule="auto"/>
        <w:ind w:left="1200" w:firstLine="0"/>
        <w:jc w:val="both"/>
        <w:rPr>
          <w:rFonts w:ascii="David" w:eastAsia="Malgun Gothic Semilight" w:hAnsi="David" w:cs="David"/>
          <w:rtl/>
        </w:rPr>
      </w:pPr>
      <w:r w:rsidRPr="002F5790">
        <w:rPr>
          <w:rFonts w:ascii="David" w:eastAsia="Malgun Gothic Semilight" w:hAnsi="David" w:cs="David"/>
          <w:rtl/>
        </w:rPr>
        <w:t> הצמדה – התמורה תהיה צמודה למדד המחירים לצרכן.</w:t>
      </w:r>
    </w:p>
    <w:p w:rsidR="00504CC7" w:rsidRPr="002F5790" w:rsidRDefault="00002CA0" w:rsidP="002F5790">
      <w:pPr>
        <w:pStyle w:val="olli"/>
        <w:numPr>
          <w:ilvl w:val="0"/>
          <w:numId w:val="88"/>
        </w:numPr>
        <w:tabs>
          <w:tab w:val="right" w:pos="1687"/>
        </w:tabs>
        <w:spacing w:after="240" w:line="360" w:lineRule="auto"/>
        <w:ind w:left="1759" w:hanging="559"/>
        <w:jc w:val="both"/>
        <w:rPr>
          <w:rFonts w:ascii="David" w:eastAsia="Malgun Gothic Semilight" w:hAnsi="David" w:cs="David"/>
        </w:rPr>
      </w:pPr>
      <w:r w:rsidRPr="002F5790">
        <w:rPr>
          <w:rFonts w:ascii="David" w:eastAsia="Malgun Gothic Semilight" w:hAnsi="David" w:cs="David"/>
          <w:rtl/>
        </w:rPr>
        <w:t>הצמדה – כללי ההצמדה יחולקו לשניים: כללי הצמדה עבור רכיבים שהם שכר עבודה וכללי הצמדה עבור רכיבים שאינם שכר עבודה, והכל בהתאם לכללים המפורטים ב</w:t>
      </w:r>
      <w:r w:rsidRPr="002F5790">
        <w:rPr>
          <w:rFonts w:ascii="David" w:eastAsia="Malgun Gothic Semilight" w:hAnsi="David" w:cs="David"/>
          <w:b/>
          <w:bCs/>
          <w:rtl/>
        </w:rPr>
        <w:t xml:space="preserve">נספח </w:t>
      </w:r>
      <w:r w:rsidR="008D2844">
        <w:rPr>
          <w:rFonts w:ascii="David" w:eastAsia="Malgun Gothic Semilight" w:hAnsi="David" w:cs="David" w:hint="cs"/>
          <w:b/>
          <w:bCs/>
          <w:rtl/>
        </w:rPr>
        <w:t>ו</w:t>
      </w:r>
      <w:r w:rsidR="008D2844" w:rsidRPr="002F5790">
        <w:rPr>
          <w:rFonts w:ascii="David" w:eastAsia="Malgun Gothic Semilight" w:hAnsi="David" w:cs="David"/>
          <w:b/>
          <w:bCs/>
          <w:rtl/>
        </w:rPr>
        <w:t xml:space="preserve">' </w:t>
      </w:r>
      <w:r w:rsidRPr="002F5790">
        <w:rPr>
          <w:rFonts w:ascii="David" w:eastAsia="Malgun Gothic Semilight" w:hAnsi="David" w:cs="David"/>
          <w:rtl/>
        </w:rPr>
        <w:t>להסכם.</w:t>
      </w:r>
      <w:r w:rsidR="00504CC7">
        <w:rPr>
          <w:rFonts w:ascii="David" w:eastAsia="Malgun Gothic Semilight" w:hAnsi="David" w:cs="David" w:hint="cs"/>
          <w:rtl/>
        </w:rPr>
        <w:t xml:space="preserve"> </w:t>
      </w:r>
    </w:p>
    <w:p w:rsidR="008C0225" w:rsidRPr="002F5790" w:rsidRDefault="00002CA0" w:rsidP="002F5790">
      <w:pPr>
        <w:pStyle w:val="olli"/>
        <w:numPr>
          <w:ilvl w:val="0"/>
          <w:numId w:val="88"/>
        </w:numPr>
        <w:tabs>
          <w:tab w:val="right" w:pos="1692"/>
        </w:tabs>
        <w:spacing w:after="240" w:line="360" w:lineRule="auto"/>
        <w:ind w:left="1617" w:hanging="417"/>
        <w:jc w:val="both"/>
        <w:rPr>
          <w:rFonts w:ascii="David" w:eastAsia="Malgun Gothic Semilight" w:hAnsi="David" w:cs="David"/>
          <w:rtl/>
        </w:rPr>
      </w:pPr>
      <w:r w:rsidRPr="002F5790">
        <w:rPr>
          <w:rFonts w:ascii="David" w:eastAsia="Malgun Gothic Semilight"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8C0225" w:rsidRPr="002F5790" w:rsidRDefault="00002CA0" w:rsidP="002F5790">
      <w:pPr>
        <w:pStyle w:val="olli"/>
        <w:numPr>
          <w:ilvl w:val="0"/>
          <w:numId w:val="88"/>
        </w:numPr>
        <w:tabs>
          <w:tab w:val="right" w:pos="1687"/>
        </w:tabs>
        <w:spacing w:after="240" w:line="360" w:lineRule="auto"/>
        <w:ind w:left="1617" w:hanging="425"/>
        <w:jc w:val="both"/>
        <w:rPr>
          <w:rFonts w:ascii="David" w:eastAsia="Malgun Gothic Semilight" w:hAnsi="David" w:cs="David"/>
          <w:rtl/>
        </w:rPr>
      </w:pPr>
      <w:r w:rsidRPr="002F5790">
        <w:rPr>
          <w:rFonts w:ascii="David" w:eastAsia="Malgun Gothic Semilight"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61"/>
    <w:p w:rsidR="00265113" w:rsidRPr="00A940BF" w:rsidRDefault="00265113"/>
    <w:p w:rsidR="00FD4F1C" w:rsidRPr="00A940BF" w:rsidRDefault="00FD4F1C" w:rsidP="00A940BF"/>
    <w:p w:rsidR="0009150A" w:rsidRPr="00C229DC" w:rsidRDefault="00002CA0" w:rsidP="005A33AD">
      <w:pPr>
        <w:pStyle w:val="1ff1"/>
        <w:rPr>
          <w:rtl/>
        </w:rPr>
      </w:pPr>
      <w:bookmarkStart w:id="462" w:name="_Toc256000103"/>
      <w:r w:rsidRPr="00C229DC">
        <w:rPr>
          <w:rFonts w:hint="cs"/>
          <w:rtl/>
        </w:rPr>
        <w:t>כללי תשלום</w:t>
      </w:r>
      <w:bookmarkEnd w:id="462"/>
    </w:p>
    <w:p w:rsidR="00082200" w:rsidRPr="00082200" w:rsidRDefault="00002CA0" w:rsidP="002F5790">
      <w:pPr>
        <w:pStyle w:val="114"/>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02CA0" w:rsidP="002F5790">
      <w:pPr>
        <w:pStyle w:val="114"/>
        <w:ind w:left="1050" w:hanging="69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w:t>
      </w:r>
      <w:r w:rsidR="005A016D">
        <w:rPr>
          <w:rFonts w:hint="cs"/>
          <w:rtl/>
        </w:rPr>
        <w:t>ן/חשבונית מס</w:t>
      </w:r>
      <w:r w:rsidRPr="00082200">
        <w:rPr>
          <w:rtl/>
        </w:rPr>
        <w:t xml:space="preserve">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00F23D01">
        <w:rPr>
          <w:rFonts w:hint="cs"/>
          <w:b w:val="0"/>
          <w:bCs/>
          <w:rtl/>
        </w:rPr>
        <w:t xml:space="preserve">להלן </w:t>
      </w:r>
      <w:r w:rsidR="00F23D01">
        <w:rPr>
          <w:b w:val="0"/>
          <w:bCs/>
          <w:rtl/>
        </w:rPr>
        <w:t>–</w:t>
      </w:r>
      <w:r w:rsidR="00F23D01">
        <w:rPr>
          <w:rFonts w:hint="cs"/>
          <w:b w:val="0"/>
          <w:bCs/>
          <w:rtl/>
        </w:rPr>
        <w:t xml:space="preserve"> </w:t>
      </w:r>
      <w:r w:rsidR="005A016D">
        <w:rPr>
          <w:rFonts w:hint="cs"/>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w:t>
      </w:r>
      <w:r w:rsidR="00A0759E">
        <w:rPr>
          <w:rFonts w:hint="cs"/>
          <w:rtl/>
        </w:rPr>
        <w:t>נה</w:t>
      </w:r>
      <w:r w:rsidRPr="00082200">
        <w:rPr>
          <w:rtl/>
        </w:rPr>
        <w:t xml:space="preserve">, וזאת כתנאי לאישור החשבון ולהעברת התשלום לספק. </w:t>
      </w:r>
    </w:p>
    <w:p w:rsidR="00082200" w:rsidRPr="00082200" w:rsidRDefault="00002CA0" w:rsidP="005A016D">
      <w:pPr>
        <w:pStyle w:val="114"/>
      </w:pPr>
      <w:r w:rsidRPr="00082200">
        <w:rPr>
          <w:rFonts w:hint="eastAsia"/>
          <w:rtl/>
        </w:rPr>
        <w:t>החשבון</w:t>
      </w:r>
      <w:r w:rsidR="008E31BD">
        <w:rPr>
          <w:rFonts w:hint="cs"/>
          <w:rtl/>
        </w:rPr>
        <w:t xml:space="preserve"> </w:t>
      </w:r>
      <w:r w:rsidRPr="00082200">
        <w:rPr>
          <w:rtl/>
        </w:rPr>
        <w:t>יכלול</w:t>
      </w:r>
      <w:r w:rsidR="008E31BD">
        <w:rPr>
          <w:rFonts w:hint="cs"/>
          <w:rtl/>
        </w:rPr>
        <w:t xml:space="preserve"> </w:t>
      </w:r>
      <w:r w:rsidRPr="00082200">
        <w:rPr>
          <w:rtl/>
        </w:rPr>
        <w:t xml:space="preserve">את הפרטים והמסמכים הבאים: </w:t>
      </w:r>
    </w:p>
    <w:p w:rsidR="00082200" w:rsidRPr="00BA20EF" w:rsidRDefault="00002CA0"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w:t>
      </w:r>
      <w:r w:rsidR="00F978C1">
        <w:rPr>
          <w:rFonts w:hint="cs"/>
          <w:rtl/>
        </w:rPr>
        <w:t>ן</w:t>
      </w:r>
      <w:r w:rsidRPr="00BA20EF">
        <w:rPr>
          <w:rtl/>
        </w:rPr>
        <w:t>, סך הסכום לתשלום – בספרות ובמילים, חתימת הספק או חתימה דיגיטלית וכן קיום הכיתוב "מסמך ממוחשב".</w:t>
      </w:r>
    </w:p>
    <w:p w:rsidR="00082200" w:rsidRPr="00BA20EF" w:rsidRDefault="00002CA0"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02CA0"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02CA0" w:rsidP="005A016D">
      <w:pPr>
        <w:pStyle w:val="114"/>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00F23D01">
        <w:rPr>
          <w:rFonts w:hint="cs"/>
          <w:rtl/>
        </w:rPr>
        <w:t xml:space="preserve"> להלן </w:t>
      </w:r>
      <w:r w:rsidR="00F23D01">
        <w:rPr>
          <w:rtl/>
        </w:rPr>
        <w:t>–</w:t>
      </w:r>
      <w:r w:rsidR="00F23D01">
        <w:rPr>
          <w:rFonts w:hint="cs"/>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w:t>
      </w:r>
    </w:p>
    <w:p w:rsidR="00082200" w:rsidRPr="00082200" w:rsidRDefault="00002CA0" w:rsidP="00F978C1">
      <w:pPr>
        <w:pStyle w:val="114"/>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w:t>
      </w:r>
      <w:r w:rsidR="00A0759E">
        <w:rPr>
          <w:rFonts w:hint="cs"/>
          <w:rtl/>
        </w:rPr>
        <w:t>נה</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w:t>
      </w:r>
      <w:r w:rsidR="00A0759E">
        <w:rPr>
          <w:rFonts w:hint="cs"/>
          <w:rtl/>
        </w:rPr>
        <w:t>ה</w:t>
      </w:r>
      <w:r w:rsidRPr="00082200">
        <w:rPr>
          <w:rtl/>
        </w:rPr>
        <w:t xml:space="preserve"> </w:t>
      </w:r>
      <w:r w:rsidRPr="00082200">
        <w:rPr>
          <w:rFonts w:hint="eastAsia"/>
          <w:rtl/>
        </w:rPr>
        <w:t>הבלעדי</w:t>
      </w:r>
      <w:r w:rsidRPr="00082200">
        <w:rPr>
          <w:rtl/>
        </w:rPr>
        <w:t xml:space="preserve">. </w:t>
      </w:r>
    </w:p>
    <w:p w:rsidR="00082200" w:rsidRPr="00082200" w:rsidRDefault="00002CA0" w:rsidP="008E31BD">
      <w:pPr>
        <w:pStyle w:val="114"/>
        <w:ind w:left="1050" w:hanging="690"/>
      </w:pPr>
      <w:r w:rsidRPr="00082200">
        <w:rPr>
          <w:rFonts w:hint="eastAsia"/>
          <w:rtl/>
        </w:rPr>
        <w:t>הספק</w:t>
      </w:r>
      <w:r w:rsidRPr="00082200">
        <w:rPr>
          <w:rtl/>
        </w:rPr>
        <w:t xml:space="preserve"> יידרש להגיש דיווחים וחשבונות</w:t>
      </w:r>
      <w:r w:rsidR="00851941">
        <w:rPr>
          <w:rFonts w:hint="cs"/>
          <w:rtl/>
        </w:rPr>
        <w:t xml:space="preserve"> </w:t>
      </w:r>
      <w:r w:rsidRPr="00082200">
        <w:rPr>
          <w:rtl/>
        </w:rPr>
        <w:t xml:space="preserve">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02CA0" w:rsidP="005A016D">
      <w:pPr>
        <w:pStyle w:val="114"/>
      </w:pPr>
      <w:r w:rsidRPr="00082200">
        <w:rPr>
          <w:rtl/>
        </w:rPr>
        <w:t>ה</w:t>
      </w:r>
      <w:r w:rsidRPr="00082200">
        <w:rPr>
          <w:rFonts w:hint="eastAsia"/>
          <w:rtl/>
        </w:rPr>
        <w:t>מזמי</w:t>
      </w:r>
      <w:r w:rsidR="00A0759E">
        <w:rPr>
          <w:rFonts w:hint="cs"/>
          <w:rtl/>
        </w:rPr>
        <w:t>נה</w:t>
      </w:r>
      <w:r w:rsidRPr="00082200">
        <w:rPr>
          <w:rtl/>
        </w:rPr>
        <w:t xml:space="preserve"> </w:t>
      </w:r>
      <w:r w:rsidR="00A0759E">
        <w:rPr>
          <w:rFonts w:hint="cs"/>
          <w:rtl/>
        </w:rPr>
        <w:t>ת</w:t>
      </w:r>
      <w:r w:rsidRPr="00082200">
        <w:rPr>
          <w:rFonts w:hint="eastAsia"/>
          <w:rtl/>
        </w:rPr>
        <w:t>בדוק</w:t>
      </w:r>
      <w:r w:rsidRPr="00082200">
        <w:rPr>
          <w:rtl/>
        </w:rPr>
        <w:t xml:space="preserve"> </w:t>
      </w:r>
      <w:r w:rsidRPr="00082200">
        <w:rPr>
          <w:rFonts w:hint="eastAsia"/>
          <w:rtl/>
        </w:rPr>
        <w:t>ו</w:t>
      </w:r>
      <w:r w:rsidR="00A0759E">
        <w:rPr>
          <w:rFonts w:hint="cs"/>
          <w:rtl/>
        </w:rPr>
        <w:t>ת</w:t>
      </w:r>
      <w:r w:rsidRPr="00082200">
        <w:rPr>
          <w:rFonts w:hint="eastAsia"/>
          <w:rtl/>
        </w:rPr>
        <w:t>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2201E6" w:rsidRPr="00082200" w:rsidRDefault="00002CA0" w:rsidP="0076157B">
      <w:pPr>
        <w:pStyle w:val="114"/>
      </w:pPr>
      <w:bookmarkStart w:id="463" w:name="show_isCleaningOrSecurity_3"/>
      <w:r w:rsidRPr="00082200">
        <w:rPr>
          <w:rtl/>
        </w:rPr>
        <w:t>מועד התשלום עבור חשב</w:t>
      </w:r>
      <w:r w:rsidR="00700726">
        <w:rPr>
          <w:rFonts w:hint="cs"/>
          <w:rtl/>
        </w:rPr>
        <w:t>ון</w:t>
      </w:r>
      <w:r w:rsidRPr="00082200">
        <w:rPr>
          <w:rtl/>
        </w:rPr>
        <w:t xml:space="preserve"> שאושר על ידי המזמי</w:t>
      </w:r>
      <w:r w:rsidR="00A0759E">
        <w:rPr>
          <w:rFonts w:hint="cs"/>
          <w:rtl/>
        </w:rPr>
        <w:t>נה</w:t>
      </w:r>
      <w:r w:rsidRPr="00082200">
        <w:rPr>
          <w:rtl/>
        </w:rPr>
        <w:t xml:space="preserve">, יהיה לא יאוחר מ- </w:t>
      </w:r>
      <w:r>
        <w:rPr>
          <w:rFonts w:hint="cs"/>
          <w:rtl/>
        </w:rPr>
        <w:t>21</w:t>
      </w:r>
      <w:r w:rsidRPr="00082200">
        <w:rPr>
          <w:rtl/>
        </w:rPr>
        <w:t xml:space="preserve"> ימים מהמועד שבו הומצא החשבון למזמי</w:t>
      </w:r>
      <w:r w:rsidR="00A0759E">
        <w:rPr>
          <w:rFonts w:hint="cs"/>
          <w:rtl/>
        </w:rPr>
        <w:t>נה</w:t>
      </w:r>
      <w:r w:rsidRPr="00082200">
        <w:rPr>
          <w:rtl/>
        </w:rPr>
        <w:t>.</w:t>
      </w:r>
      <w:bookmarkEnd w:id="463"/>
    </w:p>
    <w:p w:rsidR="000F33C4" w:rsidRPr="007C5B4C" w:rsidRDefault="00002CA0" w:rsidP="005A33AD">
      <w:pPr>
        <w:pStyle w:val="1ff1"/>
        <w:rPr>
          <w:rtl/>
        </w:rPr>
      </w:pPr>
      <w:bookmarkStart w:id="464" w:name="_Toc256000104"/>
      <w:bookmarkStart w:id="465" w:name="_Toc44931968"/>
      <w:bookmarkStart w:id="466" w:name="_Toc44932055"/>
      <w:bookmarkStart w:id="467" w:name="show_sachArvutBitzua_1"/>
      <w:r w:rsidRPr="007C5B4C">
        <w:rPr>
          <w:rtl/>
        </w:rPr>
        <w:t>ערבות</w:t>
      </w:r>
      <w:r>
        <w:rPr>
          <w:rFonts w:hint="cs"/>
          <w:rtl/>
        </w:rPr>
        <w:t xml:space="preserve"> ביצוע</w:t>
      </w:r>
      <w:bookmarkEnd w:id="464"/>
      <w:bookmarkEnd w:id="465"/>
      <w:bookmarkEnd w:id="466"/>
    </w:p>
    <w:p w:rsidR="007F35C0" w:rsidRDefault="00002CA0" w:rsidP="00F978C1">
      <w:pPr>
        <w:pStyle w:val="114"/>
        <w:ind w:left="909" w:hanging="549"/>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w:t>
      </w:r>
      <w:r w:rsidR="00EF1818">
        <w:rPr>
          <w:rFonts w:hint="cs"/>
          <w:rtl/>
        </w:rPr>
        <w:t>נה</w:t>
      </w:r>
      <w:r w:rsidRPr="005A33AD">
        <w:rPr>
          <w:rtl/>
        </w:rPr>
        <w:t xml:space="preserve"> ערבות אוטונומית בלתי מותנית, </w:t>
      </w:r>
      <w:bookmarkStart w:id="468"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9" w:name="sach_ahuzArvut"/>
      <w:bookmarkStart w:id="470" w:name="show_IsHumanResources_31"/>
      <w:bookmarkEnd w:id="469"/>
      <w:r w:rsidR="00225B11">
        <w:rPr>
          <w:rFonts w:hint="cs"/>
          <w:rtl/>
        </w:rPr>
        <w:t xml:space="preserve"> </w:t>
      </w:r>
      <w:bookmarkStart w:id="471" w:name="sach_ahuzArvutHR"/>
      <w:r w:rsidR="00225B11">
        <w:rPr>
          <w:rFonts w:hint="cs"/>
        </w:rPr>
        <w:t>5%</w:t>
      </w:r>
      <w:bookmarkEnd w:id="470"/>
      <w:bookmarkEnd w:id="47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8"/>
      <w:r w:rsidR="00851941">
        <w:rPr>
          <w:rFonts w:hint="cs"/>
          <w:rtl/>
        </w:rPr>
        <w:t xml:space="preserve"> כולל מע"מ</w:t>
      </w:r>
      <w:r w:rsidR="00CB73DD" w:rsidRPr="0005498B">
        <w:rPr>
          <w:rFonts w:hint="cs"/>
          <w:rtl/>
        </w:rPr>
        <w:t>.</w:t>
      </w:r>
    </w:p>
    <w:p w:rsidR="00844967" w:rsidRDefault="00002CA0" w:rsidP="00F978C1">
      <w:pPr>
        <w:pStyle w:val="114"/>
        <w:ind w:left="909" w:hanging="549"/>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w:t>
      </w:r>
      <w:r w:rsidRPr="00F978C1">
        <w:rPr>
          <w:rtl/>
        </w:rPr>
        <w:t>הכללי</w:t>
      </w:r>
      <w:r w:rsidRPr="004F6325">
        <w:rPr>
          <w:b w:val="0"/>
          <w:rtl/>
        </w:rPr>
        <w:t xml:space="preserve">,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w:t>
      </w:r>
      <w:r w:rsidR="0076157B">
        <w:rPr>
          <w:rFonts w:hint="cs"/>
          <w:b w:val="0"/>
          <w:rtl/>
        </w:rPr>
        <w:t>'</w:t>
      </w:r>
      <w:r w:rsidRPr="004F6325">
        <w:rPr>
          <w:rFonts w:hint="cs"/>
          <w:b w:val="0"/>
          <w:rtl/>
        </w:rPr>
        <w:t xml:space="preserve"> להסכם</w:t>
      </w:r>
      <w:r w:rsidRPr="004F6325">
        <w:rPr>
          <w:b w:val="0"/>
          <w:rtl/>
        </w:rPr>
        <w:t>, ותנוהל בהתאם לתקן הערבויות הדיגיטאליות ול</w:t>
      </w:r>
      <w:hyperlink r:id="rId63"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rsidR="00786539" w:rsidRPr="001372E2" w:rsidRDefault="00002CA0" w:rsidP="00F978C1">
      <w:pPr>
        <w:pStyle w:val="114"/>
        <w:ind w:left="909" w:hanging="549"/>
        <w:rPr>
          <w:rtl/>
        </w:rPr>
      </w:pPr>
      <w:bookmarkStart w:id="472" w:name="_Toc53331380"/>
      <w:bookmarkStart w:id="47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b w:val="0"/>
          <w:rtl/>
        </w:rPr>
        <w:t>ב</w:t>
      </w:r>
      <w:hyperlink r:id="rId64" w:history="1">
        <w:r w:rsidRPr="00786539">
          <w:rPr>
            <w:rStyle w:val="Hyperlink"/>
            <w:rFonts w:ascii="David" w:hAnsi="David" w:cs="David" w:hint="eastAsia"/>
            <w:b w:val="0"/>
            <w:rtl/>
          </w:rPr>
          <w:t>הוראת</w:t>
        </w:r>
        <w:r w:rsidRPr="00786539">
          <w:rPr>
            <w:rStyle w:val="Hyperlink"/>
            <w:rFonts w:ascii="David" w:hAnsi="David" w:cs="David"/>
            <w:b w:val="0"/>
            <w:rtl/>
          </w:rPr>
          <w:t xml:space="preserve"> </w:t>
        </w:r>
        <w:r w:rsidRPr="00786539">
          <w:rPr>
            <w:rStyle w:val="Hyperlink"/>
            <w:rFonts w:ascii="David" w:hAnsi="David" w:cs="David" w:hint="eastAsia"/>
            <w:b w:val="0"/>
            <w:rtl/>
          </w:rPr>
          <w:t>תכ</w:t>
        </w:r>
        <w:r w:rsidRPr="00786539">
          <w:rPr>
            <w:rStyle w:val="Hyperlink"/>
            <w:rFonts w:ascii="David" w:hAnsi="David" w:cs="David"/>
            <w:b w:val="0"/>
            <w:rtl/>
          </w:rPr>
          <w:t>"ם 7.3.3 "ערבויות"</w:t>
        </w:r>
      </w:hyperlink>
      <w:r w:rsidRPr="00786539">
        <w:rPr>
          <w:b w:val="0"/>
          <w:rtl/>
        </w:rPr>
        <w:t>.</w:t>
      </w:r>
    </w:p>
    <w:p w:rsidR="005F0E35" w:rsidRPr="005F0E35" w:rsidRDefault="00002CA0" w:rsidP="00F978C1">
      <w:pPr>
        <w:pStyle w:val="114"/>
        <w:ind w:left="909" w:hanging="549"/>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65" w:history="1">
        <w:r w:rsidRPr="00786539">
          <w:rPr>
            <w:rStyle w:val="Hyperlink"/>
            <w:rFonts w:ascii="David" w:hAnsi="David" w:cs="David" w:hint="cs"/>
            <w:rtl/>
          </w:rPr>
          <w:t>הוראת תכ"ם 7.3.3 "ערבויות"</w:t>
        </w:r>
      </w:hyperlink>
      <w:r>
        <w:rPr>
          <w:rFonts w:hint="cs"/>
          <w:rtl/>
        </w:rPr>
        <w:t>.</w:t>
      </w:r>
      <w:bookmarkEnd w:id="472"/>
    </w:p>
    <w:bookmarkEnd w:id="473"/>
    <w:p w:rsidR="000F33C4" w:rsidRPr="001572D9" w:rsidRDefault="00002CA0" w:rsidP="00F978C1">
      <w:pPr>
        <w:pStyle w:val="114"/>
        <w:ind w:left="909" w:hanging="549"/>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w:t>
      </w:r>
      <w:r w:rsidR="00A0759E">
        <w:rPr>
          <w:rFonts w:hint="cs"/>
          <w:rtl/>
        </w:rPr>
        <w:t>נה</w:t>
      </w:r>
      <w:r w:rsidRPr="001572D9">
        <w:rPr>
          <w:rtl/>
        </w:rPr>
        <w:t xml:space="preserve"> </w:t>
      </w:r>
      <w:r w:rsidR="00A0759E">
        <w:rPr>
          <w:rFonts w:hint="cs"/>
          <w:rtl/>
        </w:rPr>
        <w:t>ת</w:t>
      </w:r>
      <w:r w:rsidRPr="001572D9">
        <w:rPr>
          <w:rtl/>
        </w:rPr>
        <w:t xml:space="preserve">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002CA0" w:rsidP="00F978C1">
      <w:pPr>
        <w:pStyle w:val="114"/>
        <w:ind w:left="909" w:hanging="549"/>
      </w:pPr>
      <w:r>
        <w:rPr>
          <w:rtl/>
        </w:rPr>
        <w:t>המזמי</w:t>
      </w:r>
      <w:r w:rsidR="00A0759E">
        <w:rPr>
          <w:rFonts w:hint="cs"/>
          <w:rtl/>
        </w:rPr>
        <w:t>נה</w:t>
      </w:r>
      <w:r w:rsidRPr="007C5B4C">
        <w:rPr>
          <w:rtl/>
        </w:rPr>
        <w:t xml:space="preserve"> רשאי</w:t>
      </w:r>
      <w:r w:rsidR="00A0759E">
        <w:rPr>
          <w:rFonts w:hint="cs"/>
          <w:rtl/>
        </w:rPr>
        <w:t>ת</w:t>
      </w:r>
      <w:r w:rsidRPr="007C5B4C">
        <w:rPr>
          <w:rtl/>
        </w:rPr>
        <w:t xml:space="preserve">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הספק לא יאריך את תוקף הערבות בהתאם להוראות ההסכם, רשאי</w:t>
      </w:r>
      <w:r w:rsidR="00A0759E">
        <w:rPr>
          <w:rFonts w:hint="cs"/>
          <w:rtl/>
        </w:rPr>
        <w:t>ת</w:t>
      </w:r>
      <w:r>
        <w:rPr>
          <w:rFonts w:hint="cs"/>
          <w:rtl/>
        </w:rPr>
        <w:t xml:space="preserve"> המזמי</w:t>
      </w:r>
      <w:r w:rsidR="00A0759E">
        <w:rPr>
          <w:rFonts w:hint="cs"/>
          <w:rtl/>
        </w:rPr>
        <w:t>נה</w:t>
      </w:r>
      <w:r>
        <w:rPr>
          <w:rFonts w:hint="cs"/>
          <w:rtl/>
        </w:rPr>
        <w:t xml:space="preserve"> לחלט את הערבות, בהתאם לשיקול דעת</w:t>
      </w:r>
      <w:r w:rsidR="00A0759E">
        <w:rPr>
          <w:rFonts w:hint="cs"/>
          <w:rtl/>
        </w:rPr>
        <w:t>ה</w:t>
      </w:r>
      <w:r>
        <w:rPr>
          <w:rFonts w:hint="cs"/>
          <w:rtl/>
        </w:rPr>
        <w:t xml:space="preserve"> הבלעדי. </w:t>
      </w:r>
    </w:p>
    <w:p w:rsidR="00E356A1" w:rsidRDefault="00002CA0" w:rsidP="00F978C1">
      <w:pPr>
        <w:pStyle w:val="114"/>
        <w:ind w:left="909" w:hanging="549"/>
        <w:rPr>
          <w:rtl/>
        </w:rPr>
      </w:pPr>
      <w:bookmarkStart w:id="474" w:name="_Toc53331384"/>
      <w:r>
        <w:rPr>
          <w:rFonts w:hint="cs"/>
          <w:rtl/>
        </w:rPr>
        <w:t xml:space="preserve">במהלך תקופת ההתקשרות </w:t>
      </w:r>
      <w:r w:rsidRPr="003579C5">
        <w:rPr>
          <w:rtl/>
        </w:rPr>
        <w:t>רשאי</w:t>
      </w:r>
      <w:r w:rsidR="00A0759E">
        <w:rPr>
          <w:rFonts w:hint="cs"/>
          <w:rtl/>
        </w:rPr>
        <w:t>ת</w:t>
      </w:r>
      <w:r w:rsidRPr="003579C5">
        <w:rPr>
          <w:rtl/>
        </w:rPr>
        <w:t xml:space="preserve"> </w:t>
      </w:r>
      <w:r>
        <w:rPr>
          <w:rtl/>
        </w:rPr>
        <w:t>המזמי</w:t>
      </w:r>
      <w:r w:rsidR="00A0759E">
        <w:rPr>
          <w:rFonts w:hint="cs"/>
          <w:rtl/>
        </w:rPr>
        <w:t>נה</w:t>
      </w:r>
      <w:r w:rsidRPr="003579C5">
        <w:rPr>
          <w:rFonts w:hint="cs"/>
          <w:rtl/>
        </w:rPr>
        <w:t>,</w:t>
      </w:r>
      <w:r w:rsidRPr="003579C5">
        <w:rPr>
          <w:rtl/>
        </w:rPr>
        <w:t xml:space="preserve"> לפי שיקול דעת</w:t>
      </w:r>
      <w:r w:rsidR="00A0759E">
        <w:rPr>
          <w:rFonts w:hint="cs"/>
          <w:rtl/>
        </w:rPr>
        <w:t>ה</w:t>
      </w:r>
      <w:r w:rsidRPr="003579C5">
        <w:rPr>
          <w:rtl/>
        </w:rPr>
        <w:t xml:space="preserve">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4"/>
    </w:p>
    <w:p w:rsidR="000F33C4" w:rsidRPr="007C5B4C" w:rsidRDefault="00002CA0" w:rsidP="00F978C1">
      <w:pPr>
        <w:pStyle w:val="114"/>
        <w:ind w:left="909" w:hanging="549"/>
        <w:rPr>
          <w:rtl/>
        </w:rPr>
      </w:pPr>
      <w:r w:rsidRPr="00574617">
        <w:rPr>
          <w:rFonts w:hint="cs"/>
          <w:rtl/>
        </w:rPr>
        <w:t xml:space="preserve">לאחר תום התוקף של הערבות, ככל שהיא </w:t>
      </w:r>
      <w:r w:rsidRPr="00574617">
        <w:rPr>
          <w:rtl/>
        </w:rPr>
        <w:t xml:space="preserve">לא חולטה, </w:t>
      </w:r>
      <w:r w:rsidR="00A0759E">
        <w:rPr>
          <w:rFonts w:hint="cs"/>
          <w:rtl/>
        </w:rPr>
        <w:t>ת</w:t>
      </w:r>
      <w:r w:rsidRPr="00574617">
        <w:rPr>
          <w:rtl/>
        </w:rPr>
        <w:t>חז</w:t>
      </w:r>
      <w:r w:rsidRPr="009D7A8B">
        <w:rPr>
          <w:rFonts w:hint="eastAsia"/>
          <w:rtl/>
        </w:rPr>
        <w:t>י</w:t>
      </w:r>
      <w:r w:rsidRPr="009D7A8B">
        <w:rPr>
          <w:rtl/>
        </w:rPr>
        <w:t xml:space="preserve">ר </w:t>
      </w:r>
      <w:r>
        <w:rPr>
          <w:rFonts w:hint="cs"/>
          <w:rtl/>
        </w:rPr>
        <w:t>המזמי</w:t>
      </w:r>
      <w:r w:rsidR="00A0759E">
        <w:rPr>
          <w:rFonts w:hint="cs"/>
          <w:rtl/>
        </w:rPr>
        <w:t>נה</w:t>
      </w:r>
      <w:r w:rsidRPr="00574617">
        <w:rPr>
          <w:rFonts w:hint="cs"/>
          <w:rtl/>
        </w:rPr>
        <w:t xml:space="preserve"> את</w:t>
      </w:r>
      <w:r w:rsidRPr="00574617">
        <w:rPr>
          <w:rtl/>
        </w:rPr>
        <w:t xml:space="preserve"> הערבות לספק.</w:t>
      </w:r>
      <w:bookmarkEnd w:id="467"/>
    </w:p>
    <w:p w:rsidR="001E0CD3" w:rsidRDefault="00002CA0" w:rsidP="00B35F02">
      <w:pPr>
        <w:pStyle w:val="1ff1"/>
      </w:pPr>
      <w:bookmarkStart w:id="475" w:name="_Toc256000105"/>
      <w:r>
        <w:rPr>
          <w:rFonts w:hint="cs"/>
          <w:rtl/>
        </w:rPr>
        <w:t>אחריות בנזיקין</w:t>
      </w:r>
      <w:r w:rsidR="00BC62A8">
        <w:rPr>
          <w:rFonts w:hint="cs"/>
          <w:rtl/>
        </w:rPr>
        <w:t xml:space="preserve"> וחובת שיפוי</w:t>
      </w:r>
      <w:bookmarkEnd w:id="475"/>
    </w:p>
    <w:p w:rsidR="006263A2" w:rsidRPr="004C6A73" w:rsidRDefault="00002CA0" w:rsidP="00F978C1">
      <w:pPr>
        <w:pStyle w:val="114"/>
        <w:ind w:left="909" w:hanging="549"/>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w:t>
      </w:r>
      <w:r w:rsidR="00A0759E">
        <w:rPr>
          <w:rFonts w:hint="cs"/>
          <w:rtl/>
        </w:rPr>
        <w:t>נה</w:t>
      </w:r>
      <w:r w:rsidRPr="004C6A73">
        <w:rPr>
          <w:rtl/>
        </w:rPr>
        <w:t>, לעובדי</w:t>
      </w:r>
      <w:r w:rsidR="00A0759E">
        <w:rPr>
          <w:rFonts w:hint="cs"/>
          <w:rtl/>
        </w:rPr>
        <w:t>ה</w:t>
      </w:r>
      <w:r w:rsidRPr="004C6A73">
        <w:rPr>
          <w:rtl/>
        </w:rPr>
        <w:t xml:space="preserve"> וכל מי מטעמ</w:t>
      </w:r>
      <w:r w:rsidR="00A0759E">
        <w:rPr>
          <w:rFonts w:hint="cs"/>
          <w:rtl/>
        </w:rPr>
        <w:t>ה</w:t>
      </w:r>
      <w:r w:rsidRPr="004C6A73">
        <w:rPr>
          <w:rtl/>
        </w:rPr>
        <w:t xml:space="preserve">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002CA0" w:rsidP="00F978C1">
      <w:pPr>
        <w:pStyle w:val="114"/>
        <w:ind w:left="909" w:hanging="549"/>
      </w:pPr>
      <w:r w:rsidRPr="004C6A73">
        <w:rPr>
          <w:rtl/>
        </w:rPr>
        <w:t>המזמי</w:t>
      </w:r>
      <w:r w:rsidR="00A0759E">
        <w:rPr>
          <w:rFonts w:hint="cs"/>
          <w:rtl/>
        </w:rPr>
        <w:t>נה</w:t>
      </w:r>
      <w:r w:rsidRPr="004C6A73">
        <w:rPr>
          <w:rtl/>
        </w:rPr>
        <w:t>, הבאים מכוח</w:t>
      </w:r>
      <w:r w:rsidR="00A0759E">
        <w:rPr>
          <w:rFonts w:hint="cs"/>
          <w:rtl/>
        </w:rPr>
        <w:t>ה</w:t>
      </w:r>
      <w:r w:rsidRPr="004C6A73">
        <w:rPr>
          <w:rtl/>
        </w:rPr>
        <w:t xml:space="preserve"> או המועסקים על יד</w:t>
      </w:r>
      <w:r w:rsidR="00A0759E">
        <w:rPr>
          <w:rFonts w:hint="cs"/>
          <w:rtl/>
        </w:rPr>
        <w:t>ה</w:t>
      </w:r>
      <w:r w:rsidRPr="004C6A73">
        <w:rPr>
          <w:rtl/>
        </w:rPr>
        <w:t xml:space="preserve">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w:t>
      </w:r>
      <w:r w:rsidR="00A0759E">
        <w:rPr>
          <w:rFonts w:hint="cs"/>
          <w:rtl/>
        </w:rPr>
        <w:t>נה</w:t>
      </w:r>
      <w:r w:rsidRPr="004C6A73">
        <w:rPr>
          <w:rtl/>
        </w:rPr>
        <w:t xml:space="preserve"> לפי דין.</w:t>
      </w:r>
    </w:p>
    <w:p w:rsidR="006263A2" w:rsidRPr="004C6A73" w:rsidRDefault="00002CA0" w:rsidP="00F978C1">
      <w:pPr>
        <w:pStyle w:val="114"/>
        <w:ind w:left="909" w:hanging="549"/>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002CA0" w:rsidP="00F978C1">
      <w:pPr>
        <w:pStyle w:val="114"/>
        <w:ind w:left="909" w:hanging="549"/>
      </w:pPr>
      <w:r w:rsidRPr="004C6A73">
        <w:rPr>
          <w:rtl/>
        </w:rPr>
        <w:t>הספק מתחייב לשפות את המזמי</w:t>
      </w:r>
      <w:r w:rsidR="00A0759E">
        <w:rPr>
          <w:rFonts w:hint="cs"/>
          <w:rtl/>
        </w:rPr>
        <w:t>נה</w:t>
      </w:r>
      <w:r w:rsidRPr="004C6A73">
        <w:rPr>
          <w:rtl/>
        </w:rPr>
        <w:t xml:space="preserve"> באופן מלא, </w:t>
      </w:r>
      <w:r w:rsidR="001E0CD3" w:rsidRPr="004C6A73">
        <w:rPr>
          <w:rtl/>
        </w:rPr>
        <w:t>ככל ש</w:t>
      </w:r>
      <w:r w:rsidR="00A0759E">
        <w:rPr>
          <w:rFonts w:hint="cs"/>
          <w:rtl/>
        </w:rPr>
        <w:t>ת</w:t>
      </w:r>
      <w:r w:rsidR="001E0CD3" w:rsidRPr="004C6A73">
        <w:rPr>
          <w:rtl/>
        </w:rPr>
        <w:t>חויב המזמי</w:t>
      </w:r>
      <w:r w:rsidR="00A0759E">
        <w:rPr>
          <w:rFonts w:hint="cs"/>
          <w:rtl/>
        </w:rPr>
        <w:t>נה</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w:t>
      </w:r>
      <w:r w:rsidR="00A0759E">
        <w:rPr>
          <w:rFonts w:hint="cs"/>
          <w:rtl/>
        </w:rPr>
        <w:t>ה</w:t>
      </w:r>
      <w:r w:rsidR="00BF25F0" w:rsidRPr="000B711D">
        <w:rPr>
          <w:rtl/>
        </w:rPr>
        <w:t xml:space="preserve"> של המזמי</w:t>
      </w:r>
      <w:r w:rsidR="00A0759E">
        <w:rPr>
          <w:rFonts w:hint="cs"/>
          <w:rtl/>
        </w:rPr>
        <w:t>נה</w:t>
      </w:r>
      <w:r w:rsidR="00BF25F0" w:rsidRPr="000B711D">
        <w:rPr>
          <w:rtl/>
        </w:rPr>
        <w:t>, לרבות הוצאות משפטיות ושכר טרחת עורך דין שיהיו ל</w:t>
      </w:r>
      <w:r w:rsidR="00A0759E">
        <w:rPr>
          <w:rFonts w:hint="cs"/>
          <w:rtl/>
        </w:rPr>
        <w:t>ה</w:t>
      </w:r>
      <w:r w:rsidR="00BF25F0" w:rsidRPr="000B711D">
        <w:rPr>
          <w:rtl/>
        </w:rPr>
        <w:t xml:space="preserve">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w:t>
      </w:r>
      <w:r w:rsidR="00A0759E">
        <w:rPr>
          <w:rFonts w:hint="cs"/>
          <w:rtl/>
        </w:rPr>
        <w:t>נה</w:t>
      </w:r>
      <w:r w:rsidRPr="004C6A73">
        <w:rPr>
          <w:rtl/>
        </w:rPr>
        <w:t xml:space="preserve"> או צד שלישי או של מבטח או מכל מקור אחר. </w:t>
      </w:r>
      <w:r w:rsidR="00BF25F0" w:rsidRPr="000B711D">
        <w:rPr>
          <w:rtl/>
        </w:rPr>
        <w:t>הסכומים כאמור ישולמו למזמי</w:t>
      </w:r>
      <w:r w:rsidR="00A0759E">
        <w:rPr>
          <w:rFonts w:hint="cs"/>
          <w:rtl/>
        </w:rPr>
        <w:t>נה</w:t>
      </w:r>
      <w:r w:rsidR="00BF25F0" w:rsidRPr="000B711D">
        <w:rPr>
          <w:rtl/>
        </w:rPr>
        <w:t xml:space="preserve"> מיד עם הגשת דרישת</w:t>
      </w:r>
      <w:r w:rsidR="00A0759E">
        <w:rPr>
          <w:rFonts w:hint="cs"/>
          <w:rtl/>
        </w:rPr>
        <w:t>ה</w:t>
      </w:r>
      <w:r w:rsidR="00BF25F0" w:rsidRPr="000B711D">
        <w:rPr>
          <w:rtl/>
        </w:rPr>
        <w:t xml:space="preserve"> בכתב ובה פירוט ההוצאות שנגרמו ל</w:t>
      </w:r>
      <w:r w:rsidR="00A0759E">
        <w:rPr>
          <w:rFonts w:hint="cs"/>
          <w:rtl/>
        </w:rPr>
        <w:t>ה</w:t>
      </w:r>
      <w:r w:rsidR="00BF25F0" w:rsidRPr="000B711D">
        <w:rPr>
          <w:rtl/>
        </w:rPr>
        <w:t xml:space="preserve"> כאמור</w:t>
      </w:r>
      <w:r w:rsidR="00BF25F0">
        <w:rPr>
          <w:rFonts w:hint="cs"/>
          <w:rtl/>
        </w:rPr>
        <w:t>.</w:t>
      </w:r>
    </w:p>
    <w:p w:rsidR="00BF25F0" w:rsidRDefault="00002CA0" w:rsidP="00F978C1">
      <w:pPr>
        <w:pStyle w:val="114"/>
        <w:ind w:left="909" w:hanging="549"/>
      </w:pPr>
      <w:r w:rsidRPr="004C6A73">
        <w:rPr>
          <w:rtl/>
        </w:rPr>
        <w:t>המזמי</w:t>
      </w:r>
      <w:r w:rsidR="00A0759E">
        <w:rPr>
          <w:rFonts w:hint="cs"/>
          <w:rtl/>
        </w:rPr>
        <w:t>נה</w:t>
      </w:r>
      <w:r w:rsidRPr="004C6A73">
        <w:rPr>
          <w:rtl/>
        </w:rPr>
        <w:t xml:space="preserve"> </w:t>
      </w:r>
      <w:r w:rsidR="00A0759E">
        <w:rPr>
          <w:rFonts w:hint="cs"/>
          <w:rtl/>
        </w:rPr>
        <w:t>ת</w:t>
      </w:r>
      <w:r w:rsidRPr="004C6A73">
        <w:rPr>
          <w:rtl/>
        </w:rPr>
        <w:t xml:space="preserve">ודיע לספק על כל תביעה או דרישה על פי סעיף זה בהקדם האפשרי לאחר קבלתה, ויאפשר לו להתגונן מפניה. </w:t>
      </w:r>
      <w:r>
        <w:rPr>
          <w:rFonts w:hint="cs"/>
          <w:rtl/>
        </w:rPr>
        <w:t>במקרה כאמור, המזמי</w:t>
      </w:r>
      <w:r w:rsidR="00A0759E">
        <w:rPr>
          <w:rFonts w:hint="cs"/>
          <w:rtl/>
        </w:rPr>
        <w:t>נה</w:t>
      </w:r>
      <w:r>
        <w:rPr>
          <w:rFonts w:hint="cs"/>
          <w:rtl/>
        </w:rPr>
        <w:t xml:space="preserve"> לא </w:t>
      </w:r>
      <w:r w:rsidR="00A0759E">
        <w:rPr>
          <w:rFonts w:hint="cs"/>
          <w:rtl/>
        </w:rPr>
        <w:t>ת</w:t>
      </w:r>
      <w:r>
        <w:rPr>
          <w:rFonts w:hint="cs"/>
          <w:rtl/>
        </w:rPr>
        <w:t>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002CA0" w:rsidP="005A33AD">
      <w:pPr>
        <w:pStyle w:val="1ff1"/>
      </w:pPr>
      <w:bookmarkStart w:id="476" w:name="_Toc256000106"/>
      <w:bookmarkStart w:id="477" w:name="_Toc44931970"/>
      <w:bookmarkStart w:id="478" w:name="_Toc44932057"/>
      <w:r>
        <w:rPr>
          <w:rFonts w:hint="cs"/>
          <w:rtl/>
        </w:rPr>
        <w:t>ביטוח</w:t>
      </w:r>
      <w:bookmarkEnd w:id="476"/>
      <w:bookmarkEnd w:id="477"/>
      <w:bookmarkEnd w:id="478"/>
    </w:p>
    <w:p w:rsidR="00C749FD" w:rsidRDefault="00002CA0" w:rsidP="00F978C1">
      <w:pPr>
        <w:pStyle w:val="114"/>
        <w:ind w:left="909" w:hanging="549"/>
      </w:pPr>
      <w:bookmarkStart w:id="479" w:name="show_IsBituach"/>
      <w:r w:rsidRPr="00D534A0">
        <w:rPr>
          <w:rtl/>
        </w:rPr>
        <w:t>ה</w:t>
      </w:r>
      <w:r>
        <w:rPr>
          <w:rFonts w:hint="cs"/>
          <w:rtl/>
        </w:rPr>
        <w:t>ספק</w:t>
      </w:r>
      <w:r w:rsidRPr="00D534A0">
        <w:rPr>
          <w:rtl/>
        </w:rPr>
        <w:t xml:space="preserve"> מתחייב</w:t>
      </w:r>
      <w:r w:rsidR="0076157B">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480" w:name="nispach15_1"/>
      <w:r w:rsidRPr="00F23BC2">
        <w:rPr>
          <w:rFonts w:hint="cs"/>
          <w:bCs/>
          <w:rtl/>
        </w:rPr>
        <w:t>ד</w:t>
      </w:r>
      <w:bookmarkEnd w:id="48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C749FD" w:rsidRPr="00D534A0" w:rsidRDefault="00002CA0" w:rsidP="00F978C1">
      <w:pPr>
        <w:pStyle w:val="114"/>
        <w:ind w:left="909" w:hanging="549"/>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rsidR="00C749FD" w:rsidRDefault="00002CA0" w:rsidP="00F978C1">
      <w:pPr>
        <w:pStyle w:val="114"/>
        <w:ind w:left="909" w:hanging="549"/>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479"/>
    </w:p>
    <w:p w:rsidR="004B2835" w:rsidRPr="007C5B4C" w:rsidRDefault="00002CA0" w:rsidP="005A33AD">
      <w:pPr>
        <w:pStyle w:val="1ff1"/>
        <w:rPr>
          <w:rtl/>
        </w:rPr>
      </w:pPr>
      <w:bookmarkStart w:id="481" w:name="_Toc256000107"/>
      <w:bookmarkStart w:id="482" w:name="_Toc44931971"/>
      <w:bookmarkStart w:id="483" w:name="_Toc44932058"/>
      <w:r w:rsidRPr="007C5B4C">
        <w:rPr>
          <w:rtl/>
        </w:rPr>
        <w:t xml:space="preserve">המחאת זכויות או חובות על פי </w:t>
      </w:r>
      <w:r w:rsidR="00CC7B9D">
        <w:rPr>
          <w:rFonts w:hint="cs"/>
          <w:rtl/>
        </w:rPr>
        <w:t>ה</w:t>
      </w:r>
      <w:r w:rsidRPr="007C5B4C">
        <w:rPr>
          <w:rtl/>
        </w:rPr>
        <w:t>הסכם</w:t>
      </w:r>
      <w:bookmarkEnd w:id="481"/>
      <w:bookmarkEnd w:id="482"/>
      <w:bookmarkEnd w:id="483"/>
    </w:p>
    <w:p w:rsidR="00C339F9" w:rsidRDefault="00002CA0" w:rsidP="00F978C1">
      <w:pPr>
        <w:pStyle w:val="114"/>
        <w:ind w:left="909" w:hanging="549"/>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w:t>
      </w:r>
      <w:r w:rsidR="00A0759E">
        <w:rPr>
          <w:rFonts w:hint="cs"/>
          <w:rtl/>
        </w:rPr>
        <w:t>נה</w:t>
      </w:r>
      <w:r>
        <w:rPr>
          <w:rFonts w:hint="cs"/>
          <w:rtl/>
        </w:rPr>
        <w:t>,</w:t>
      </w:r>
      <w:r w:rsidRPr="007A71AD">
        <w:rPr>
          <w:rFonts w:hint="cs"/>
          <w:rtl/>
        </w:rPr>
        <w:t xml:space="preserve"> </w:t>
      </w:r>
      <w:r>
        <w:rPr>
          <w:rFonts w:hint="cs"/>
          <w:rtl/>
        </w:rPr>
        <w:t>בהתאם לשיקול דעת</w:t>
      </w:r>
      <w:r w:rsidR="00A0759E">
        <w:rPr>
          <w:rFonts w:hint="cs"/>
          <w:rtl/>
        </w:rPr>
        <w:t>ה</w:t>
      </w:r>
      <w:r>
        <w:rPr>
          <w:rFonts w:hint="cs"/>
          <w:rtl/>
        </w:rPr>
        <w:t xml:space="preserve">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w:t>
      </w:r>
      <w:r w:rsidR="00A0759E">
        <w:rPr>
          <w:rFonts w:hint="cs"/>
          <w:rtl/>
        </w:rPr>
        <w:t>נה</w:t>
      </w:r>
      <w:r>
        <w:rPr>
          <w:rFonts w:hint="cs"/>
          <w:rtl/>
        </w:rPr>
        <w:t xml:space="preserve"> כתנאי לכניסת</w:t>
      </w:r>
      <w:r w:rsidR="00FA2A66">
        <w:rPr>
          <w:rFonts w:hint="cs"/>
          <w:rtl/>
        </w:rPr>
        <w:t>ה</w:t>
      </w:r>
      <w:r>
        <w:rPr>
          <w:rFonts w:hint="cs"/>
          <w:rtl/>
        </w:rPr>
        <w:t xml:space="preserve"> לתוקף של המחאת הזכויות או החובות.</w:t>
      </w:r>
    </w:p>
    <w:p w:rsidR="004B2835" w:rsidRPr="007C5B4C" w:rsidRDefault="00002CA0" w:rsidP="00F978C1">
      <w:pPr>
        <w:pStyle w:val="114"/>
        <w:ind w:left="909" w:hanging="549"/>
        <w:rPr>
          <w:rtl/>
        </w:rPr>
      </w:pPr>
      <w:r w:rsidRPr="007C5B4C">
        <w:rPr>
          <w:rtl/>
        </w:rPr>
        <w:t>מוצהר ומוסכם בזה כי ל</w:t>
      </w:r>
      <w:r>
        <w:rPr>
          <w:rFonts w:hint="cs"/>
          <w:rtl/>
        </w:rPr>
        <w:t>מזמי</w:t>
      </w:r>
      <w:r w:rsidR="00A0759E">
        <w:rPr>
          <w:rFonts w:hint="cs"/>
          <w:rtl/>
        </w:rPr>
        <w:t>נה</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002CA0" w:rsidP="005A33AD">
      <w:pPr>
        <w:pStyle w:val="1ff1"/>
        <w:rPr>
          <w:rtl/>
        </w:rPr>
      </w:pPr>
      <w:bookmarkStart w:id="484" w:name="_Toc256000108"/>
      <w:bookmarkStart w:id="485" w:name="_Toc44931972"/>
      <w:bookmarkStart w:id="486" w:name="_Toc44932059"/>
      <w:r w:rsidRPr="007C5B4C">
        <w:rPr>
          <w:rtl/>
        </w:rPr>
        <w:t>הפסקת ההתקשרות</w:t>
      </w:r>
      <w:bookmarkEnd w:id="484"/>
      <w:bookmarkEnd w:id="485"/>
      <w:bookmarkEnd w:id="486"/>
    </w:p>
    <w:p w:rsidR="004B2835" w:rsidRPr="00100307" w:rsidRDefault="00002CA0" w:rsidP="00F978C1">
      <w:pPr>
        <w:pStyle w:val="114"/>
        <w:ind w:left="909" w:hanging="549"/>
        <w:rPr>
          <w:rtl/>
        </w:rPr>
      </w:pPr>
      <w:r w:rsidRPr="00C229DC">
        <w:rPr>
          <w:rtl/>
        </w:rPr>
        <w:t>המזמי</w:t>
      </w:r>
      <w:r w:rsidR="00A0759E">
        <w:rPr>
          <w:rFonts w:hint="cs"/>
          <w:rtl/>
        </w:rPr>
        <w:t>נה</w:t>
      </w:r>
      <w:r w:rsidRPr="00C229DC">
        <w:rPr>
          <w:rtl/>
        </w:rPr>
        <w:t xml:space="preserve"> </w:t>
      </w:r>
      <w:r w:rsidR="00A0759E">
        <w:rPr>
          <w:rFonts w:hint="cs"/>
          <w:rtl/>
        </w:rPr>
        <w:t>ת</w:t>
      </w:r>
      <w:r w:rsidRPr="00C229DC">
        <w:rPr>
          <w:rtl/>
        </w:rPr>
        <w:t>היה רשאי</w:t>
      </w:r>
      <w:r w:rsidR="00A0759E">
        <w:rPr>
          <w:rFonts w:hint="cs"/>
          <w:rtl/>
        </w:rPr>
        <w:t>ת</w:t>
      </w:r>
      <w:r w:rsidRPr="00C229DC">
        <w:rPr>
          <w:rtl/>
        </w:rPr>
        <w:t xml:space="preserve"> להודיע לספק בהודעה מוקדמת של </w:t>
      </w:r>
      <w:r w:rsidR="003179DA">
        <w:rPr>
          <w:rFonts w:hint="cs"/>
          <w:rtl/>
        </w:rPr>
        <w:t>60</w:t>
      </w:r>
      <w:r w:rsidR="003179D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w:t>
      </w:r>
      <w:r w:rsidR="00A0759E">
        <w:rPr>
          <w:rFonts w:hint="cs"/>
          <w:rtl/>
        </w:rPr>
        <w:t>ה</w:t>
      </w:r>
      <w:r w:rsidR="00CE4838" w:rsidRPr="00C229DC">
        <w:rPr>
          <w:rFonts w:hint="cs"/>
          <w:rtl/>
        </w:rPr>
        <w:t xml:space="preserve"> הבלעדי של המזמי</w:t>
      </w:r>
      <w:r w:rsidR="00A0759E">
        <w:rPr>
          <w:rFonts w:hint="cs"/>
          <w:rtl/>
        </w:rPr>
        <w:t>נה</w:t>
      </w:r>
      <w:r w:rsidR="00CE4838" w:rsidRPr="00C229DC">
        <w:rPr>
          <w:rFonts w:hint="cs"/>
          <w:rtl/>
        </w:rPr>
        <w:t>.</w:t>
      </w:r>
    </w:p>
    <w:p w:rsidR="004B2835" w:rsidRPr="007C5B4C" w:rsidRDefault="00002CA0" w:rsidP="00F978C1">
      <w:pPr>
        <w:pStyle w:val="114"/>
        <w:ind w:left="909" w:hanging="549"/>
        <w:rPr>
          <w:rtl/>
        </w:rPr>
      </w:pPr>
      <w:bookmarkStart w:id="487"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w:t>
      </w:r>
      <w:r w:rsidR="00A0759E">
        <w:rPr>
          <w:rFonts w:hint="cs"/>
          <w:rtl/>
        </w:rPr>
        <w:t>נה</w:t>
      </w:r>
      <w:r w:rsidRPr="007C5B4C">
        <w:rPr>
          <w:rtl/>
        </w:rPr>
        <w:t xml:space="preserve"> רשאי</w:t>
      </w:r>
      <w:r w:rsidR="00A0759E">
        <w:rPr>
          <w:rFonts w:hint="cs"/>
          <w:rtl/>
        </w:rPr>
        <w:t>ת</w:t>
      </w:r>
      <w:r w:rsidRPr="007C5B4C">
        <w:rPr>
          <w:rtl/>
        </w:rPr>
        <w:t xml:space="preserve">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w:t>
      </w:r>
      <w:r w:rsidR="00A0759E">
        <w:rPr>
          <w:rFonts w:hint="cs"/>
          <w:rtl/>
        </w:rPr>
        <w:t>נה</w:t>
      </w:r>
      <w:r>
        <w:rPr>
          <w:rFonts w:hint="cs"/>
          <w:rtl/>
        </w:rPr>
        <w:t>,</w:t>
      </w:r>
      <w:r w:rsidRPr="007C5B4C">
        <w:rPr>
          <w:rtl/>
        </w:rPr>
        <w:t xml:space="preserve"> בהתרחש כל אחד מהמקרים הבאים:</w:t>
      </w:r>
    </w:p>
    <w:p w:rsidR="00952DD0" w:rsidRPr="007C5B4C" w:rsidRDefault="00002CA0" w:rsidP="00952DD0">
      <w:pPr>
        <w:pStyle w:val="1112"/>
        <w:rPr>
          <w:rtl/>
        </w:rPr>
      </w:pPr>
      <w:r w:rsidRPr="007C5B4C">
        <w:rPr>
          <w:rtl/>
        </w:rPr>
        <w:t xml:space="preserve">אם ימונה קדם מפרק, מפרק זמני או קבוע לספק; </w:t>
      </w:r>
    </w:p>
    <w:p w:rsidR="00952DD0" w:rsidRPr="007C5B4C" w:rsidRDefault="00002CA0" w:rsidP="00952DD0">
      <w:pPr>
        <w:pStyle w:val="1112"/>
        <w:rPr>
          <w:rtl/>
        </w:rPr>
      </w:pPr>
      <w:r w:rsidRPr="007C5B4C">
        <w:rPr>
          <w:rtl/>
        </w:rPr>
        <w:t xml:space="preserve">אם ימונה כונס נכסים זמני או קבוע לעסקי ו/או לרכוש הספק; </w:t>
      </w:r>
    </w:p>
    <w:p w:rsidR="00952DD0" w:rsidRDefault="00002CA0" w:rsidP="00952DD0">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952DD0" w:rsidRDefault="00002CA0" w:rsidP="00952DD0">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952DD0" w:rsidRPr="00067671" w:rsidRDefault="00002CA0" w:rsidP="00952DD0">
      <w:pPr>
        <w:pStyle w:val="1112"/>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rsidR="00952DD0" w:rsidRDefault="00002CA0" w:rsidP="00F978C1">
      <w:pPr>
        <w:pStyle w:val="114"/>
        <w:ind w:left="909" w:hanging="549"/>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487"/>
    </w:p>
    <w:p w:rsidR="004B2835" w:rsidRPr="00067671" w:rsidRDefault="00002CA0" w:rsidP="00F978C1">
      <w:pPr>
        <w:pStyle w:val="114"/>
        <w:ind w:left="909" w:hanging="549"/>
        <w:rPr>
          <w:rtl/>
        </w:rPr>
      </w:pPr>
      <w:r w:rsidRPr="00067671">
        <w:rPr>
          <w:rtl/>
        </w:rPr>
        <w:t xml:space="preserve">על הספק להודיע מידית </w:t>
      </w:r>
      <w:r w:rsidR="0042795F" w:rsidRPr="00067671">
        <w:rPr>
          <w:rtl/>
        </w:rPr>
        <w:t>למזמי</w:t>
      </w:r>
      <w:r w:rsidR="00A0759E">
        <w:rPr>
          <w:rFonts w:hint="cs"/>
          <w:rtl/>
        </w:rPr>
        <w:t>נה</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002CA0" w:rsidP="005A33AD">
      <w:pPr>
        <w:pStyle w:val="1ff1"/>
        <w:rPr>
          <w:rtl/>
        </w:rPr>
      </w:pPr>
      <w:bookmarkStart w:id="488" w:name="_Toc256000109"/>
      <w:bookmarkStart w:id="489" w:name="_Toc44931974"/>
      <w:bookmarkStart w:id="490" w:name="_Toc44932061"/>
      <w:r w:rsidRPr="00067671">
        <w:rPr>
          <w:rtl/>
        </w:rPr>
        <w:t>הפרת ההסכם</w:t>
      </w:r>
      <w:bookmarkEnd w:id="488"/>
      <w:bookmarkEnd w:id="489"/>
      <w:bookmarkEnd w:id="490"/>
    </w:p>
    <w:p w:rsidR="002167B5" w:rsidRPr="00005F83" w:rsidRDefault="00002CA0" w:rsidP="00B35F02">
      <w:pPr>
        <w:pStyle w:val="11"/>
        <w:rPr>
          <w:sz w:val="24"/>
          <w:szCs w:val="24"/>
        </w:rPr>
      </w:pPr>
      <w:bookmarkStart w:id="49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002CA0"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91"/>
    </w:p>
    <w:p w:rsidR="00F23BC2" w:rsidRPr="004F6325" w:rsidRDefault="00002CA0"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492" w:name="show_IsHumanResources_26"/>
      <w:r w:rsidR="00A23F16">
        <w:rPr>
          <w:rFonts w:hint="cs"/>
          <w:rtl/>
        </w:rPr>
        <w:t xml:space="preserve">שמירה על זכויות עובדים; </w:t>
      </w:r>
      <w:bookmarkEnd w:id="492"/>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93" w:name="show_sachArvutBitzua_4"/>
      <w:r w:rsidR="002167B5">
        <w:rPr>
          <w:rFonts w:hint="cs"/>
          <w:rtl/>
        </w:rPr>
        <w:t xml:space="preserve">קבלני משנה; </w:t>
      </w:r>
      <w:r w:rsidR="00C339F9" w:rsidRPr="004F6325">
        <w:rPr>
          <w:rFonts w:hint="cs"/>
          <w:rtl/>
        </w:rPr>
        <w:t xml:space="preserve">ערבות ביצוע; </w:t>
      </w:r>
      <w:bookmarkEnd w:id="493"/>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002CA0"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002CA0" w:rsidP="00ED0561">
      <w:pPr>
        <w:pStyle w:val="1111"/>
      </w:pPr>
      <w:r w:rsidRPr="004F6325">
        <w:rPr>
          <w:rFonts w:hint="cs"/>
          <w:rtl/>
        </w:rPr>
        <w:t>אם הספק הסתלק מביצוע ההסכם</w:t>
      </w:r>
      <w:r w:rsidR="00243945" w:rsidRPr="004F6325">
        <w:rPr>
          <w:rFonts w:hint="cs"/>
          <w:rtl/>
        </w:rPr>
        <w:t>;</w:t>
      </w:r>
    </w:p>
    <w:p w:rsidR="002167B5" w:rsidRDefault="00002CA0" w:rsidP="00B35F02">
      <w:pPr>
        <w:pStyle w:val="1112"/>
      </w:pPr>
      <w:r w:rsidRPr="007C5B4C">
        <w:rPr>
          <w:rtl/>
        </w:rPr>
        <w:t>הפר הספק את ההסכם הפרה יסודית רשאי</w:t>
      </w:r>
      <w:r w:rsidR="00A0759E">
        <w:rPr>
          <w:rFonts w:hint="cs"/>
          <w:rtl/>
        </w:rPr>
        <w:t>ת</w:t>
      </w:r>
      <w:r w:rsidRPr="007C5B4C">
        <w:rPr>
          <w:rtl/>
        </w:rPr>
        <w:t xml:space="preserve"> </w:t>
      </w:r>
      <w:r w:rsidR="00361FDC">
        <w:rPr>
          <w:rtl/>
        </w:rPr>
        <w:t>המזמ</w:t>
      </w:r>
      <w:r w:rsidR="00A0759E">
        <w:rPr>
          <w:rFonts w:hint="cs"/>
          <w:rtl/>
        </w:rPr>
        <w:t>ינה</w:t>
      </w:r>
      <w:r w:rsidRPr="007C5B4C">
        <w:rPr>
          <w:rtl/>
        </w:rPr>
        <w:t>, לפי שיקול דעת</w:t>
      </w:r>
      <w:r w:rsidR="00A0759E">
        <w:rPr>
          <w:rFonts w:hint="cs"/>
          <w:rtl/>
        </w:rPr>
        <w:t>ה</w:t>
      </w:r>
      <w:r w:rsidRPr="007C5B4C">
        <w:rPr>
          <w:rtl/>
        </w:rPr>
        <w:t xml:space="preserve">, </w:t>
      </w:r>
      <w:r>
        <w:rPr>
          <w:rFonts w:hint="cs"/>
          <w:rtl/>
        </w:rPr>
        <w:t xml:space="preserve">לפעול בהתאם למפורט להלן: </w:t>
      </w:r>
    </w:p>
    <w:p w:rsidR="002167B5" w:rsidRDefault="00002CA0"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w:t>
      </w:r>
      <w:r w:rsidR="00A0759E">
        <w:rPr>
          <w:rFonts w:hint="cs"/>
          <w:rtl/>
        </w:rPr>
        <w:t>נה</w:t>
      </w:r>
      <w:r>
        <w:rPr>
          <w:rFonts w:hint="cs"/>
          <w:rtl/>
        </w:rPr>
        <w:t>, או תוך פרק זמן ארוך יותר ש</w:t>
      </w:r>
      <w:r w:rsidR="00A0759E">
        <w:rPr>
          <w:rFonts w:hint="cs"/>
          <w:rtl/>
        </w:rPr>
        <w:t>ת</w:t>
      </w:r>
      <w:r>
        <w:rPr>
          <w:rFonts w:hint="cs"/>
          <w:rtl/>
        </w:rPr>
        <w:t xml:space="preserve">קבע </w:t>
      </w:r>
      <w:r w:rsidR="00BF11F0">
        <w:rPr>
          <w:rFonts w:hint="cs"/>
          <w:rtl/>
        </w:rPr>
        <w:t>המזמי</w:t>
      </w:r>
      <w:r w:rsidR="00A0759E">
        <w:rPr>
          <w:rFonts w:hint="cs"/>
          <w:rtl/>
        </w:rPr>
        <w:t>נה</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w:t>
      </w:r>
      <w:r w:rsidR="00A0759E">
        <w:rPr>
          <w:rFonts w:hint="cs"/>
          <w:rtl/>
        </w:rPr>
        <w:t>נה</w:t>
      </w:r>
      <w:r w:rsidRPr="00793BF4">
        <w:rPr>
          <w:rtl/>
        </w:rPr>
        <w:t xml:space="preserve"> </w:t>
      </w:r>
      <w:r w:rsidR="00A0759E">
        <w:rPr>
          <w:rFonts w:hint="cs"/>
          <w:rtl/>
        </w:rPr>
        <w:t>ת</w:t>
      </w:r>
      <w:r w:rsidRPr="00793BF4">
        <w:rPr>
          <w:rtl/>
        </w:rPr>
        <w:t>היה רשאי</w:t>
      </w:r>
      <w:r w:rsidR="00A0759E">
        <w:rPr>
          <w:rFonts w:hint="cs"/>
          <w:rtl/>
        </w:rPr>
        <w:t>ת</w:t>
      </w:r>
      <w:r w:rsidRPr="00793BF4">
        <w:rPr>
          <w:rtl/>
        </w:rPr>
        <w:t xml:space="preserve">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002CA0" w:rsidP="00FA2A66">
      <w:pPr>
        <w:pStyle w:val="1111"/>
        <w:rPr>
          <w:rtl/>
        </w:rPr>
      </w:pPr>
      <w:r>
        <w:rPr>
          <w:rFonts w:hint="cs"/>
          <w:rtl/>
        </w:rPr>
        <w:t xml:space="preserve">אם </w:t>
      </w:r>
      <w:r w:rsidR="002167B5">
        <w:rPr>
          <w:rFonts w:hint="cs"/>
          <w:rtl/>
        </w:rPr>
        <w:t>כתוצאה מההפרה היסודית המזמי</w:t>
      </w:r>
      <w:r w:rsidR="00A0759E">
        <w:rPr>
          <w:rFonts w:hint="cs"/>
          <w:rtl/>
        </w:rPr>
        <w:t>נה</w:t>
      </w:r>
      <w:r w:rsidR="002167B5">
        <w:rPr>
          <w:rFonts w:hint="cs"/>
          <w:rtl/>
        </w:rPr>
        <w:t xml:space="preserve"> או מי מטעמו צפויים להיפגע באופן מידי, רשאי</w:t>
      </w:r>
      <w:r w:rsidR="00A0759E">
        <w:rPr>
          <w:rFonts w:hint="cs"/>
          <w:rtl/>
        </w:rPr>
        <w:t>ת</w:t>
      </w:r>
      <w:r w:rsidR="002167B5">
        <w:rPr>
          <w:rFonts w:hint="cs"/>
          <w:rtl/>
        </w:rPr>
        <w:t xml:space="preserve"> המזמי</w:t>
      </w:r>
      <w:r w:rsidR="00A0759E">
        <w:rPr>
          <w:rFonts w:hint="cs"/>
          <w:rtl/>
        </w:rPr>
        <w:t>נה</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w:t>
      </w:r>
      <w:r w:rsidR="0085724E">
        <w:rPr>
          <w:rFonts w:hint="cs"/>
          <w:rtl/>
        </w:rPr>
        <w:t>נה</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002CA0"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002CA0"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w:t>
      </w:r>
      <w:r w:rsidR="0085724E">
        <w:rPr>
          <w:rFonts w:hint="cs"/>
          <w:rtl/>
        </w:rPr>
        <w:t>נה</w:t>
      </w:r>
      <w:r w:rsidR="008B79C5">
        <w:rPr>
          <w:rFonts w:hint="cs"/>
          <w:rtl/>
        </w:rPr>
        <w:t xml:space="preserve"> רשאי</w:t>
      </w:r>
      <w:r w:rsidR="0085724E">
        <w:rPr>
          <w:rFonts w:hint="cs"/>
          <w:rtl/>
        </w:rPr>
        <w:t>ת</w:t>
      </w:r>
      <w:r w:rsidR="008B79C5">
        <w:rPr>
          <w:rFonts w:hint="cs"/>
          <w:rtl/>
        </w:rPr>
        <w:t xml:space="preserve">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w:t>
      </w:r>
      <w:r w:rsidR="0085724E">
        <w:rPr>
          <w:rFonts w:hint="cs"/>
          <w:rtl/>
        </w:rPr>
        <w:t>נה</w:t>
      </w:r>
      <w:r w:rsidRPr="0062591A">
        <w:rPr>
          <w:rFonts w:hint="cs"/>
          <w:rtl/>
        </w:rPr>
        <w:t>, או תוך פרק זמן ארוך יותר ש</w:t>
      </w:r>
      <w:r w:rsidR="0085724E">
        <w:rPr>
          <w:rFonts w:hint="cs"/>
          <w:rtl/>
        </w:rPr>
        <w:t>ת</w:t>
      </w:r>
      <w:r w:rsidRPr="0062591A">
        <w:rPr>
          <w:rFonts w:hint="cs"/>
          <w:rtl/>
        </w:rPr>
        <w:t>קבע המזמי</w:t>
      </w:r>
      <w:r w:rsidR="0085724E">
        <w:rPr>
          <w:rFonts w:hint="cs"/>
          <w:rtl/>
        </w:rPr>
        <w:t>נה</w:t>
      </w:r>
      <w:r w:rsidRPr="0062591A">
        <w:rPr>
          <w:rFonts w:hint="cs"/>
          <w:rtl/>
        </w:rPr>
        <w:t xml:space="preserve"> בהתאם לנסיבות העניין</w:t>
      </w:r>
      <w:r w:rsidRPr="0062591A">
        <w:rPr>
          <w:rtl/>
        </w:rPr>
        <w:t>.</w:t>
      </w:r>
      <w:r>
        <w:rPr>
          <w:rFonts w:hint="cs"/>
          <w:rtl/>
        </w:rPr>
        <w:t xml:space="preserve"> </w:t>
      </w:r>
    </w:p>
    <w:p w:rsidR="008854D6" w:rsidRPr="0062591A" w:rsidRDefault="00002CA0"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המזמי</w:t>
      </w:r>
      <w:r w:rsidR="00333761">
        <w:rPr>
          <w:rFonts w:hint="cs"/>
          <w:rtl/>
        </w:rPr>
        <w:t>נה</w:t>
      </w:r>
      <w:r w:rsidR="0006587E">
        <w:rPr>
          <w:rFonts w:hint="cs"/>
          <w:rtl/>
        </w:rPr>
        <w:t xml:space="preserve">, </w:t>
      </w:r>
      <w:r w:rsidR="0085724E">
        <w:rPr>
          <w:rFonts w:hint="cs"/>
          <w:rtl/>
        </w:rPr>
        <w:t>ת</w:t>
      </w:r>
      <w:r>
        <w:rPr>
          <w:rFonts w:hint="cs"/>
          <w:rtl/>
        </w:rPr>
        <w:t>הי</w:t>
      </w:r>
      <w:r w:rsidR="0006587E">
        <w:rPr>
          <w:rFonts w:hint="cs"/>
          <w:rtl/>
        </w:rPr>
        <w:t>ה</w:t>
      </w:r>
      <w:r>
        <w:rPr>
          <w:rFonts w:hint="cs"/>
          <w:rtl/>
        </w:rPr>
        <w:t xml:space="preserve"> רשאי</w:t>
      </w:r>
      <w:r w:rsidR="0085724E">
        <w:rPr>
          <w:rFonts w:hint="cs"/>
          <w:rtl/>
        </w:rPr>
        <w:t>ת</w:t>
      </w:r>
      <w:r>
        <w:rPr>
          <w:rFonts w:hint="cs"/>
          <w:rtl/>
        </w:rPr>
        <w:t xml:space="preserve"> המזמי</w:t>
      </w:r>
      <w:r w:rsidR="0085724E">
        <w:rPr>
          <w:rFonts w:hint="cs"/>
          <w:rtl/>
        </w:rPr>
        <w:t>נה</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002CA0"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002CA0" w:rsidP="008242FE">
      <w:pPr>
        <w:pStyle w:val="1111"/>
        <w:rPr>
          <w:rtl/>
        </w:rPr>
      </w:pPr>
      <w:r>
        <w:rPr>
          <w:rtl/>
        </w:rPr>
        <w:t>המזמי</w:t>
      </w:r>
      <w:r w:rsidR="0085724E">
        <w:rPr>
          <w:rFonts w:hint="cs"/>
          <w:rtl/>
        </w:rPr>
        <w:t>נה</w:t>
      </w:r>
      <w:r w:rsidRPr="00793BF4">
        <w:rPr>
          <w:rtl/>
        </w:rPr>
        <w:t xml:space="preserve"> </w:t>
      </w:r>
      <w:r w:rsidR="0085724E">
        <w:rPr>
          <w:rFonts w:hint="cs"/>
          <w:rtl/>
        </w:rPr>
        <w:t>ת</w:t>
      </w:r>
      <w:r w:rsidRPr="00793BF4">
        <w:rPr>
          <w:rtl/>
        </w:rPr>
        <w:t>היה רשאי</w:t>
      </w:r>
      <w:r w:rsidR="0085724E">
        <w:rPr>
          <w:rFonts w:hint="cs"/>
          <w:rtl/>
        </w:rPr>
        <w:t>ת</w:t>
      </w:r>
      <w:r w:rsidRPr="00793BF4">
        <w:rPr>
          <w:rtl/>
        </w:rPr>
        <w:t xml:space="preserve">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002CA0"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w:t>
      </w:r>
      <w:r w:rsidR="0085724E">
        <w:rPr>
          <w:rFonts w:hint="cs"/>
          <w:rtl/>
        </w:rPr>
        <w:t>נה</w:t>
      </w:r>
      <w:r w:rsidRPr="007C5B4C">
        <w:rPr>
          <w:rtl/>
        </w:rPr>
        <w:t xml:space="preserve">. </w:t>
      </w:r>
    </w:p>
    <w:p w:rsidR="00FC40AA" w:rsidRPr="007C5B4C" w:rsidRDefault="00002CA0" w:rsidP="00C448F6">
      <w:pPr>
        <w:pStyle w:val="1111"/>
        <w:rPr>
          <w:rtl/>
        </w:rPr>
      </w:pPr>
      <w:r>
        <w:rPr>
          <w:rFonts w:hint="cs"/>
          <w:rtl/>
        </w:rPr>
        <w:t xml:space="preserve">בכל מקרה של הפרה צפויה של ההסכם, </w:t>
      </w:r>
      <w:r w:rsidRPr="007C5B4C">
        <w:rPr>
          <w:rtl/>
        </w:rPr>
        <w:t>רשאי</w:t>
      </w:r>
      <w:r w:rsidR="0085724E">
        <w:rPr>
          <w:rFonts w:hint="cs"/>
          <w:rtl/>
        </w:rPr>
        <w:t>ת</w:t>
      </w:r>
      <w:r w:rsidRPr="007C5B4C">
        <w:rPr>
          <w:rtl/>
        </w:rPr>
        <w:t xml:space="preserve"> </w:t>
      </w:r>
      <w:r>
        <w:rPr>
          <w:rtl/>
        </w:rPr>
        <w:t>המזמי</w:t>
      </w:r>
      <w:r w:rsidR="0085724E">
        <w:rPr>
          <w:rFonts w:hint="cs"/>
          <w:rtl/>
        </w:rPr>
        <w:t>נה</w:t>
      </w:r>
      <w:r w:rsidRPr="007C5B4C">
        <w:rPr>
          <w:rtl/>
        </w:rPr>
        <w:t xml:space="preserve"> לפי שיקול דעת</w:t>
      </w:r>
      <w:r w:rsidR="0085724E">
        <w:rPr>
          <w:rFonts w:hint="cs"/>
          <w:rtl/>
        </w:rPr>
        <w:t>ה</w:t>
      </w:r>
      <w:r w:rsidRPr="007C5B4C">
        <w:rPr>
          <w:rtl/>
        </w:rPr>
        <w:t xml:space="preserve">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002CA0"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002CA0" w:rsidP="004F6325">
      <w:pPr>
        <w:pStyle w:val="1111"/>
      </w:pPr>
      <w:r w:rsidRPr="007C5B4C">
        <w:rPr>
          <w:rtl/>
        </w:rPr>
        <w:t xml:space="preserve">מבלי לגרוע מזכויות </w:t>
      </w:r>
      <w:r w:rsidR="00361FDC">
        <w:rPr>
          <w:rtl/>
        </w:rPr>
        <w:t>המזמי</w:t>
      </w:r>
      <w:r w:rsidR="0085724E">
        <w:rPr>
          <w:rFonts w:hint="cs"/>
          <w:rtl/>
        </w:rPr>
        <w:t>נה</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w:t>
      </w:r>
      <w:r w:rsidR="0085724E">
        <w:rPr>
          <w:rFonts w:hint="cs"/>
          <w:rtl/>
        </w:rPr>
        <w:t>נה</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85724E">
        <w:rPr>
          <w:rFonts w:hint="cs"/>
          <w:rtl/>
        </w:rPr>
        <w:t>ה</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w:t>
      </w:r>
      <w:r w:rsidR="0085724E">
        <w:rPr>
          <w:rFonts w:hint="cs"/>
          <w:rtl/>
        </w:rPr>
        <w:t>תהיה</w:t>
      </w:r>
      <w:r w:rsidR="008C3477">
        <w:rPr>
          <w:rFonts w:hint="cs"/>
          <w:rtl/>
        </w:rPr>
        <w:t xml:space="preserve"> </w:t>
      </w:r>
      <w:r w:rsidR="00361FDC">
        <w:rPr>
          <w:rFonts w:hint="cs"/>
          <w:rtl/>
        </w:rPr>
        <w:t>המזמי</w:t>
      </w:r>
      <w:r w:rsidR="0085724E">
        <w:rPr>
          <w:rFonts w:hint="cs"/>
          <w:rtl/>
        </w:rPr>
        <w:t>נה</w:t>
      </w:r>
      <w:r w:rsidR="008C3477">
        <w:rPr>
          <w:rFonts w:hint="cs"/>
          <w:rtl/>
        </w:rPr>
        <w:t xml:space="preserve"> רשאי</w:t>
      </w:r>
      <w:r w:rsidR="0085724E">
        <w:rPr>
          <w:rFonts w:hint="cs"/>
          <w:rtl/>
        </w:rPr>
        <w:t>ת</w:t>
      </w:r>
      <w:r w:rsidR="00A83CC6">
        <w:rPr>
          <w:rFonts w:hint="cs"/>
          <w:rtl/>
        </w:rPr>
        <w:t xml:space="preserve"> לעכב תחת י</w:t>
      </w:r>
      <w:r w:rsidR="0085724E">
        <w:rPr>
          <w:rFonts w:hint="cs"/>
          <w:rtl/>
        </w:rPr>
        <w:t>דה</w:t>
      </w:r>
      <w:r w:rsidR="00A83CC6">
        <w:rPr>
          <w:rFonts w:hint="cs"/>
          <w:rtl/>
        </w:rPr>
        <w:t xml:space="preserve"> כל סכום שה</w:t>
      </w:r>
      <w:r w:rsidR="0085724E">
        <w:rPr>
          <w:rFonts w:hint="cs"/>
          <w:rtl/>
        </w:rPr>
        <w:t>י</w:t>
      </w:r>
      <w:r w:rsidR="0006587E">
        <w:rPr>
          <w:rFonts w:hint="cs"/>
          <w:rtl/>
        </w:rPr>
        <w:t>א</w:t>
      </w:r>
      <w:r w:rsidR="008C3477">
        <w:rPr>
          <w:rFonts w:hint="cs"/>
          <w:rtl/>
        </w:rPr>
        <w:t xml:space="preserve"> חייב</w:t>
      </w:r>
      <w:r w:rsidR="0085724E">
        <w:rPr>
          <w:rFonts w:hint="cs"/>
          <w:rtl/>
        </w:rPr>
        <w:t>ת</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w:t>
      </w:r>
      <w:r w:rsidR="0085724E">
        <w:rPr>
          <w:rFonts w:hint="cs"/>
          <w:rtl/>
        </w:rPr>
        <w:t>נה</w:t>
      </w:r>
      <w:r w:rsidR="00A83CC6">
        <w:rPr>
          <w:rFonts w:hint="cs"/>
          <w:rtl/>
        </w:rPr>
        <w:t xml:space="preserve">. </w:t>
      </w:r>
    </w:p>
    <w:p w:rsidR="00A83CC6" w:rsidRDefault="00002CA0" w:rsidP="00BF5B92">
      <w:pPr>
        <w:pStyle w:val="1111"/>
      </w:pPr>
      <w:r>
        <w:rPr>
          <w:rFonts w:hint="cs"/>
          <w:rtl/>
        </w:rPr>
        <w:t xml:space="preserve">לספק לא תהא כל זכות קיזוז או עכבון כלפי </w:t>
      </w:r>
      <w:r w:rsidR="00361FDC">
        <w:rPr>
          <w:rFonts w:hint="cs"/>
          <w:rtl/>
        </w:rPr>
        <w:t>המזמי</w:t>
      </w:r>
      <w:r w:rsidR="0085724E">
        <w:rPr>
          <w:rFonts w:hint="cs"/>
          <w:rtl/>
        </w:rPr>
        <w:t>נה</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002CA0" w:rsidP="005A33AD">
      <w:pPr>
        <w:pStyle w:val="111"/>
        <w:rPr>
          <w:u w:val="single"/>
        </w:rPr>
      </w:pPr>
      <w:bookmarkStart w:id="49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002CA0"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w:t>
      </w:r>
      <w:r w:rsidR="00333761">
        <w:rPr>
          <w:rFonts w:hint="cs"/>
          <w:rtl/>
        </w:rPr>
        <w:t>נה</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w:t>
      </w:r>
      <w:r w:rsidR="00333761">
        <w:rPr>
          <w:rFonts w:hint="cs"/>
          <w:rtl/>
        </w:rPr>
        <w:t>נה</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002CA0"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w:t>
      </w:r>
      <w:r w:rsidR="00333761">
        <w:rPr>
          <w:rFonts w:hint="cs"/>
          <w:rtl/>
        </w:rPr>
        <w:t>ת</w:t>
      </w:r>
      <w:r w:rsidRPr="00C229DC">
        <w:rPr>
          <w:rtl/>
        </w:rPr>
        <w:t xml:space="preserve">ממש </w:t>
      </w:r>
      <w:r w:rsidR="00361FDC" w:rsidRPr="00C229DC">
        <w:rPr>
          <w:rtl/>
        </w:rPr>
        <w:t>המזמי</w:t>
      </w:r>
      <w:r w:rsidR="00333761">
        <w:rPr>
          <w:rFonts w:hint="cs"/>
          <w:rtl/>
        </w:rPr>
        <w:t>נה</w:t>
      </w:r>
      <w:r w:rsidRPr="00C229DC">
        <w:rPr>
          <w:rtl/>
        </w:rPr>
        <w:t xml:space="preserve"> את סמכות</w:t>
      </w:r>
      <w:r w:rsidR="00333761">
        <w:rPr>
          <w:rFonts w:hint="cs"/>
          <w:rtl/>
        </w:rPr>
        <w:t>ה</w:t>
      </w:r>
      <w:r w:rsidRPr="00C229DC">
        <w:rPr>
          <w:rtl/>
        </w:rPr>
        <w:t xml:space="preserve"> לפי סעיף זה.</w:t>
      </w:r>
    </w:p>
    <w:p w:rsidR="002F2B4B" w:rsidRDefault="00002CA0" w:rsidP="004F6325">
      <w:pPr>
        <w:pStyle w:val="1111"/>
      </w:pPr>
      <w:r w:rsidRPr="00C229DC">
        <w:rPr>
          <w:rFonts w:hint="cs"/>
          <w:rtl/>
        </w:rPr>
        <w:t xml:space="preserve">ככל שחילוט הערבות נעשה </w:t>
      </w:r>
      <w:r w:rsidR="00243945" w:rsidRPr="00C229DC">
        <w:rPr>
          <w:rFonts w:hint="cs"/>
          <w:rtl/>
        </w:rPr>
        <w:t>לצורך פיצוי המזמי</w:t>
      </w:r>
      <w:r w:rsidR="00333761">
        <w:rPr>
          <w:rFonts w:hint="cs"/>
          <w:rtl/>
        </w:rPr>
        <w:t>נה</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w:t>
      </w:r>
      <w:r w:rsidR="00333761">
        <w:rPr>
          <w:rFonts w:hint="cs"/>
          <w:rtl/>
        </w:rPr>
        <w:t>נה</w:t>
      </w:r>
      <w:r w:rsidRPr="007C5B4C">
        <w:rPr>
          <w:rtl/>
        </w:rPr>
        <w:t xml:space="preserve"> </w:t>
      </w:r>
      <w:r w:rsidR="00333761">
        <w:rPr>
          <w:rFonts w:hint="cs"/>
          <w:rtl/>
        </w:rPr>
        <w:t>ת</w:t>
      </w:r>
      <w:r w:rsidRPr="007C5B4C">
        <w:rPr>
          <w:rtl/>
        </w:rPr>
        <w:t>היה זכאי</w:t>
      </w:r>
      <w:r w:rsidR="00333761">
        <w:rPr>
          <w:rFonts w:hint="cs"/>
          <w:rtl/>
        </w:rPr>
        <w:t>ת</w:t>
      </w:r>
      <w:r w:rsidRPr="007C5B4C">
        <w:rPr>
          <w:rtl/>
        </w:rPr>
        <w:t xml:space="preserve">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w:t>
      </w:r>
      <w:r w:rsidR="00333761">
        <w:rPr>
          <w:rFonts w:hint="cs"/>
          <w:rtl/>
        </w:rPr>
        <w:t>נה</w:t>
      </w:r>
      <w:r w:rsidRPr="007C5B4C">
        <w:rPr>
          <w:rtl/>
        </w:rPr>
        <w:t xml:space="preserve">. </w:t>
      </w:r>
    </w:p>
    <w:p w:rsidR="000100C2" w:rsidRPr="007C5B4C" w:rsidRDefault="00002CA0" w:rsidP="004F6325">
      <w:pPr>
        <w:pStyle w:val="1111"/>
        <w:rPr>
          <w:rtl/>
        </w:rPr>
      </w:pPr>
      <w:r>
        <w:rPr>
          <w:rFonts w:hint="cs"/>
          <w:rtl/>
        </w:rPr>
        <w:t>לאחר חילוט הערבות, ובהתאם להנחיות המזמי</w:t>
      </w:r>
      <w:r w:rsidR="00333761">
        <w:rPr>
          <w:rFonts w:hint="cs"/>
          <w:rtl/>
        </w:rPr>
        <w:t>נה</w:t>
      </w:r>
      <w:r>
        <w:rPr>
          <w:rFonts w:hint="cs"/>
          <w:rtl/>
        </w:rPr>
        <w:t xml:space="preserve"> ולשיקול דעת</w:t>
      </w:r>
      <w:r w:rsidR="00333761">
        <w:rPr>
          <w:rFonts w:hint="cs"/>
          <w:rtl/>
        </w:rPr>
        <w:t>ה</w:t>
      </w:r>
      <w:r>
        <w:rPr>
          <w:rFonts w:hint="cs"/>
          <w:rtl/>
        </w:rPr>
        <w:t xml:space="preserve"> הבלעדי, יידרש הספק להעמיד ערבות ביצוע חדשה בסכום הקבוע בהסכם זה, כתנאי להמשך ההתקשרות. </w:t>
      </w:r>
    </w:p>
    <w:p w:rsidR="00447C3B" w:rsidRPr="007868D8" w:rsidRDefault="00002CA0" w:rsidP="00447C3B">
      <w:pPr>
        <w:pStyle w:val="111"/>
      </w:pPr>
      <w:bookmarkStart w:id="495" w:name="_Toc44931975"/>
      <w:bookmarkStart w:id="496" w:name="_Toc44932062"/>
      <w:bookmarkEnd w:id="494"/>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002CA0"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w:t>
      </w:r>
      <w:r w:rsidR="00333761">
        <w:rPr>
          <w:rFonts w:hint="cs"/>
          <w:rtl/>
        </w:rPr>
        <w:t>נה</w:t>
      </w:r>
      <w:r>
        <w:rPr>
          <w:rFonts w:hint="cs"/>
          <w:rtl/>
        </w:rPr>
        <w:t xml:space="preserve"> אינו זמין מהספק לשביעות רצון המזמי</w:t>
      </w:r>
      <w:r w:rsidR="00333761">
        <w:rPr>
          <w:rFonts w:hint="cs"/>
          <w:rtl/>
        </w:rPr>
        <w:t>נה</w:t>
      </w:r>
      <w:r>
        <w:rPr>
          <w:rFonts w:hint="cs"/>
          <w:rtl/>
        </w:rPr>
        <w:t xml:space="preserve">, </w:t>
      </w:r>
      <w:r w:rsidR="00333761">
        <w:rPr>
          <w:rFonts w:hint="cs"/>
          <w:rtl/>
        </w:rPr>
        <w:t>ת</w:t>
      </w:r>
      <w:r>
        <w:rPr>
          <w:rFonts w:hint="cs"/>
          <w:rtl/>
        </w:rPr>
        <w:t>רכוש אותו המזמי</w:t>
      </w:r>
      <w:r w:rsidR="00333761">
        <w:rPr>
          <w:rFonts w:hint="cs"/>
          <w:rtl/>
        </w:rPr>
        <w:t>נה</w:t>
      </w:r>
      <w:r>
        <w:rPr>
          <w:rFonts w:hint="cs"/>
          <w:rtl/>
        </w:rPr>
        <w:t xml:space="preserve"> מספק חלופי, בהתאם לשיקול דעת</w:t>
      </w:r>
      <w:r w:rsidR="00333761">
        <w:rPr>
          <w:rFonts w:hint="cs"/>
          <w:rtl/>
        </w:rPr>
        <w:t>ה</w:t>
      </w:r>
      <w:r>
        <w:rPr>
          <w:rFonts w:hint="cs"/>
          <w:rtl/>
        </w:rPr>
        <w:t xml:space="preserve"> הבלעדי.  </w:t>
      </w:r>
    </w:p>
    <w:p w:rsidR="0009150A" w:rsidRPr="00083FC7" w:rsidRDefault="00002CA0" w:rsidP="005A33AD">
      <w:pPr>
        <w:pStyle w:val="1ff1"/>
        <w:rPr>
          <w:rtl/>
        </w:rPr>
      </w:pPr>
      <w:bookmarkStart w:id="497" w:name="_Toc256000110"/>
      <w:r w:rsidRPr="00083FC7">
        <w:rPr>
          <w:rtl/>
        </w:rPr>
        <w:t>תרופות מצטברות</w:t>
      </w:r>
      <w:bookmarkEnd w:id="495"/>
      <w:bookmarkEnd w:id="496"/>
      <w:bookmarkEnd w:id="497"/>
    </w:p>
    <w:p w:rsidR="0009150A" w:rsidRPr="007C5B4C" w:rsidRDefault="00002CA0"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w:t>
      </w:r>
      <w:r w:rsidR="00333761">
        <w:rPr>
          <w:rFonts w:hint="cs"/>
          <w:rtl/>
        </w:rPr>
        <w:t>ית</w:t>
      </w:r>
      <w:r w:rsidR="0037464D" w:rsidRPr="007C5B4C">
        <w:rPr>
          <w:rtl/>
        </w:rPr>
        <w:t xml:space="preserve"> </w:t>
      </w:r>
      <w:r w:rsidR="00361FDC">
        <w:rPr>
          <w:rtl/>
        </w:rPr>
        <w:t>המזמי</w:t>
      </w:r>
      <w:r w:rsidR="00333761">
        <w:rPr>
          <w:rFonts w:hint="cs"/>
          <w:rtl/>
        </w:rPr>
        <w:t>נה</w:t>
      </w:r>
      <w:r w:rsidRPr="007C5B4C">
        <w:rPr>
          <w:rtl/>
        </w:rPr>
        <w:t xml:space="preserve"> בהסכם זה לעשות בתגובה להפרת ההסכם בידי הספק, הן מצטברות, ואין בכל הוראה בהסכם זה כדי לשלול את זכות</w:t>
      </w:r>
      <w:r w:rsidR="00333761">
        <w:rPr>
          <w:rFonts w:hint="cs"/>
          <w:rtl/>
        </w:rPr>
        <w:t>ה</w:t>
      </w:r>
      <w:r w:rsidRPr="007C5B4C">
        <w:rPr>
          <w:rtl/>
        </w:rPr>
        <w:t xml:space="preserve"> של </w:t>
      </w:r>
      <w:r w:rsidR="00361FDC">
        <w:rPr>
          <w:rtl/>
        </w:rPr>
        <w:t>המזמי</w:t>
      </w:r>
      <w:r w:rsidR="00333761">
        <w:rPr>
          <w:rFonts w:hint="cs"/>
          <w:rtl/>
        </w:rPr>
        <w:t>נה</w:t>
      </w:r>
      <w:r w:rsidRPr="007C5B4C">
        <w:rPr>
          <w:rtl/>
        </w:rPr>
        <w:t xml:space="preserve"> לכל סעד או תרופה בהתאם להסכם זה או לפי כל דין. </w:t>
      </w:r>
    </w:p>
    <w:p w:rsidR="0009150A" w:rsidRPr="007C5B4C" w:rsidRDefault="00002CA0" w:rsidP="005A33AD">
      <w:pPr>
        <w:pStyle w:val="114"/>
        <w:rPr>
          <w:rtl/>
        </w:rPr>
      </w:pPr>
      <w:r w:rsidRPr="007C5B4C">
        <w:rPr>
          <w:rtl/>
        </w:rPr>
        <w:t>ויתר</w:t>
      </w:r>
      <w:r w:rsidR="00333761">
        <w:rPr>
          <w:rFonts w:hint="cs"/>
          <w:rtl/>
        </w:rPr>
        <w:t>ה</w:t>
      </w:r>
      <w:r w:rsidRPr="007C5B4C">
        <w:rPr>
          <w:rtl/>
        </w:rPr>
        <w:t xml:space="preserve"> </w:t>
      </w:r>
      <w:r w:rsidR="00361FDC">
        <w:rPr>
          <w:rtl/>
        </w:rPr>
        <w:t>המזמי</w:t>
      </w:r>
      <w:r w:rsidR="00333761">
        <w:rPr>
          <w:rFonts w:hint="cs"/>
          <w:rtl/>
        </w:rPr>
        <w:t>נה</w:t>
      </w:r>
      <w:r w:rsidRPr="007C5B4C">
        <w:rPr>
          <w:rtl/>
        </w:rPr>
        <w:t xml:space="preserve"> על </w:t>
      </w:r>
      <w:r w:rsidRPr="007C5B4C">
        <w:rPr>
          <w:rFonts w:hint="cs"/>
          <w:rtl/>
        </w:rPr>
        <w:t>זכויותי</w:t>
      </w:r>
      <w:r w:rsidR="00333761">
        <w:rPr>
          <w:rFonts w:hint="cs"/>
          <w:rtl/>
        </w:rPr>
        <w:t>ה</w:t>
      </w:r>
      <w:r w:rsidRPr="007C5B4C">
        <w:rPr>
          <w:rFonts w:hint="cs"/>
          <w:rtl/>
        </w:rPr>
        <w:t xml:space="preserve">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002CA0" w:rsidP="00B44FF5">
      <w:pPr>
        <w:pStyle w:val="1ff1"/>
      </w:pPr>
      <w:bookmarkStart w:id="498" w:name="_Toc256000111"/>
      <w:bookmarkStart w:id="499" w:name="_Toc44931976"/>
      <w:bookmarkStart w:id="500" w:name="_Toc44932063"/>
      <w:r w:rsidRPr="00067671">
        <w:rPr>
          <w:rFonts w:hint="cs"/>
          <w:rtl/>
        </w:rPr>
        <w:t>סיום התקשרות</w:t>
      </w:r>
      <w:bookmarkEnd w:id="498"/>
    </w:p>
    <w:p w:rsidR="00B44FF5" w:rsidRDefault="00002CA0"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333761" w:rsidP="004F6325">
      <w:pPr>
        <w:pStyle w:val="1112"/>
      </w:pPr>
      <w:r>
        <w:rPr>
          <w:rFonts w:hint="cs"/>
          <w:rtl/>
        </w:rPr>
        <w:t>ת</w:t>
      </w:r>
      <w:r w:rsidR="00002CA0">
        <w:rPr>
          <w:rFonts w:hint="cs"/>
          <w:rtl/>
        </w:rPr>
        <w:t>שלם המזמי</w:t>
      </w:r>
      <w:r>
        <w:rPr>
          <w:rFonts w:hint="cs"/>
          <w:rtl/>
        </w:rPr>
        <w:t>נה</w:t>
      </w:r>
      <w:r w:rsidR="00002CA0">
        <w:rPr>
          <w:rFonts w:hint="cs"/>
          <w:rtl/>
        </w:rPr>
        <w:t xml:space="preserve"> לספק בגין פעולות שביצע הספק טרם הפסקת ההתקשרות, ובגינם זכאי הספק לתשלום בהתאם לכללים המפורטים בהסכם זה. </w:t>
      </w:r>
    </w:p>
    <w:p w:rsidR="00B44FF5" w:rsidRDefault="00002CA0" w:rsidP="004F6325">
      <w:pPr>
        <w:pStyle w:val="1112"/>
      </w:pPr>
      <w:r>
        <w:rPr>
          <w:rFonts w:hint="cs"/>
          <w:rtl/>
        </w:rPr>
        <w:t xml:space="preserve">לאחר הפסקת ההתקשרות </w:t>
      </w:r>
      <w:r>
        <w:rPr>
          <w:rtl/>
        </w:rPr>
        <w:t>המזמי</w:t>
      </w:r>
      <w:r w:rsidR="00333761">
        <w:rPr>
          <w:rFonts w:hint="cs"/>
          <w:rtl/>
        </w:rPr>
        <w:t>נה</w:t>
      </w:r>
      <w:r>
        <w:rPr>
          <w:rFonts w:hint="cs"/>
          <w:rtl/>
        </w:rPr>
        <w:t xml:space="preserve"> רשאי</w:t>
      </w:r>
      <w:r w:rsidR="00333761">
        <w:rPr>
          <w:rFonts w:hint="cs"/>
          <w:rtl/>
        </w:rPr>
        <w:t>ת</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002CA0" w:rsidP="004F6325">
      <w:pPr>
        <w:pStyle w:val="1112"/>
      </w:pPr>
      <w:r w:rsidRPr="00082200">
        <w:rPr>
          <w:rFonts w:hint="cs"/>
          <w:rtl/>
        </w:rPr>
        <w:t xml:space="preserve">הספק </w:t>
      </w:r>
      <w:r>
        <w:rPr>
          <w:rFonts w:hint="cs"/>
          <w:rtl/>
        </w:rPr>
        <w:t xml:space="preserve">ישתף </w:t>
      </w:r>
      <w:r w:rsidRPr="00082200">
        <w:rPr>
          <w:rFonts w:hint="cs"/>
          <w:rtl/>
        </w:rPr>
        <w:t>פעולה עם המזמי</w:t>
      </w:r>
      <w:r w:rsidR="00333761">
        <w:rPr>
          <w:rFonts w:hint="cs"/>
          <w:rtl/>
        </w:rPr>
        <w:t>נה</w:t>
      </w:r>
      <w:r w:rsidRPr="00082200">
        <w:rPr>
          <w:rFonts w:hint="cs"/>
          <w:rtl/>
        </w:rPr>
        <w:t xml:space="preserve"> בהעברת האחריות בביצוע חובותיו על פי הסכם זה, למזמי</w:t>
      </w:r>
      <w:r w:rsidR="00333761">
        <w:rPr>
          <w:rFonts w:hint="cs"/>
          <w:rtl/>
        </w:rPr>
        <w:t>נה</w:t>
      </w:r>
      <w:r w:rsidRPr="00082200">
        <w:rPr>
          <w:rFonts w:hint="cs"/>
          <w:rtl/>
        </w:rPr>
        <w:t xml:space="preserve"> או לספק אחר שנבחר על ידי המזמי</w:t>
      </w:r>
      <w:r w:rsidR="00333761">
        <w:rPr>
          <w:rFonts w:hint="cs"/>
          <w:rtl/>
        </w:rPr>
        <w:t>נה</w:t>
      </w:r>
      <w:r w:rsidRPr="00082200">
        <w:rPr>
          <w:rFonts w:hint="cs"/>
          <w:rtl/>
        </w:rPr>
        <w:t>. בכלל זה יעביר הספק למזמי</w:t>
      </w:r>
      <w:r w:rsidR="00333761">
        <w:rPr>
          <w:rFonts w:hint="cs"/>
          <w:rtl/>
        </w:rPr>
        <w:t>נה</w:t>
      </w:r>
      <w:r w:rsidRPr="00082200">
        <w:rPr>
          <w:rFonts w:hint="cs"/>
          <w:rtl/>
        </w:rPr>
        <w:t xml:space="preserve"> או לספק החדש כל מידע רלוונטי, יסייע ל</w:t>
      </w:r>
      <w:r w:rsidR="00333761">
        <w:rPr>
          <w:rFonts w:hint="cs"/>
          <w:rtl/>
        </w:rPr>
        <w:t>הם</w:t>
      </w:r>
      <w:r w:rsidRPr="00082200">
        <w:rPr>
          <w:rFonts w:hint="cs"/>
          <w:rtl/>
        </w:rPr>
        <w:t xml:space="preserve"> במענה לשאלות, ויהיה זמין לפניותי</w:t>
      </w:r>
      <w:r w:rsidR="00333761">
        <w:rPr>
          <w:rFonts w:hint="cs"/>
          <w:rtl/>
        </w:rPr>
        <w:t>הם</w:t>
      </w:r>
      <w:r w:rsidRPr="00082200">
        <w:rPr>
          <w:rFonts w:hint="cs"/>
          <w:rtl/>
        </w:rPr>
        <w:t>.</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w:t>
      </w:r>
      <w:r w:rsidR="00333761">
        <w:rPr>
          <w:rFonts w:hint="cs"/>
          <w:rtl/>
        </w:rPr>
        <w:t>נה</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002CA0"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w:t>
      </w:r>
      <w:r w:rsidR="00333761">
        <w:rPr>
          <w:rFonts w:hint="cs"/>
          <w:rtl/>
        </w:rPr>
        <w:t>נה</w:t>
      </w:r>
      <w:r w:rsidRPr="00100307">
        <w:rPr>
          <w:rtl/>
        </w:rPr>
        <w:t xml:space="preserve"> בקשר עם הפסקת </w:t>
      </w:r>
      <w:r>
        <w:rPr>
          <w:rFonts w:hint="cs"/>
          <w:rtl/>
        </w:rPr>
        <w:t>ההתקשרות.</w:t>
      </w:r>
    </w:p>
    <w:p w:rsidR="0009150A" w:rsidRPr="007C5B4C" w:rsidRDefault="00002CA0" w:rsidP="005A33AD">
      <w:pPr>
        <w:pStyle w:val="1ff1"/>
        <w:rPr>
          <w:rtl/>
        </w:rPr>
      </w:pPr>
      <w:bookmarkStart w:id="501" w:name="_Toc256000112"/>
      <w:r w:rsidRPr="007C5B4C">
        <w:rPr>
          <w:rtl/>
        </w:rPr>
        <w:t>כתובות הצדדים והודעות</w:t>
      </w:r>
      <w:bookmarkEnd w:id="499"/>
      <w:bookmarkEnd w:id="500"/>
      <w:bookmarkEnd w:id="501"/>
    </w:p>
    <w:p w:rsidR="00E82E1B" w:rsidRDefault="00002CA0"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002CA0" w:rsidP="00E82E1B">
      <w:pPr>
        <w:pStyle w:val="114"/>
        <w:rPr>
          <w:rtl/>
        </w:rPr>
      </w:pPr>
      <w:r>
        <w:rPr>
          <w:rFonts w:hint="cs"/>
          <w:rtl/>
        </w:rPr>
        <w:t>משלוח דואר אלקטרוני על פי הסכם זה יהיה לכתובת הבאות:</w:t>
      </w:r>
    </w:p>
    <w:p w:rsidR="00E82E1B" w:rsidRDefault="00002CA0" w:rsidP="00DC3FDB">
      <w:pPr>
        <w:pStyle w:val="114"/>
        <w:rPr>
          <w:b w:val="0"/>
        </w:rPr>
      </w:pPr>
      <w:r w:rsidRPr="007C5B4C">
        <w:rPr>
          <w:rtl/>
        </w:rPr>
        <w:t xml:space="preserve">כתובת </w:t>
      </w:r>
      <w:r>
        <w:rPr>
          <w:rFonts w:hint="cs"/>
          <w:rtl/>
        </w:rPr>
        <w:t xml:space="preserve">דוא"ל </w:t>
      </w:r>
      <w:r>
        <w:rPr>
          <w:rtl/>
        </w:rPr>
        <w:t>המזמי</w:t>
      </w:r>
      <w:r w:rsidR="00333761">
        <w:rPr>
          <w:rFonts w:hint="cs"/>
          <w:rtl/>
        </w:rPr>
        <w:t>נה</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w:t>
      </w:r>
      <w:r w:rsidR="00333761">
        <w:rPr>
          <w:rFonts w:hint="cs"/>
          <w:rtl/>
        </w:rPr>
        <w:t>נה</w:t>
      </w:r>
      <w:r>
        <w:rPr>
          <w:rFonts w:hint="cs"/>
          <w:b w:val="0"/>
          <w:bCs/>
          <w:rtl/>
        </w:rPr>
        <w:t>.</w:t>
      </w:r>
    </w:p>
    <w:p w:rsidR="00E82E1B" w:rsidRDefault="00002CA0"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002CA0"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002CA0"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002CA0" w:rsidP="005A33AD">
      <w:pPr>
        <w:pStyle w:val="1ff1"/>
        <w:rPr>
          <w:rtl/>
        </w:rPr>
      </w:pPr>
      <w:bookmarkStart w:id="502" w:name="_Toc256000113"/>
      <w:bookmarkStart w:id="503" w:name="_Toc44931977"/>
      <w:bookmarkStart w:id="504" w:name="_Toc44932064"/>
      <w:r w:rsidRPr="007C5B4C">
        <w:rPr>
          <w:rtl/>
        </w:rPr>
        <w:t>שונות</w:t>
      </w:r>
      <w:bookmarkEnd w:id="502"/>
      <w:bookmarkEnd w:id="503"/>
      <w:bookmarkEnd w:id="504"/>
    </w:p>
    <w:p w:rsidR="00FC40AA" w:rsidRDefault="00002CA0"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w:t>
      </w:r>
      <w:r w:rsidR="00333761">
        <w:rPr>
          <w:rFonts w:hint="cs"/>
          <w:rtl/>
        </w:rPr>
        <w:t>נה</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002CA0"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6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6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6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002CA0" w:rsidP="005A33AD">
      <w:pPr>
        <w:pStyle w:val="114"/>
        <w:rPr>
          <w:rtl/>
        </w:rPr>
      </w:pPr>
      <w:r w:rsidRPr="007C5B4C">
        <w:rPr>
          <w:rtl/>
        </w:rPr>
        <w:t xml:space="preserve">כל שינוי בהוראת הסכם זה ייעשה בהסכמת שני הצדדים, מראש ובכתב. </w:t>
      </w:r>
    </w:p>
    <w:p w:rsidR="0009150A" w:rsidRDefault="00002CA0"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002CA0" w:rsidP="005A33AD">
      <w:pPr>
        <w:pStyle w:val="114"/>
        <w:rPr>
          <w:rtl/>
        </w:rPr>
      </w:pPr>
      <w:r>
        <w:rPr>
          <w:rFonts w:hint="cs"/>
          <w:rtl/>
        </w:rPr>
        <w:t>מועד החתימה על ההסכם יהיה מועד החתימה של אחרון הצדדים על ההסכם.</w:t>
      </w:r>
    </w:p>
    <w:p w:rsidR="00F4441D" w:rsidRDefault="00F4441D" w:rsidP="0009150A">
      <w:pPr>
        <w:pStyle w:val="af8"/>
        <w:widowControl w:val="0"/>
        <w:spacing w:line="360" w:lineRule="auto"/>
        <w:jc w:val="center"/>
        <w:rPr>
          <w:rFonts w:cs="David"/>
          <w:b/>
          <w:bCs/>
          <w:rtl/>
        </w:rPr>
      </w:pPr>
    </w:p>
    <w:p w:rsidR="00F4441D" w:rsidRDefault="00F4441D" w:rsidP="0009150A">
      <w:pPr>
        <w:pStyle w:val="af8"/>
        <w:widowControl w:val="0"/>
        <w:spacing w:line="360" w:lineRule="auto"/>
        <w:jc w:val="center"/>
        <w:rPr>
          <w:rFonts w:cs="David"/>
          <w:b/>
          <w:bCs/>
          <w:rtl/>
        </w:rPr>
      </w:pPr>
    </w:p>
    <w:p w:rsidR="00F4441D" w:rsidRDefault="00F4441D" w:rsidP="0009150A">
      <w:pPr>
        <w:pStyle w:val="af8"/>
        <w:widowControl w:val="0"/>
        <w:spacing w:line="360" w:lineRule="auto"/>
        <w:jc w:val="center"/>
        <w:rPr>
          <w:rFonts w:cs="David"/>
          <w:b/>
          <w:bCs/>
          <w:rtl/>
        </w:rPr>
      </w:pPr>
    </w:p>
    <w:p w:rsidR="00F4441D" w:rsidRDefault="00F4441D" w:rsidP="0009150A">
      <w:pPr>
        <w:pStyle w:val="af8"/>
        <w:widowControl w:val="0"/>
        <w:spacing w:line="360" w:lineRule="auto"/>
        <w:jc w:val="center"/>
        <w:rPr>
          <w:rFonts w:cs="David"/>
          <w:b/>
          <w:bCs/>
          <w:rtl/>
        </w:rPr>
      </w:pPr>
    </w:p>
    <w:p w:rsidR="0009150A" w:rsidRPr="007C5B4C" w:rsidRDefault="00002CA0" w:rsidP="0009150A">
      <w:pPr>
        <w:pStyle w:val="af8"/>
        <w:widowControl w:val="0"/>
        <w:spacing w:line="360" w:lineRule="auto"/>
        <w:jc w:val="center"/>
        <w:rPr>
          <w:rFonts w:cs="David"/>
          <w:b/>
          <w:bCs/>
          <w:rtl/>
        </w:rPr>
      </w:pPr>
      <w:r w:rsidRPr="007C5B4C">
        <w:rPr>
          <w:rFonts w:cs="David"/>
          <w:b/>
          <w:bCs/>
          <w:rtl/>
        </w:rPr>
        <w:t>ולראיה באו הצדדים על החתום:</w:t>
      </w:r>
    </w:p>
    <w:p w:rsidR="00333761" w:rsidRDefault="00333761" w:rsidP="00E149E9">
      <w:pPr>
        <w:pStyle w:val="af8"/>
        <w:widowControl w:val="0"/>
        <w:spacing w:line="360" w:lineRule="auto"/>
        <w:ind w:left="720" w:firstLine="720"/>
        <w:rPr>
          <w:rFonts w:cs="David"/>
          <w:b/>
          <w:bCs/>
          <w:u w:val="single"/>
          <w:rtl/>
        </w:rPr>
      </w:pPr>
      <w:bookmarkStart w:id="505" w:name="_Toc330777765"/>
    </w:p>
    <w:p w:rsidR="00333761" w:rsidRPr="00E46372" w:rsidRDefault="00333761" w:rsidP="00E46372">
      <w:pPr>
        <w:rPr>
          <w:rtl/>
        </w:rPr>
      </w:pPr>
      <w:r>
        <w:rPr>
          <w:rFonts w:cs="David"/>
          <w:noProof/>
          <w:rtl/>
        </w:rPr>
        <mc:AlternateContent>
          <mc:Choice Requires="wpg">
            <w:drawing>
              <wp:anchor distT="0" distB="0" distL="114300" distR="114300" simplePos="0" relativeHeight="251658240" behindDoc="0" locked="0" layoutInCell="1" allowOverlap="1" wp14:anchorId="6A9DE538" wp14:editId="466F80DE">
                <wp:simplePos x="0" y="0"/>
                <wp:positionH relativeFrom="column">
                  <wp:posOffset>-192405</wp:posOffset>
                </wp:positionH>
                <wp:positionV relativeFrom="paragraph">
                  <wp:posOffset>297815</wp:posOffset>
                </wp:positionV>
                <wp:extent cx="5286375" cy="300037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00037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p w:rsidR="007800C1" w:rsidRDefault="007800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A9DE538" id="קבוצה 3" o:spid="_x0000_s1026" style="position:absolute;left:0;text-align:left;margin-left:-15.15pt;margin-top:23.45pt;width:416.25pt;height:236.2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p w:rsidR="007800C1" w:rsidRDefault="007800C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7800C1" w:rsidRDefault="007800C1" w:rsidP="00243945">
                        <w:pPr>
                          <w:rPr>
                            <w:rFonts w:cs="David"/>
                            <w:b/>
                            <w:bCs/>
                            <w:sz w:val="22"/>
                            <w:szCs w:val="22"/>
                            <w:highlight w:val="yellow"/>
                            <w:rtl/>
                          </w:rPr>
                        </w:pPr>
                      </w:p>
                      <w:p w:rsidR="007800C1" w:rsidRPr="00B71738" w:rsidRDefault="007800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800C1" w:rsidRPr="00B71738" w:rsidRDefault="007800C1" w:rsidP="00243945">
                        <w:pPr>
                          <w:jc w:val="center"/>
                          <w:rPr>
                            <w:rFonts w:cs="David"/>
                            <w:b/>
                            <w:bCs/>
                            <w:sz w:val="22"/>
                            <w:szCs w:val="22"/>
                            <w:rtl/>
                          </w:rPr>
                        </w:pPr>
                        <w:r w:rsidRPr="00B71738">
                          <w:rPr>
                            <w:rFonts w:cs="David" w:hint="cs"/>
                            <w:b/>
                            <w:bCs/>
                            <w:sz w:val="22"/>
                            <w:szCs w:val="22"/>
                            <w:rtl/>
                          </w:rPr>
                          <w:t>שם וחתימה</w:t>
                        </w:r>
                      </w:p>
                      <w:p w:rsidR="007800C1" w:rsidRPr="00B71738" w:rsidRDefault="007800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800C1" w:rsidRPr="00B71738" w:rsidRDefault="007800C1" w:rsidP="00243945">
                        <w:pPr>
                          <w:jc w:val="center"/>
                          <w:rPr>
                            <w:rFonts w:cs="David"/>
                            <w:b/>
                            <w:bCs/>
                            <w:sz w:val="22"/>
                            <w:szCs w:val="22"/>
                            <w:rtl/>
                          </w:rPr>
                        </w:pPr>
                      </w:p>
                      <w:p w:rsidR="007800C1" w:rsidRPr="00B71738" w:rsidRDefault="007800C1" w:rsidP="00243945">
                        <w:pPr>
                          <w:jc w:val="center"/>
                          <w:rPr>
                            <w:rFonts w:cs="David"/>
                            <w:b/>
                            <w:bCs/>
                            <w:sz w:val="22"/>
                            <w:szCs w:val="22"/>
                            <w:rtl/>
                          </w:rPr>
                        </w:pPr>
                        <w:r w:rsidRPr="00B71738">
                          <w:rPr>
                            <w:rFonts w:cs="David" w:hint="cs"/>
                            <w:b/>
                            <w:bCs/>
                            <w:sz w:val="22"/>
                            <w:szCs w:val="22"/>
                            <w:rtl/>
                          </w:rPr>
                          <w:t>___________</w:t>
                        </w:r>
                      </w:p>
                      <w:p w:rsidR="007800C1" w:rsidRPr="00B71738" w:rsidRDefault="007800C1" w:rsidP="00243945">
                        <w:pPr>
                          <w:jc w:val="center"/>
                          <w:rPr>
                            <w:rFonts w:cs="David"/>
                            <w:b/>
                            <w:bCs/>
                            <w:sz w:val="22"/>
                            <w:szCs w:val="22"/>
                          </w:rPr>
                        </w:pPr>
                        <w:r w:rsidRPr="00B71738">
                          <w:rPr>
                            <w:rFonts w:cs="David" w:hint="cs"/>
                            <w:b/>
                            <w:bCs/>
                            <w:sz w:val="22"/>
                            <w:szCs w:val="22"/>
                            <w:rtl/>
                          </w:rPr>
                          <w:t>תאריך</w:t>
                        </w:r>
                      </w:p>
                      <w:p w:rsidR="007800C1" w:rsidRDefault="007800C1" w:rsidP="00243945"/>
                    </w:txbxContent>
                  </v:textbox>
                </v:shape>
                <w10:wrap type="square"/>
              </v:group>
            </w:pict>
          </mc:Fallback>
        </mc:AlternateContent>
      </w:r>
    </w:p>
    <w:p w:rsidR="00333761" w:rsidRPr="00E46372" w:rsidRDefault="00333761" w:rsidP="00E46372">
      <w:pPr>
        <w:rPr>
          <w:rtl/>
        </w:rPr>
      </w:pPr>
    </w:p>
    <w:p w:rsidR="00333761" w:rsidRPr="00E46372" w:rsidRDefault="00333761" w:rsidP="00E46372">
      <w:pPr>
        <w:tabs>
          <w:tab w:val="left" w:pos="442"/>
        </w:tabs>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333761" w:rsidRPr="00E46372" w:rsidRDefault="00333761" w:rsidP="00E46372">
      <w:pPr>
        <w:rPr>
          <w:rtl/>
        </w:rPr>
      </w:pPr>
    </w:p>
    <w:p w:rsidR="00687D35" w:rsidRPr="007800C1" w:rsidRDefault="00687D35">
      <w:pPr>
        <w:rPr>
          <w:rtl/>
        </w:rPr>
        <w:sectPr w:rsidR="00687D35" w:rsidRPr="007800C1" w:rsidSect="00654526">
          <w:pgSz w:w="11906" w:h="16838" w:code="9"/>
          <w:pgMar w:top="1616" w:right="1826" w:bottom="1440" w:left="1800" w:header="709" w:footer="709" w:gutter="0"/>
          <w:cols w:space="708"/>
          <w:titlePg/>
          <w:bidi/>
          <w:rtlGutter/>
          <w:docGrid w:linePitch="360"/>
        </w:sectPr>
        <w:pPrChange w:id="506" w:author="יוסף נח'לה" w:date="2024-05-22T12:23:00Z">
          <w:pPr>
            <w:pStyle w:val="af8"/>
            <w:widowControl w:val="0"/>
            <w:spacing w:line="360" w:lineRule="auto"/>
            <w:ind w:left="720" w:firstLine="720"/>
          </w:pPr>
        </w:pPrChange>
      </w:pPr>
    </w:p>
    <w:p w:rsidR="00CD6EC5" w:rsidRDefault="00002CA0" w:rsidP="005C36B3">
      <w:pPr>
        <w:pStyle w:val="afffffffc"/>
        <w:rPr>
          <w:rtl/>
        </w:rPr>
      </w:pPr>
      <w:bookmarkStart w:id="507" w:name="_Toc32477914"/>
      <w:bookmarkStart w:id="508" w:name="_Toc44931978"/>
      <w:bookmarkStart w:id="509" w:name="_Toc44932065"/>
      <w:bookmarkStart w:id="510" w:name="_Toc53331385"/>
      <w:bookmarkStart w:id="511" w:name="show_sachArvutBitzua_3"/>
      <w:r w:rsidRPr="002A3E64">
        <w:rPr>
          <w:rFonts w:hint="eastAsia"/>
          <w:rtl/>
        </w:rPr>
        <w:t>נספח</w:t>
      </w:r>
      <w:r w:rsidRPr="002A3E64">
        <w:rPr>
          <w:rtl/>
        </w:rPr>
        <w:t xml:space="preserve"> </w:t>
      </w:r>
      <w:bookmarkStart w:id="512" w:name="nispach14_2"/>
      <w:r w:rsidRPr="002A3E64">
        <w:rPr>
          <w:rFonts w:hint="eastAsia"/>
          <w:rtl/>
        </w:rPr>
        <w:t>ג</w:t>
      </w:r>
      <w:bookmarkEnd w:id="51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7"/>
      <w:bookmarkEnd w:id="508"/>
      <w:bookmarkEnd w:id="509"/>
      <w:bookmarkEnd w:id="510"/>
    </w:p>
    <w:p w:rsidR="00EC3DC3" w:rsidRPr="00DC3FDB" w:rsidRDefault="00002CA0"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rsidR="00EC3DC3" w:rsidRPr="00DC3FDB" w:rsidRDefault="00002CA0"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rsidR="00EC3DC3" w:rsidRPr="00DC3FDB" w:rsidRDefault="00002CA0"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rsidR="00EC3DC3" w:rsidRPr="00DC3FDB" w:rsidRDefault="00EC3DC3" w:rsidP="00EC3DC3">
      <w:pPr>
        <w:tabs>
          <w:tab w:val="left" w:pos="7227"/>
        </w:tabs>
        <w:rPr>
          <w:rFonts w:ascii="David" w:hAnsi="David" w:cs="David"/>
          <w:b/>
          <w:bCs/>
          <w:u w:val="single"/>
          <w:rtl/>
        </w:rPr>
      </w:pPr>
    </w:p>
    <w:p w:rsidR="00EC3DC3" w:rsidRPr="00DC3FDB" w:rsidRDefault="00002CA0"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002CA0"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rsidR="00EC3DC3" w:rsidRPr="00DC3FDB" w:rsidRDefault="00002CA0"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rsidR="00EC3DC3" w:rsidRPr="00DC3FDB" w:rsidRDefault="00002CA0"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rsidR="00EC3DC3" w:rsidRPr="00DC3FDB" w:rsidRDefault="00002CA0"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rsidR="00EC3DC3" w:rsidRPr="00DC3FDB" w:rsidRDefault="00002CA0"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rsidR="00EC3DC3" w:rsidRPr="00DC3FDB" w:rsidRDefault="00002CA0"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002CA0"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002CA0"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5"/>
        <w:bidiVisual/>
        <w:tblW w:w="0" w:type="auto"/>
        <w:tblLook w:val="04A0" w:firstRow="1" w:lastRow="0" w:firstColumn="1" w:lastColumn="0" w:noHBand="0" w:noVBand="1"/>
      </w:tblPr>
      <w:tblGrid>
        <w:gridCol w:w="1961"/>
        <w:gridCol w:w="6309"/>
      </w:tblGrid>
      <w:tr w:rsidR="008C0225" w:rsidTr="00320211">
        <w:tc>
          <w:tcPr>
            <w:tcW w:w="2003" w:type="dxa"/>
          </w:tcPr>
          <w:p w:rsidR="00EC3DC3" w:rsidRPr="00DC3FDB" w:rsidRDefault="00002CA0"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002CA0"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8C0225" w:rsidTr="00320211">
        <w:tc>
          <w:tcPr>
            <w:tcW w:w="2003" w:type="dxa"/>
          </w:tcPr>
          <w:p w:rsidR="00EC3DC3" w:rsidRPr="00DC3FDB" w:rsidRDefault="00002CA0"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002CA0"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002CA0"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rsidR="00EC3DC3" w:rsidRPr="00DC3FDB" w:rsidRDefault="00002CA0"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rsidR="00EC3DC3" w:rsidRPr="00DC3FDB" w:rsidRDefault="00002CA0"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rsidR="00EC3DC3" w:rsidRPr="00DC3FDB" w:rsidRDefault="00002CA0"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rsidR="00EC3DC3" w:rsidRPr="00DC3FDB" w:rsidRDefault="00002CA0"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rsidR="00EC3DC3" w:rsidRPr="00DC3FDB" w:rsidRDefault="00EC3DC3" w:rsidP="00EC3DC3">
      <w:pPr>
        <w:tabs>
          <w:tab w:val="left" w:pos="7227"/>
        </w:tabs>
        <w:rPr>
          <w:rFonts w:ascii="David" w:hAnsi="David" w:cs="David"/>
          <w:rtl/>
        </w:rPr>
      </w:pP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rsidR="00EC3DC3" w:rsidRPr="00DC3FDB" w:rsidRDefault="00002CA0" w:rsidP="00E46372">
      <w:pPr>
        <w:tabs>
          <w:tab w:val="left" w:pos="7227"/>
        </w:tabs>
        <w:jc w:val="both"/>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rsidR="00EC3DC3" w:rsidRPr="00DC3FDB" w:rsidRDefault="00002CA0" w:rsidP="00BC665B">
      <w:pPr>
        <w:pStyle w:val="af5"/>
        <w:numPr>
          <w:ilvl w:val="0"/>
          <w:numId w:val="68"/>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DC3FDB" w:rsidRDefault="00002CA0" w:rsidP="00002CA0">
      <w:pPr>
        <w:pStyle w:val="af5"/>
        <w:numPr>
          <w:ilvl w:val="0"/>
          <w:numId w:val="68"/>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513"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513"/>
      <w:r w:rsidRPr="00DC3FDB">
        <w:rPr>
          <w:rFonts w:ascii="David" w:hAnsi="David" w:cs="David"/>
          <w:szCs w:val="26"/>
          <w:rtl/>
        </w:rPr>
        <w:t xml:space="preserve"> </w:t>
      </w:r>
    </w:p>
    <w:p w:rsidR="00EC3DC3" w:rsidRPr="00DC3FDB" w:rsidRDefault="00002CA0" w:rsidP="00002CA0">
      <w:pPr>
        <w:pStyle w:val="af5"/>
        <w:numPr>
          <w:ilvl w:val="0"/>
          <w:numId w:val="68"/>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rsidR="00EC3DC3" w:rsidRPr="00DC3FDB" w:rsidRDefault="00EC3DC3" w:rsidP="00EC3DC3">
      <w:pPr>
        <w:tabs>
          <w:tab w:val="left" w:pos="7227"/>
        </w:tabs>
        <w:rPr>
          <w:rFonts w:ascii="David" w:hAnsi="David" w:cs="David"/>
          <w:u w:val="single"/>
          <w:rtl/>
        </w:rPr>
      </w:pPr>
    </w:p>
    <w:p w:rsidR="00EC3DC3" w:rsidRPr="00DC3FDB" w:rsidRDefault="00002CA0"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rsidR="00EC3DC3" w:rsidRPr="00DC3FDB" w:rsidRDefault="00002CA0"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rsidR="00EC3DC3" w:rsidRPr="00DC3FDB" w:rsidRDefault="00002CA0"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rsidR="00EC3DC3" w:rsidRPr="00DC3FDB" w:rsidRDefault="00002CA0"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002CA0"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002CA0"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C3DC3" w:rsidP="00225395">
      <w:pPr>
        <w:spacing w:line="360" w:lineRule="auto"/>
        <w:jc w:val="both"/>
        <w:rPr>
          <w:rFonts w:ascii="David" w:hAnsi="David" w:cs="David"/>
          <w:rtl/>
        </w:rPr>
      </w:pPr>
    </w:p>
    <w:p w:rsidR="00225395" w:rsidRPr="00225395" w:rsidRDefault="00225395" w:rsidP="00225395">
      <w:pPr>
        <w:rPr>
          <w:rtl/>
        </w:rPr>
      </w:pPr>
    </w:p>
    <w:p w:rsidR="00EC3DC3" w:rsidRDefault="00EC3DC3" w:rsidP="005C36B3">
      <w:pPr>
        <w:pStyle w:val="afffffffc"/>
        <w:rPr>
          <w:rtl/>
        </w:rPr>
      </w:pPr>
      <w:bookmarkStart w:id="514" w:name="_Toc32477915"/>
      <w:bookmarkStart w:id="515" w:name="_Toc44931979"/>
      <w:bookmarkStart w:id="516" w:name="_Toc44932066"/>
      <w:bookmarkStart w:id="517" w:name="_Toc53331386"/>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pPr>
    </w:p>
    <w:p w:rsidR="002B3ABA" w:rsidRDefault="002B3ABA" w:rsidP="005C36B3">
      <w:pPr>
        <w:pStyle w:val="afffffffc"/>
        <w:rPr>
          <w:rtl/>
        </w:rPr>
        <w:sectPr w:rsidR="002B3ABA" w:rsidSect="00654526">
          <w:pgSz w:w="11906" w:h="16838" w:code="9"/>
          <w:pgMar w:top="1616" w:right="1826" w:bottom="1440" w:left="1800" w:header="709" w:footer="709" w:gutter="0"/>
          <w:cols w:space="708"/>
          <w:titlePg/>
          <w:bidi/>
          <w:rtlGutter/>
          <w:docGrid w:linePitch="360"/>
        </w:sectPr>
      </w:pPr>
    </w:p>
    <w:p w:rsidR="00CD6EC5" w:rsidRPr="002A3E64" w:rsidRDefault="00002CA0" w:rsidP="000174DA">
      <w:pPr>
        <w:pStyle w:val="afffffffc"/>
        <w:rPr>
          <w:rtl/>
        </w:rPr>
      </w:pPr>
      <w:bookmarkStart w:id="518" w:name="show_nispach15"/>
      <w:bookmarkEnd w:id="511"/>
      <w:r w:rsidRPr="002A3E64">
        <w:rPr>
          <w:rFonts w:hint="eastAsia"/>
          <w:rtl/>
        </w:rPr>
        <w:t>נספח</w:t>
      </w:r>
      <w:r w:rsidRPr="002A3E64">
        <w:rPr>
          <w:rtl/>
        </w:rPr>
        <w:t xml:space="preserve"> </w:t>
      </w:r>
      <w:bookmarkStart w:id="519" w:name="nispach15_3"/>
      <w:r w:rsidRPr="002A3E64">
        <w:rPr>
          <w:rFonts w:hint="eastAsia"/>
          <w:rtl/>
        </w:rPr>
        <w:t>ד</w:t>
      </w:r>
      <w:bookmarkEnd w:id="519"/>
      <w:r w:rsidRPr="002A3E64">
        <w:rPr>
          <w:rtl/>
        </w:rPr>
        <w:t>'–</w:t>
      </w:r>
      <w:r w:rsidRPr="002A3E64">
        <w:rPr>
          <w:rFonts w:hint="eastAsia"/>
          <w:rtl/>
        </w:rPr>
        <w:t>ביטוח</w:t>
      </w:r>
      <w:bookmarkEnd w:id="514"/>
      <w:bookmarkEnd w:id="515"/>
      <w:bookmarkEnd w:id="516"/>
      <w:bookmarkEnd w:id="517"/>
    </w:p>
    <w:p w:rsidR="0047220B" w:rsidRPr="00025DD7" w:rsidRDefault="00002CA0" w:rsidP="00FC335C">
      <w:pPr>
        <w:pBdr>
          <w:top w:val="single" w:sz="4" w:space="10" w:color="5B9BD5"/>
          <w:bottom w:val="single" w:sz="4" w:space="10" w:color="5B9BD5"/>
        </w:pBdr>
        <w:spacing w:before="360" w:after="360"/>
        <w:ind w:left="864" w:right="864"/>
        <w:jc w:val="center"/>
        <w:rPr>
          <w:rFonts w:cs="David"/>
          <w:b/>
          <w:bCs/>
          <w:i/>
          <w:iCs/>
          <w:color w:val="2F5496"/>
          <w:sz w:val="28"/>
          <w:szCs w:val="28"/>
          <w:rtl/>
        </w:rPr>
      </w:pPr>
      <w:r w:rsidRPr="00025DD7">
        <w:rPr>
          <w:rFonts w:cs="David" w:hint="cs"/>
          <w:b/>
          <w:bCs/>
          <w:i/>
          <w:iCs/>
          <w:color w:val="2F5496"/>
          <w:sz w:val="28"/>
          <w:szCs w:val="28"/>
          <w:rtl/>
        </w:rPr>
        <w:t xml:space="preserve">עבודות ניקיון </w:t>
      </w:r>
      <w:r>
        <w:rPr>
          <w:rFonts w:cs="David" w:hint="cs"/>
          <w:b/>
          <w:bCs/>
          <w:i/>
          <w:iCs/>
          <w:color w:val="2F5496"/>
          <w:sz w:val="28"/>
          <w:szCs w:val="28"/>
          <w:rtl/>
        </w:rPr>
        <w:t>כולל</w:t>
      </w:r>
      <w:r w:rsidRPr="00025DD7">
        <w:rPr>
          <w:rFonts w:cs="David" w:hint="cs"/>
          <w:b/>
          <w:bCs/>
          <w:i/>
          <w:iCs/>
          <w:color w:val="2F5496"/>
          <w:sz w:val="28"/>
          <w:szCs w:val="28"/>
          <w:rtl/>
        </w:rPr>
        <w:t xml:space="preserve"> שירותי הדברה</w:t>
      </w:r>
    </w:p>
    <w:p w:rsidR="00463F9C" w:rsidRPr="006619BB" w:rsidRDefault="00463F9C" w:rsidP="00463F9C">
      <w:pPr>
        <w:shd w:val="clear" w:color="auto" w:fill="E7E6E6"/>
        <w:spacing w:line="360" w:lineRule="auto"/>
        <w:jc w:val="both"/>
        <w:rPr>
          <w:b/>
          <w:bCs/>
          <w:rtl/>
        </w:rPr>
      </w:pPr>
      <w:r w:rsidRPr="006619BB">
        <w:rPr>
          <w:rFonts w:hint="cs"/>
          <w:b/>
          <w:bCs/>
          <w:rtl/>
        </w:rPr>
        <w:t>סעיף הביטוח</w:t>
      </w:r>
    </w:p>
    <w:p w:rsidR="00463F9C" w:rsidRPr="002A388F" w:rsidRDefault="00463F9C" w:rsidP="00463F9C">
      <w:pPr>
        <w:keepNext/>
        <w:spacing w:line="360" w:lineRule="auto"/>
        <w:jc w:val="both"/>
        <w:outlineLvl w:val="0"/>
        <w:rPr>
          <w:rtl/>
          <w:lang w:eastAsia="he-IL"/>
        </w:rPr>
      </w:pPr>
    </w:p>
    <w:p w:rsidR="00463F9C" w:rsidRPr="000B157E" w:rsidRDefault="00463F9C" w:rsidP="00463F9C">
      <w:pPr>
        <w:pStyle w:val="af5"/>
        <w:keepNext/>
        <w:numPr>
          <w:ilvl w:val="0"/>
          <w:numId w:val="89"/>
        </w:numPr>
        <w:spacing w:line="360" w:lineRule="auto"/>
        <w:ind w:left="424"/>
        <w:jc w:val="both"/>
        <w:outlineLvl w:val="0"/>
        <w:rPr>
          <w:b/>
          <w:bCs/>
          <w:rtl/>
          <w:lang w:eastAsia="he-IL"/>
        </w:rPr>
      </w:pPr>
      <w:r w:rsidRPr="002A388F">
        <w:rPr>
          <w:rFonts w:hint="cs"/>
          <w:rtl/>
          <w:lang w:eastAsia="he-IL"/>
        </w:rPr>
        <w:t>הספק</w:t>
      </w:r>
      <w:r w:rsidRPr="002A388F">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 </w:t>
      </w:r>
      <w:r w:rsidRPr="00C37E93">
        <w:rPr>
          <w:rFonts w:hint="eastAsia"/>
          <w:rtl/>
          <w:lang w:eastAsia="he-IL"/>
        </w:rPr>
        <w:t>משרד</w:t>
      </w:r>
      <w:r w:rsidRPr="00C37E93">
        <w:rPr>
          <w:rtl/>
          <w:lang w:eastAsia="he-IL"/>
        </w:rPr>
        <w:t xml:space="preserve"> ____________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Pr>
          <w:rFonts w:hint="cs"/>
          <w:rtl/>
          <w:lang w:eastAsia="he-IL"/>
        </w:rPr>
        <w:t xml:space="preserve"> להלן</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C37E93">
        <w:rPr>
          <w:rtl/>
          <w:lang w:eastAsia="he-IL"/>
        </w:rPr>
        <w:t>:</w:t>
      </w:r>
    </w:p>
    <w:p w:rsidR="00463F9C" w:rsidRPr="006619BB" w:rsidRDefault="00463F9C" w:rsidP="00463F9C">
      <w:pPr>
        <w:spacing w:line="360" w:lineRule="auto"/>
        <w:jc w:val="both"/>
        <w:rPr>
          <w:b/>
          <w:bCs/>
          <w:rtl/>
        </w:rPr>
      </w:pPr>
    </w:p>
    <w:p w:rsidR="00463F9C" w:rsidRPr="006619BB" w:rsidRDefault="00463F9C" w:rsidP="00463F9C">
      <w:pPr>
        <w:pStyle w:val="af5"/>
        <w:keepNext/>
        <w:numPr>
          <w:ilvl w:val="1"/>
          <w:numId w:val="89"/>
        </w:numPr>
        <w:spacing w:line="360" w:lineRule="auto"/>
        <w:ind w:left="651" w:hanging="284"/>
        <w:jc w:val="both"/>
        <w:outlineLvl w:val="0"/>
        <w:rPr>
          <w:rtl/>
        </w:rPr>
      </w:pPr>
      <w:r w:rsidRPr="00110F4B">
        <w:rPr>
          <w:rFonts w:hint="cs"/>
          <w:b/>
          <w:bCs/>
          <w:u w:val="single"/>
          <w:rtl/>
          <w:lang w:eastAsia="he-IL"/>
        </w:rPr>
        <w:t>ביטוח חבות מעבידים</w:t>
      </w:r>
    </w:p>
    <w:p w:rsidR="00463F9C" w:rsidRPr="006619BB" w:rsidRDefault="00463F9C" w:rsidP="00463F9C">
      <w:pPr>
        <w:spacing w:line="360" w:lineRule="auto"/>
        <w:jc w:val="both"/>
        <w:rPr>
          <w:rtl/>
        </w:rPr>
      </w:pPr>
      <w:r w:rsidRPr="006619BB">
        <w:rPr>
          <w:rFonts w:hint="cs"/>
          <w:rtl/>
        </w:rPr>
        <w:t xml:space="preserve"> </w:t>
      </w:r>
    </w:p>
    <w:p w:rsidR="00463F9C" w:rsidRPr="006619BB" w:rsidRDefault="00463F9C" w:rsidP="00463F9C">
      <w:pPr>
        <w:pStyle w:val="af5"/>
        <w:numPr>
          <w:ilvl w:val="0"/>
          <w:numId w:val="90"/>
        </w:numPr>
        <w:spacing w:after="120" w:line="360" w:lineRule="auto"/>
        <w:ind w:left="1218" w:hanging="567"/>
        <w:contextualSpacing w:val="0"/>
        <w:jc w:val="both"/>
        <w:rPr>
          <w:rtl/>
        </w:rPr>
      </w:pPr>
      <w:r w:rsidRPr="006619BB">
        <w:rPr>
          <w:rFonts w:hint="cs"/>
          <w:rtl/>
        </w:rPr>
        <w:t xml:space="preserve">הספק יבטח את אחריותו החוקית כלפי עובדיו בביטוח חבות מעבידים בכל תחומי </w:t>
      </w:r>
      <w:r>
        <w:rPr>
          <w:rFonts w:hint="cs"/>
          <w:rtl/>
        </w:rPr>
        <w:t>מדינת ישראל והשטחים המוחזקים.</w:t>
      </w:r>
    </w:p>
    <w:p w:rsidR="00463F9C" w:rsidRDefault="00463F9C" w:rsidP="00463F9C">
      <w:pPr>
        <w:pStyle w:val="af5"/>
        <w:numPr>
          <w:ilvl w:val="0"/>
          <w:numId w:val="90"/>
        </w:numPr>
        <w:spacing w:after="120" w:line="360" w:lineRule="auto"/>
        <w:ind w:left="1218" w:hanging="567"/>
        <w:contextualSpacing w:val="0"/>
        <w:jc w:val="both"/>
      </w:pPr>
      <w:r w:rsidRPr="006619BB">
        <w:rPr>
          <w:rFonts w:hint="cs"/>
          <w:rtl/>
        </w:rPr>
        <w:t>גבול</w:t>
      </w:r>
      <w:r w:rsidRPr="006619BB">
        <w:t xml:space="preserve"> </w:t>
      </w:r>
      <w:r>
        <w:rPr>
          <w:rFonts w:hint="cs"/>
          <w:rtl/>
        </w:rPr>
        <w:t>האחריות לא יפחת מסך</w:t>
      </w:r>
      <w:r w:rsidRPr="006619BB">
        <w:rPr>
          <w:rFonts w:hint="cs"/>
          <w:rtl/>
        </w:rPr>
        <w:t xml:space="preserve"> </w:t>
      </w:r>
      <w:r>
        <w:rPr>
          <w:rFonts w:hint="cs"/>
          <w:rtl/>
        </w:rPr>
        <w:t>20</w:t>
      </w:r>
      <w:r w:rsidRPr="006619BB">
        <w:rPr>
          <w:rFonts w:hint="cs"/>
          <w:rtl/>
        </w:rPr>
        <w:t xml:space="preserve">,000,000 </w:t>
      </w:r>
      <w:r>
        <w:rPr>
          <w:rFonts w:hint="cs"/>
          <w:rtl/>
        </w:rPr>
        <w:t xml:space="preserve">₪ </w:t>
      </w:r>
      <w:r w:rsidRPr="006619BB">
        <w:rPr>
          <w:rFonts w:hint="cs"/>
          <w:rtl/>
        </w:rPr>
        <w:t>לע</w:t>
      </w:r>
      <w:r>
        <w:rPr>
          <w:rFonts w:hint="cs"/>
          <w:rtl/>
        </w:rPr>
        <w:t>ובד, למקרה ולתקופת הביטוח.</w:t>
      </w:r>
    </w:p>
    <w:p w:rsidR="00463F9C" w:rsidRDefault="00463F9C" w:rsidP="00463F9C">
      <w:pPr>
        <w:pStyle w:val="af5"/>
        <w:numPr>
          <w:ilvl w:val="0"/>
          <w:numId w:val="90"/>
        </w:numPr>
        <w:spacing w:after="120" w:line="360" w:lineRule="auto"/>
        <w:ind w:left="1218" w:hanging="567"/>
        <w:contextualSpacing w:val="0"/>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rsidR="00463F9C" w:rsidRDefault="00463F9C" w:rsidP="00463F9C">
      <w:pPr>
        <w:pStyle w:val="af5"/>
        <w:numPr>
          <w:ilvl w:val="0"/>
          <w:numId w:val="90"/>
        </w:numPr>
        <w:spacing w:after="120" w:line="360" w:lineRule="auto"/>
        <w:ind w:left="1218" w:hanging="567"/>
        <w:contextualSpacing w:val="0"/>
        <w:jc w:val="both"/>
      </w:pPr>
      <w:r w:rsidRPr="00741E02">
        <w:rPr>
          <w:rtl/>
        </w:rPr>
        <w:t xml:space="preserve">הביטוח יורחב לשפות את מדינת ישראל – </w:t>
      </w:r>
      <w:r w:rsidRPr="00741E02">
        <w:rPr>
          <w:rFonts w:hint="cs"/>
          <w:rtl/>
        </w:rPr>
        <w:t>משרד ______</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w:t>
      </w:r>
      <w:r>
        <w:rPr>
          <w:rFonts w:hint="cs"/>
          <w:rtl/>
        </w:rPr>
        <w:t>כלשהי</w:t>
      </w:r>
      <w:r w:rsidRPr="00741E02">
        <w:rPr>
          <w:rtl/>
        </w:rPr>
        <w:t xml:space="preserve"> כלפי מי </w:t>
      </w:r>
      <w:r>
        <w:rPr>
          <w:rFonts w:hint="cs"/>
          <w:rtl/>
        </w:rPr>
        <w:t xml:space="preserve">מעובדי הספק, </w:t>
      </w:r>
      <w:r w:rsidRPr="008B74E7">
        <w:rPr>
          <w:rtl/>
        </w:rPr>
        <w:t>קבלנים, קבלני משנה ועובדיהם שבשירותו.</w:t>
      </w:r>
      <w:r w:rsidRPr="0079304A">
        <w:rPr>
          <w:rtl/>
        </w:rPr>
        <w:t xml:space="preserve">  </w:t>
      </w:r>
    </w:p>
    <w:p w:rsidR="00463F9C" w:rsidRPr="004A0F9B" w:rsidRDefault="00463F9C" w:rsidP="00463F9C">
      <w:pPr>
        <w:pStyle w:val="af5"/>
        <w:spacing w:line="360" w:lineRule="auto"/>
        <w:ind w:left="991"/>
        <w:rPr>
          <w:rtl/>
        </w:rPr>
      </w:pPr>
    </w:p>
    <w:p w:rsidR="00463F9C" w:rsidRPr="00110F4B" w:rsidRDefault="00463F9C" w:rsidP="00463F9C">
      <w:pPr>
        <w:pStyle w:val="af5"/>
        <w:keepNext/>
        <w:numPr>
          <w:ilvl w:val="1"/>
          <w:numId w:val="89"/>
        </w:numPr>
        <w:spacing w:line="360" w:lineRule="auto"/>
        <w:ind w:left="651" w:hanging="284"/>
        <w:jc w:val="both"/>
        <w:outlineLvl w:val="0"/>
        <w:rPr>
          <w:b/>
          <w:bCs/>
          <w:u w:val="single"/>
          <w:rtl/>
          <w:lang w:eastAsia="he-IL"/>
        </w:rPr>
      </w:pPr>
      <w:r w:rsidRPr="00110F4B">
        <w:rPr>
          <w:rFonts w:hint="cs"/>
          <w:b/>
          <w:bCs/>
          <w:u w:val="single"/>
          <w:rtl/>
          <w:lang w:eastAsia="he-IL"/>
        </w:rPr>
        <w:t>ביטוח אחריות כלפי צד שלישי</w:t>
      </w:r>
    </w:p>
    <w:p w:rsidR="00463F9C" w:rsidRPr="006619BB" w:rsidRDefault="00463F9C" w:rsidP="00463F9C">
      <w:pPr>
        <w:spacing w:line="360" w:lineRule="auto"/>
        <w:jc w:val="both"/>
        <w:rPr>
          <w:rtl/>
        </w:rPr>
      </w:pPr>
    </w:p>
    <w:p w:rsidR="00463F9C" w:rsidRPr="006619BB" w:rsidRDefault="00463F9C" w:rsidP="00463F9C">
      <w:pPr>
        <w:pStyle w:val="af5"/>
        <w:numPr>
          <w:ilvl w:val="0"/>
          <w:numId w:val="91"/>
        </w:numPr>
        <w:spacing w:after="120" w:line="360" w:lineRule="auto"/>
        <w:ind w:left="1218" w:hanging="567"/>
        <w:contextualSpacing w:val="0"/>
        <w:jc w:val="both"/>
      </w:pPr>
      <w:r w:rsidRPr="006619BB">
        <w:rPr>
          <w:rFonts w:hint="cs"/>
          <w:rtl/>
        </w:rPr>
        <w:t>הספק יבטח את אחריותו החוקית על פי דיני מדינת ישראל בביטוח אחריות כלפי צד שלישי גוף ורכוש</w:t>
      </w:r>
      <w:r>
        <w:rPr>
          <w:rFonts w:hint="cs"/>
          <w:rtl/>
        </w:rPr>
        <w:t xml:space="preserve"> (כולל נזקי גרר),</w:t>
      </w:r>
      <w:r w:rsidRPr="006619BB">
        <w:rPr>
          <w:rFonts w:hint="cs"/>
          <w:rtl/>
        </w:rPr>
        <w:t xml:space="preserve"> בכל תחומי מדינת ישראל והשטחים המוחזקים.</w:t>
      </w:r>
    </w:p>
    <w:p w:rsidR="00463F9C" w:rsidRPr="006619BB" w:rsidRDefault="00463F9C" w:rsidP="00463F9C">
      <w:pPr>
        <w:pStyle w:val="af5"/>
        <w:numPr>
          <w:ilvl w:val="0"/>
          <w:numId w:val="91"/>
        </w:numPr>
        <w:spacing w:after="120" w:line="360" w:lineRule="auto"/>
        <w:ind w:left="1218" w:hanging="567"/>
        <w:contextualSpacing w:val="0"/>
        <w:jc w:val="both"/>
      </w:pPr>
      <w:r>
        <w:rPr>
          <w:rFonts w:hint="cs"/>
          <w:rtl/>
        </w:rPr>
        <w:t>גבולות האחריות לא יפחתו מסך 10,000,000 ₪ למקרה ולתקופת הביטוח.</w:t>
      </w:r>
    </w:p>
    <w:p w:rsidR="00463F9C" w:rsidRPr="00512CA5" w:rsidRDefault="00463F9C" w:rsidP="00463F9C">
      <w:pPr>
        <w:pStyle w:val="af5"/>
        <w:numPr>
          <w:ilvl w:val="0"/>
          <w:numId w:val="91"/>
        </w:numPr>
        <w:spacing w:after="120" w:line="360" w:lineRule="auto"/>
        <w:ind w:left="1218" w:hanging="567"/>
        <w:contextualSpacing w:val="0"/>
        <w:jc w:val="both"/>
        <w:rPr>
          <w:rFonts w:ascii="Calibri" w:eastAsia="Calibri" w:hAnsi="Calibri"/>
        </w:rPr>
      </w:pPr>
      <w:r>
        <w:rPr>
          <w:rFonts w:hint="cs"/>
          <w:rtl/>
        </w:rPr>
        <w:t>בפוליסה ייכלל סעיף אחריות צולבת</w:t>
      </w:r>
      <w:r w:rsidRPr="006619BB">
        <w:rPr>
          <w:rFonts w:hint="cs"/>
          <w:rtl/>
        </w:rPr>
        <w:t xml:space="preserve"> (</w:t>
      </w:r>
      <w:r w:rsidRPr="006619BB">
        <w:rPr>
          <w:rFonts w:hint="cs"/>
        </w:rPr>
        <w:t>CROSS LIABILITY</w:t>
      </w:r>
      <w:r w:rsidRPr="006619BB">
        <w:rPr>
          <w:rFonts w:hint="cs"/>
          <w:rtl/>
        </w:rPr>
        <w:t>).</w:t>
      </w:r>
    </w:p>
    <w:p w:rsidR="00463F9C" w:rsidRDefault="00463F9C" w:rsidP="00463F9C">
      <w:pPr>
        <w:pStyle w:val="af5"/>
        <w:numPr>
          <w:ilvl w:val="0"/>
          <w:numId w:val="91"/>
        </w:numPr>
        <w:spacing w:after="120" w:line="360" w:lineRule="auto"/>
        <w:ind w:left="1218" w:hanging="567"/>
        <w:contextualSpacing w:val="0"/>
        <w:jc w:val="both"/>
      </w:pPr>
      <w:r w:rsidRPr="004C2AAC">
        <w:rPr>
          <w:rFonts w:hint="cs"/>
          <w:rtl/>
        </w:rPr>
        <w:t>הביטוח יורחב לכסות את חבותו של המבוטח כלפי צד שלישי בגין פעילות של קבלנים, קבלני משנה ועובדיהם.</w:t>
      </w:r>
    </w:p>
    <w:p w:rsidR="00463F9C" w:rsidRDefault="00463F9C" w:rsidP="00463F9C">
      <w:pPr>
        <w:pStyle w:val="af5"/>
        <w:numPr>
          <w:ilvl w:val="0"/>
          <w:numId w:val="91"/>
        </w:numPr>
        <w:spacing w:after="120" w:line="360" w:lineRule="auto"/>
        <w:ind w:left="1218" w:hanging="567"/>
        <w:contextualSpacing w:val="0"/>
        <w:jc w:val="both"/>
      </w:pPr>
      <w:r>
        <w:rPr>
          <w:rtl/>
        </w:rPr>
        <w:t>כל סייג</w:t>
      </w:r>
      <w:r w:rsidRPr="00965054">
        <w:rPr>
          <w:rtl/>
        </w:rPr>
        <w:t xml:space="preserve">/ חריג לגבי רכוש שאינו בבעלותו של </w:t>
      </w:r>
      <w:r>
        <w:rPr>
          <w:rFonts w:hint="cs"/>
          <w:rtl/>
        </w:rPr>
        <w:t>הספק</w:t>
      </w:r>
      <w:r w:rsidRPr="00965054">
        <w:rPr>
          <w:rtl/>
        </w:rPr>
        <w:t>, אולם נמצא בשליטתו בחזקתו ובפ</w:t>
      </w:r>
      <w:r>
        <w:rPr>
          <w:rFonts w:hint="cs"/>
          <w:rtl/>
        </w:rPr>
        <w:t>י</w:t>
      </w:r>
      <w:r w:rsidRPr="00965054">
        <w:rPr>
          <w:rtl/>
        </w:rPr>
        <w:t>ק</w:t>
      </w:r>
      <w:r>
        <w:rPr>
          <w:rFonts w:hint="cs"/>
          <w:rtl/>
        </w:rPr>
        <w:t>ו</w:t>
      </w:r>
      <w:r w:rsidRPr="00965054">
        <w:rPr>
          <w:rtl/>
        </w:rPr>
        <w:t>חו - יבוטל</w:t>
      </w:r>
      <w:r>
        <w:rPr>
          <w:rFonts w:hint="cs"/>
          <w:rtl/>
        </w:rPr>
        <w:t xml:space="preserve">. </w:t>
      </w:r>
    </w:p>
    <w:p w:rsidR="00463F9C" w:rsidRDefault="00463F9C" w:rsidP="00463F9C">
      <w:pPr>
        <w:pStyle w:val="af5"/>
        <w:numPr>
          <w:ilvl w:val="0"/>
          <w:numId w:val="91"/>
        </w:numPr>
        <w:spacing w:after="120" w:line="360" w:lineRule="auto"/>
        <w:ind w:left="1218" w:hanging="567"/>
        <w:contextualSpacing w:val="0"/>
        <w:jc w:val="both"/>
      </w:pPr>
      <w:r w:rsidRPr="00121E3A">
        <w:rPr>
          <w:rFonts w:hint="cs"/>
          <w:rtl/>
        </w:rPr>
        <w:t xml:space="preserve">כל סייג/חריג לגבי רכוש - המתייחס לרכוש מדינת ישראל </w:t>
      </w:r>
      <w:r>
        <w:rPr>
          <w:rFonts w:hint="cs"/>
          <w:rtl/>
        </w:rPr>
        <w:t>שהספק</w:t>
      </w:r>
      <w:r w:rsidRPr="00121E3A">
        <w:rPr>
          <w:rFonts w:hint="cs"/>
          <w:rtl/>
        </w:rPr>
        <w:t xml:space="preserve"> </w:t>
      </w:r>
      <w:r>
        <w:rPr>
          <w:rFonts w:hint="cs"/>
          <w:rtl/>
        </w:rPr>
        <w:t>ו/</w:t>
      </w:r>
      <w:r w:rsidRPr="00121E3A">
        <w:rPr>
          <w:rFonts w:hint="cs"/>
          <w:rtl/>
        </w:rPr>
        <w:t>או כל איש שבשירותו פועלים או פעלו בו, יבוטל.</w:t>
      </w:r>
    </w:p>
    <w:p w:rsidR="00463F9C" w:rsidRDefault="00463F9C" w:rsidP="00463F9C">
      <w:pPr>
        <w:pStyle w:val="af5"/>
        <w:numPr>
          <w:ilvl w:val="0"/>
          <w:numId w:val="91"/>
        </w:numPr>
        <w:spacing w:after="120" w:line="360" w:lineRule="auto"/>
        <w:ind w:left="1218" w:hanging="567"/>
        <w:contextualSpacing w:val="0"/>
        <w:jc w:val="both"/>
      </w:pPr>
      <w:r w:rsidRPr="006619BB">
        <w:rPr>
          <w:rFonts w:hint="cs"/>
          <w:rtl/>
        </w:rPr>
        <w:t xml:space="preserve">הביטוח יורחב לשפות את מדינת ישראל </w:t>
      </w:r>
      <w:r w:rsidRPr="006619BB">
        <w:rPr>
          <w:rtl/>
        </w:rPr>
        <w:t>–</w:t>
      </w:r>
      <w:r w:rsidRPr="006619BB">
        <w:rPr>
          <w:rFonts w:hint="cs"/>
          <w:rtl/>
        </w:rPr>
        <w:t xml:space="preserve"> משרד _______ ככל שייחשבו אחראים למעשי ו/או מחדלי הספק וכל הפועלים מטעמו.</w:t>
      </w:r>
    </w:p>
    <w:p w:rsidR="00463F9C" w:rsidRPr="0047220B" w:rsidRDefault="00463F9C" w:rsidP="00463F9C">
      <w:pPr>
        <w:pStyle w:val="af5"/>
        <w:keepNext/>
        <w:numPr>
          <w:ilvl w:val="1"/>
          <w:numId w:val="89"/>
        </w:numPr>
        <w:spacing w:line="360" w:lineRule="auto"/>
        <w:ind w:left="651" w:hanging="284"/>
        <w:jc w:val="both"/>
        <w:outlineLvl w:val="0"/>
        <w:rPr>
          <w:b/>
          <w:bCs/>
          <w:u w:val="single"/>
          <w:rtl/>
          <w:lang w:eastAsia="he-IL"/>
        </w:rPr>
      </w:pPr>
      <w:r w:rsidRPr="0047220B">
        <w:rPr>
          <w:rFonts w:hint="cs"/>
          <w:b/>
          <w:bCs/>
          <w:u w:val="single"/>
          <w:rtl/>
          <w:lang w:eastAsia="he-IL"/>
        </w:rPr>
        <w:t>ביטוח אחריות מקצועית (לשירותי הדברה בלבד)</w:t>
      </w:r>
    </w:p>
    <w:p w:rsidR="00463F9C" w:rsidRPr="00C45A7C" w:rsidRDefault="00463F9C" w:rsidP="00463F9C">
      <w:pPr>
        <w:spacing w:line="360" w:lineRule="auto"/>
        <w:jc w:val="both"/>
        <w:rPr>
          <w:b/>
          <w:bCs/>
          <w:rtl/>
        </w:rPr>
      </w:pPr>
    </w:p>
    <w:p w:rsidR="00463F9C" w:rsidRPr="00121E3A" w:rsidRDefault="00463F9C" w:rsidP="00463F9C">
      <w:pPr>
        <w:numPr>
          <w:ilvl w:val="0"/>
          <w:numId w:val="92"/>
        </w:numPr>
        <w:spacing w:after="120" w:line="360" w:lineRule="auto"/>
        <w:ind w:left="1076" w:hanging="641"/>
        <w:jc w:val="both"/>
        <w:rPr>
          <w:rtl/>
        </w:rPr>
      </w:pPr>
      <w:r>
        <w:rPr>
          <w:rFonts w:hint="cs"/>
          <w:rtl/>
        </w:rPr>
        <w:t>הספק</w:t>
      </w:r>
      <w:r w:rsidRPr="00121E3A">
        <w:rPr>
          <w:rFonts w:hint="cs"/>
          <w:rtl/>
        </w:rPr>
        <w:t xml:space="preserve"> יבטח את אחריותו</w:t>
      </w:r>
      <w:r>
        <w:rPr>
          <w:rFonts w:hint="cs"/>
          <w:rtl/>
        </w:rPr>
        <w:t xml:space="preserve"> המקצועית בביטוח אחריות מקצועית.</w:t>
      </w:r>
    </w:p>
    <w:p w:rsidR="00463F9C" w:rsidRPr="00121E3A" w:rsidRDefault="00463F9C" w:rsidP="00463F9C">
      <w:pPr>
        <w:numPr>
          <w:ilvl w:val="0"/>
          <w:numId w:val="92"/>
        </w:numPr>
        <w:spacing w:after="120" w:line="360" w:lineRule="auto"/>
        <w:ind w:left="1076" w:hanging="641"/>
        <w:jc w:val="both"/>
        <w:rPr>
          <w:rtl/>
        </w:rPr>
      </w:pPr>
      <w:r w:rsidRPr="00121E3A">
        <w:rPr>
          <w:rFonts w:hint="cs"/>
          <w:rtl/>
        </w:rPr>
        <w:t xml:space="preserve">הפוליסה תכסה כל נזק מהפרת חובה מקצועית של </w:t>
      </w:r>
      <w:r>
        <w:rPr>
          <w:rFonts w:hint="cs"/>
          <w:rtl/>
        </w:rPr>
        <w:t xml:space="preserve">הספק, </w:t>
      </w:r>
      <w:r w:rsidRPr="00121E3A">
        <w:rPr>
          <w:rFonts w:hint="cs"/>
          <w:rtl/>
        </w:rPr>
        <w:t xml:space="preserve">עובדיו ובגין כל הפועלים מטעמו שייגרמו בקשר לביצוע שירותי הדברה </w:t>
      </w:r>
      <w:r>
        <w:rPr>
          <w:rFonts w:hint="cs"/>
          <w:rtl/>
        </w:rPr>
        <w:t>באתרי</w:t>
      </w:r>
      <w:r w:rsidRPr="00121E3A">
        <w:rPr>
          <w:rFonts w:hint="cs"/>
          <w:rtl/>
        </w:rPr>
        <w:t xml:space="preserve"> משרד _______________</w:t>
      </w:r>
      <w:r>
        <w:rPr>
          <w:rFonts w:hint="cs"/>
          <w:rtl/>
        </w:rPr>
        <w:t xml:space="preserve">, בהתאם למכרז וחוזה עם </w:t>
      </w:r>
      <w:r w:rsidRPr="00121E3A">
        <w:rPr>
          <w:rFonts w:hint="cs"/>
          <w:rtl/>
        </w:rPr>
        <w:t xml:space="preserve">מדינת ישראל </w:t>
      </w:r>
      <w:r w:rsidRPr="00121E3A">
        <w:rPr>
          <w:rtl/>
        </w:rPr>
        <w:t>–</w:t>
      </w:r>
      <w:r w:rsidRPr="00121E3A">
        <w:rPr>
          <w:rFonts w:hint="cs"/>
          <w:rtl/>
        </w:rPr>
        <w:t xml:space="preserve"> משרד _______</w:t>
      </w:r>
      <w:r>
        <w:rPr>
          <w:rFonts w:hint="cs"/>
          <w:rtl/>
        </w:rPr>
        <w:t>__________</w:t>
      </w:r>
      <w:r w:rsidRPr="00121E3A">
        <w:rPr>
          <w:rFonts w:hint="cs"/>
          <w:rtl/>
        </w:rPr>
        <w:t xml:space="preserve">. </w:t>
      </w:r>
    </w:p>
    <w:p w:rsidR="00463F9C" w:rsidRPr="00C37E93" w:rsidRDefault="00463F9C" w:rsidP="00463F9C">
      <w:pPr>
        <w:numPr>
          <w:ilvl w:val="0"/>
          <w:numId w:val="92"/>
        </w:numPr>
        <w:spacing w:after="120" w:line="360" w:lineRule="auto"/>
        <w:ind w:left="1076" w:hanging="641"/>
        <w:jc w:val="both"/>
      </w:pPr>
      <w:r>
        <w:rPr>
          <w:rFonts w:hint="cs"/>
          <w:rtl/>
        </w:rPr>
        <w:t xml:space="preserve">גבולות האחריות לא יפחתו מסך 2,000,000 ₪ </w:t>
      </w:r>
      <w:r w:rsidRPr="00C37E93">
        <w:rPr>
          <w:rFonts w:hint="cs"/>
          <w:rtl/>
        </w:rPr>
        <w:t>למקרה ולתקופת הביטוח</w:t>
      </w:r>
      <w:r>
        <w:rPr>
          <w:rFonts w:hint="cs"/>
          <w:rtl/>
        </w:rPr>
        <w:t>.</w:t>
      </w:r>
    </w:p>
    <w:p w:rsidR="00463F9C" w:rsidRPr="00121E3A" w:rsidRDefault="00463F9C" w:rsidP="00463F9C">
      <w:pPr>
        <w:numPr>
          <w:ilvl w:val="0"/>
          <w:numId w:val="92"/>
        </w:numPr>
        <w:spacing w:after="120" w:line="360" w:lineRule="auto"/>
        <w:ind w:left="1076" w:hanging="641"/>
        <w:jc w:val="both"/>
        <w:rPr>
          <w:rtl/>
        </w:rPr>
      </w:pPr>
      <w:r w:rsidRPr="00121E3A">
        <w:rPr>
          <w:rFonts w:hint="cs"/>
          <w:rtl/>
        </w:rPr>
        <w:t>הכיסוי על פי הפוליס</w:t>
      </w:r>
      <w:r>
        <w:rPr>
          <w:rFonts w:hint="cs"/>
          <w:rtl/>
        </w:rPr>
        <w:t>ה יורחב לכלול את ההרחבות הבאות:</w:t>
      </w:r>
    </w:p>
    <w:p w:rsidR="00463F9C" w:rsidRPr="00121E3A" w:rsidRDefault="00463F9C" w:rsidP="00463F9C">
      <w:pPr>
        <w:numPr>
          <w:ilvl w:val="0"/>
          <w:numId w:val="93"/>
        </w:numPr>
        <w:spacing w:after="120" w:line="360" w:lineRule="auto"/>
        <w:ind w:left="1502" w:hanging="358"/>
        <w:jc w:val="both"/>
        <w:rPr>
          <w:rtl/>
        </w:rPr>
      </w:pPr>
      <w:r>
        <w:rPr>
          <w:rFonts w:hint="cs"/>
          <w:rtl/>
        </w:rPr>
        <w:t>מרמה ואי יושר של עובדים.</w:t>
      </w:r>
    </w:p>
    <w:p w:rsidR="00463F9C" w:rsidRPr="00121E3A" w:rsidRDefault="00463F9C" w:rsidP="00463F9C">
      <w:pPr>
        <w:numPr>
          <w:ilvl w:val="0"/>
          <w:numId w:val="93"/>
        </w:numPr>
        <w:spacing w:after="120" w:line="360" w:lineRule="auto"/>
        <w:ind w:left="1502" w:hanging="358"/>
        <w:jc w:val="both"/>
        <w:rPr>
          <w:rtl/>
        </w:rPr>
      </w:pPr>
      <w:r w:rsidRPr="00121E3A">
        <w:rPr>
          <w:rFonts w:hint="cs"/>
          <w:rtl/>
        </w:rPr>
        <w:t xml:space="preserve">תקופת הגילוי </w:t>
      </w:r>
      <w:r>
        <w:rPr>
          <w:rFonts w:hint="cs"/>
          <w:rtl/>
        </w:rPr>
        <w:t xml:space="preserve"> של 6 חודשים.</w:t>
      </w:r>
    </w:p>
    <w:p w:rsidR="00463F9C" w:rsidRPr="00CE667C" w:rsidRDefault="00463F9C" w:rsidP="00463F9C">
      <w:pPr>
        <w:numPr>
          <w:ilvl w:val="0"/>
          <w:numId w:val="93"/>
        </w:numPr>
        <w:spacing w:after="120" w:line="360" w:lineRule="auto"/>
        <w:ind w:left="1502" w:hanging="358"/>
        <w:jc w:val="both"/>
        <w:rPr>
          <w:rtl/>
        </w:rPr>
      </w:pPr>
      <w:r w:rsidRPr="00121E3A">
        <w:rPr>
          <w:rFonts w:hint="cs"/>
          <w:rtl/>
        </w:rPr>
        <w:t xml:space="preserve">אחריות צולבת </w:t>
      </w:r>
      <w:r w:rsidRPr="00121E3A">
        <w:rPr>
          <w:rFonts w:hint="cs"/>
        </w:rPr>
        <w:t xml:space="preserve">CROSS LIABILITY </w:t>
      </w:r>
      <w:r w:rsidRPr="00CE667C">
        <w:rPr>
          <w:rFonts w:hint="cs"/>
          <w:rtl/>
        </w:rPr>
        <w:t>,</w:t>
      </w:r>
      <w:r>
        <w:rPr>
          <w:rFonts w:hint="cs"/>
          <w:rtl/>
        </w:rPr>
        <w:t xml:space="preserve"> </w:t>
      </w:r>
      <w:r w:rsidRPr="00121E3A">
        <w:rPr>
          <w:rFonts w:hint="cs"/>
          <w:rtl/>
        </w:rPr>
        <w:t xml:space="preserve">אולם הכיסוי לא יחול על תביעות </w:t>
      </w:r>
      <w:r>
        <w:rPr>
          <w:rFonts w:hint="cs"/>
          <w:rtl/>
        </w:rPr>
        <w:t>הספק</w:t>
      </w:r>
      <w:r w:rsidRPr="00121E3A">
        <w:rPr>
          <w:rFonts w:hint="cs"/>
          <w:rtl/>
        </w:rPr>
        <w:t xml:space="preserve"> כלפי מדינת ישראל </w:t>
      </w:r>
      <w:r w:rsidRPr="00121E3A">
        <w:rPr>
          <w:rtl/>
        </w:rPr>
        <w:t>–</w:t>
      </w:r>
      <w:r w:rsidRPr="00121E3A">
        <w:rPr>
          <w:rFonts w:hint="cs"/>
          <w:rtl/>
        </w:rPr>
        <w:t xml:space="preserve"> משרד _________________</w:t>
      </w:r>
      <w:r>
        <w:rPr>
          <w:rFonts w:hint="cs"/>
          <w:rtl/>
        </w:rPr>
        <w:t>.</w:t>
      </w:r>
      <w:r w:rsidRPr="00CE667C">
        <w:rPr>
          <w:rFonts w:hint="cs"/>
          <w:rtl/>
        </w:rPr>
        <w:t xml:space="preserve">                                                              </w:t>
      </w:r>
    </w:p>
    <w:p w:rsidR="00463F9C" w:rsidRPr="00121E3A" w:rsidRDefault="00463F9C" w:rsidP="00463F9C">
      <w:pPr>
        <w:numPr>
          <w:ilvl w:val="0"/>
          <w:numId w:val="92"/>
        </w:numPr>
        <w:spacing w:after="120" w:line="360" w:lineRule="auto"/>
        <w:ind w:left="1076" w:hanging="641"/>
        <w:jc w:val="both"/>
        <w:rPr>
          <w:rtl/>
        </w:rPr>
      </w:pPr>
      <w:r>
        <w:rPr>
          <w:rFonts w:hint="cs"/>
          <w:rtl/>
        </w:rPr>
        <w:t xml:space="preserve">הביטוח </w:t>
      </w:r>
      <w:r w:rsidRPr="00121E3A">
        <w:rPr>
          <w:rFonts w:hint="cs"/>
          <w:rtl/>
        </w:rPr>
        <w:t xml:space="preserve">יורחב לשפות את מדינת ישראל </w:t>
      </w:r>
      <w:r w:rsidRPr="00121E3A">
        <w:rPr>
          <w:rtl/>
        </w:rPr>
        <w:t>–</w:t>
      </w:r>
      <w:r w:rsidRPr="00121E3A">
        <w:rPr>
          <w:rFonts w:hint="cs"/>
          <w:rtl/>
        </w:rPr>
        <w:t xml:space="preserve"> משרד _______</w:t>
      </w:r>
      <w:r>
        <w:rPr>
          <w:rFonts w:hint="cs"/>
          <w:rtl/>
        </w:rPr>
        <w:t xml:space="preserve">__________ ככל שייחשבו אחראיים למעשי ו/או </w:t>
      </w:r>
      <w:r w:rsidRPr="00121E3A">
        <w:rPr>
          <w:rFonts w:hint="cs"/>
          <w:rtl/>
        </w:rPr>
        <w:t xml:space="preserve">מחדלי </w:t>
      </w:r>
      <w:r>
        <w:rPr>
          <w:rFonts w:hint="cs"/>
          <w:rtl/>
        </w:rPr>
        <w:t xml:space="preserve">הספק </w:t>
      </w:r>
      <w:r w:rsidRPr="00121E3A">
        <w:rPr>
          <w:rFonts w:hint="cs"/>
          <w:rtl/>
        </w:rPr>
        <w:t>וכל הפועלים מטעמו.</w:t>
      </w:r>
    </w:p>
    <w:p w:rsidR="00463F9C" w:rsidRPr="00E30C66" w:rsidRDefault="00463F9C" w:rsidP="00463F9C">
      <w:pPr>
        <w:pStyle w:val="af5"/>
        <w:keepNext/>
        <w:numPr>
          <w:ilvl w:val="1"/>
          <w:numId w:val="89"/>
        </w:numPr>
        <w:spacing w:line="360" w:lineRule="auto"/>
        <w:ind w:left="651" w:hanging="284"/>
        <w:jc w:val="both"/>
        <w:outlineLvl w:val="0"/>
        <w:rPr>
          <w:b/>
          <w:bCs/>
          <w:u w:val="single"/>
          <w:rtl/>
          <w:lang w:eastAsia="he-IL"/>
        </w:rPr>
      </w:pPr>
      <w:r w:rsidRPr="00E30C66">
        <w:rPr>
          <w:rFonts w:hint="cs"/>
          <w:b/>
          <w:bCs/>
          <w:u w:val="single"/>
          <w:rtl/>
          <w:lang w:eastAsia="he-IL"/>
        </w:rPr>
        <w:t>ביטוח רכוש</w:t>
      </w:r>
    </w:p>
    <w:p w:rsidR="00463F9C" w:rsidRPr="00121E3A" w:rsidRDefault="00463F9C" w:rsidP="00463F9C">
      <w:pPr>
        <w:spacing w:line="360" w:lineRule="auto"/>
        <w:jc w:val="both"/>
        <w:rPr>
          <w:rtl/>
        </w:rPr>
      </w:pPr>
    </w:p>
    <w:p w:rsidR="00463F9C" w:rsidRPr="00121E3A" w:rsidRDefault="00463F9C" w:rsidP="00463F9C">
      <w:pPr>
        <w:spacing w:line="360" w:lineRule="auto"/>
        <w:ind w:left="651"/>
        <w:jc w:val="both"/>
        <w:rPr>
          <w:rtl/>
          <w:lang w:eastAsia="he-IL"/>
        </w:rPr>
      </w:pPr>
      <w:r>
        <w:rPr>
          <w:rFonts w:hint="cs"/>
          <w:rtl/>
          <w:lang w:eastAsia="he-IL"/>
        </w:rPr>
        <w:t>הספק</w:t>
      </w:r>
      <w:r w:rsidRPr="00121E3A">
        <w:rPr>
          <w:rFonts w:hint="cs"/>
          <w:rtl/>
          <w:lang w:eastAsia="he-IL"/>
        </w:rPr>
        <w:t xml:space="preserve"> יבטח בביטוח אש מורחב בערכי כינון את הציוד, וכל כלי העבודה המופעלים על ידו ומטעמו לביצוע </w:t>
      </w:r>
      <w:r>
        <w:rPr>
          <w:rFonts w:hint="cs"/>
          <w:rtl/>
          <w:lang w:eastAsia="he-IL"/>
        </w:rPr>
        <w:t>השירותים נשוא הסכם זה</w:t>
      </w:r>
      <w:r w:rsidRPr="00121E3A">
        <w:rPr>
          <w:rFonts w:hint="cs"/>
          <w:rtl/>
          <w:lang w:eastAsia="he-IL"/>
        </w:rPr>
        <w:t>, וכן את מלאי חומרי הניקיון</w:t>
      </w:r>
      <w:r>
        <w:rPr>
          <w:rFonts w:hint="cs"/>
          <w:rtl/>
          <w:lang w:eastAsia="he-IL"/>
        </w:rPr>
        <w:t xml:space="preserve"> לרבות כנגד סיכוני פריצה ושוד</w:t>
      </w:r>
      <w:r w:rsidRPr="00121E3A">
        <w:rPr>
          <w:rFonts w:hint="cs"/>
          <w:rtl/>
          <w:lang w:eastAsia="he-IL"/>
        </w:rPr>
        <w:t xml:space="preserve">. </w:t>
      </w:r>
    </w:p>
    <w:p w:rsidR="00463F9C" w:rsidRPr="0011290D" w:rsidRDefault="00463F9C" w:rsidP="00463F9C">
      <w:pPr>
        <w:spacing w:line="360" w:lineRule="auto"/>
        <w:ind w:left="651"/>
        <w:jc w:val="both"/>
        <w:rPr>
          <w:rFonts w:ascii="David" w:hAnsi="David"/>
          <w:b/>
          <w:bCs/>
          <w:rtl/>
        </w:rPr>
      </w:pPr>
      <w:r w:rsidRPr="0011290D">
        <w:rPr>
          <w:rFonts w:ascii="David" w:hAnsi="David"/>
          <w:b/>
          <w:bCs/>
          <w:rtl/>
        </w:rPr>
        <w:br/>
        <w:t xml:space="preserve">כחלופה לעריכת </w:t>
      </w:r>
      <w:r w:rsidRPr="0011290D">
        <w:rPr>
          <w:rFonts w:ascii="David" w:hAnsi="David" w:hint="cs"/>
          <w:b/>
          <w:bCs/>
          <w:rtl/>
        </w:rPr>
        <w:t>ה</w:t>
      </w:r>
      <w:r w:rsidRPr="0011290D">
        <w:rPr>
          <w:rFonts w:ascii="David" w:hAnsi="David"/>
          <w:b/>
          <w:bCs/>
          <w:rtl/>
        </w:rPr>
        <w:t xml:space="preserve">ביטוח, </w:t>
      </w:r>
      <w:r w:rsidRPr="0011290D">
        <w:rPr>
          <w:rFonts w:ascii="David" w:hAnsi="David" w:hint="cs"/>
          <w:b/>
          <w:bCs/>
          <w:rtl/>
        </w:rPr>
        <w:t>וככל ולא נערך הביטוח האמור</w:t>
      </w:r>
      <w:r>
        <w:rPr>
          <w:rFonts w:ascii="David" w:hAnsi="David" w:hint="cs"/>
          <w:b/>
          <w:bCs/>
          <w:rtl/>
        </w:rPr>
        <w:t xml:space="preserve"> או נערך </w:t>
      </w:r>
      <w:r w:rsidRPr="0011290D">
        <w:rPr>
          <w:rFonts w:ascii="David" w:hAnsi="David" w:hint="cs"/>
          <w:b/>
          <w:bCs/>
          <w:rtl/>
        </w:rPr>
        <w:t>בחלקו, הספק פוטר מאחריות</w:t>
      </w:r>
      <w:r w:rsidRPr="0011290D">
        <w:rPr>
          <w:rFonts w:ascii="David" w:hAnsi="David"/>
          <w:b/>
          <w:bCs/>
          <w:rtl/>
        </w:rPr>
        <w:t xml:space="preserve"> את מדינת ישראל – משרד </w:t>
      </w:r>
      <w:r w:rsidRPr="0011290D">
        <w:rPr>
          <w:rFonts w:ascii="David" w:hAnsi="David" w:hint="cs"/>
          <w:b/>
          <w:bCs/>
          <w:rtl/>
        </w:rPr>
        <w:t>__________</w:t>
      </w:r>
      <w:r w:rsidRPr="0011290D">
        <w:rPr>
          <w:rFonts w:ascii="David" w:hAnsi="David"/>
          <w:b/>
          <w:bCs/>
          <w:rtl/>
        </w:rPr>
        <w:t xml:space="preserve"> </w:t>
      </w:r>
      <w:bookmarkStart w:id="520" w:name="_Hlk502826590"/>
      <w:r w:rsidRPr="0011290D">
        <w:rPr>
          <w:rFonts w:ascii="David" w:hAnsi="David"/>
          <w:b/>
          <w:bCs/>
          <w:rtl/>
        </w:rPr>
        <w:t xml:space="preserve">ועובדיהם </w:t>
      </w:r>
      <w:bookmarkEnd w:id="520"/>
      <w:r w:rsidRPr="0011290D">
        <w:rPr>
          <w:rFonts w:ascii="David" w:hAnsi="David"/>
          <w:b/>
          <w:bCs/>
          <w:rtl/>
        </w:rPr>
        <w:t>מנזק</w:t>
      </w:r>
      <w:r w:rsidRPr="0011290D">
        <w:rPr>
          <w:rFonts w:ascii="David" w:hAnsi="David" w:hint="cs"/>
          <w:b/>
          <w:bCs/>
          <w:rtl/>
        </w:rPr>
        <w:t xml:space="preserve"> </w:t>
      </w:r>
      <w:r w:rsidRPr="0011290D">
        <w:rPr>
          <w:rFonts w:ascii="David" w:hAnsi="David"/>
          <w:b/>
          <w:bCs/>
          <w:rtl/>
        </w:rPr>
        <w:t xml:space="preserve">ו/או אבדן אשר ייגרמו </w:t>
      </w:r>
      <w:r w:rsidRPr="0011290D">
        <w:rPr>
          <w:rFonts w:ascii="David" w:hAnsi="David" w:hint="cs"/>
          <w:b/>
          <w:bCs/>
          <w:rtl/>
        </w:rPr>
        <w:t xml:space="preserve">לרכוש </w:t>
      </w:r>
      <w:r w:rsidRPr="0011290D">
        <w:rPr>
          <w:rFonts w:ascii="David" w:hAnsi="David"/>
          <w:b/>
          <w:bCs/>
          <w:rtl/>
        </w:rPr>
        <w:t xml:space="preserve">כאמור ומתחייב שלא לתבוע בגין נזקים אלו את מדינת ישראל – משרד </w:t>
      </w:r>
      <w:r w:rsidRPr="0011290D">
        <w:rPr>
          <w:rFonts w:ascii="David" w:hAnsi="David" w:hint="cs"/>
          <w:b/>
          <w:bCs/>
          <w:rtl/>
        </w:rPr>
        <w:t xml:space="preserve">________ </w:t>
      </w:r>
      <w:r w:rsidRPr="0011290D">
        <w:rPr>
          <w:rFonts w:ascii="David" w:hAnsi="David"/>
          <w:b/>
          <w:bCs/>
          <w:rtl/>
        </w:rPr>
        <w:t>ועובדיהם</w:t>
      </w:r>
      <w:r w:rsidRPr="0011290D">
        <w:rPr>
          <w:rFonts w:ascii="David" w:hAnsi="David" w:hint="cs"/>
          <w:b/>
          <w:bCs/>
          <w:rtl/>
        </w:rPr>
        <w:t>.</w:t>
      </w:r>
      <w:r w:rsidRPr="0011290D">
        <w:rPr>
          <w:rFonts w:ascii="David" w:hAnsi="David"/>
          <w:b/>
          <w:bCs/>
          <w:rtl/>
        </w:rPr>
        <w:t xml:space="preserve"> </w:t>
      </w:r>
      <w:r w:rsidRPr="0011290D">
        <w:rPr>
          <w:rFonts w:ascii="David" w:hAnsi="David" w:hint="cs"/>
          <w:b/>
          <w:bCs/>
          <w:rtl/>
        </w:rPr>
        <w:t xml:space="preserve">הפטור כאמור </w:t>
      </w:r>
      <w:r w:rsidRPr="0011290D">
        <w:rPr>
          <w:rFonts w:ascii="David" w:hAnsi="David"/>
          <w:b/>
          <w:bCs/>
          <w:rtl/>
        </w:rPr>
        <w:t>לא יחול לטובת אדם שגרם לנזק מתוך כוונת זדון</w:t>
      </w:r>
      <w:r w:rsidRPr="0011290D">
        <w:rPr>
          <w:rFonts w:ascii="David" w:hAnsi="David" w:hint="cs"/>
          <w:b/>
          <w:bCs/>
          <w:rtl/>
        </w:rPr>
        <w:t>.</w:t>
      </w:r>
    </w:p>
    <w:p w:rsidR="00463F9C" w:rsidRDefault="00463F9C" w:rsidP="00463F9C">
      <w:pPr>
        <w:spacing w:line="360" w:lineRule="auto"/>
        <w:ind w:left="793"/>
        <w:jc w:val="both"/>
        <w:rPr>
          <w:rFonts w:ascii="David" w:hAnsi="David"/>
          <w:b/>
          <w:bCs/>
          <w:rtl/>
        </w:rPr>
      </w:pPr>
    </w:p>
    <w:p w:rsidR="00463F9C" w:rsidRPr="00110F4B" w:rsidRDefault="00463F9C" w:rsidP="00463F9C">
      <w:pPr>
        <w:spacing w:line="360" w:lineRule="auto"/>
        <w:jc w:val="both"/>
        <w:rPr>
          <w:b/>
          <w:bCs/>
          <w:u w:val="single"/>
          <w:rtl/>
          <w:lang w:eastAsia="he-IL"/>
        </w:rPr>
      </w:pPr>
    </w:p>
    <w:p w:rsidR="00463F9C" w:rsidRPr="00110F4B" w:rsidRDefault="00463F9C" w:rsidP="00463F9C">
      <w:pPr>
        <w:pStyle w:val="af5"/>
        <w:keepNext/>
        <w:numPr>
          <w:ilvl w:val="1"/>
          <w:numId w:val="89"/>
        </w:numPr>
        <w:spacing w:line="360" w:lineRule="auto"/>
        <w:ind w:left="651" w:hanging="284"/>
        <w:jc w:val="both"/>
        <w:outlineLvl w:val="0"/>
        <w:rPr>
          <w:b/>
          <w:bCs/>
          <w:u w:val="single"/>
          <w:rtl/>
          <w:lang w:eastAsia="he-IL"/>
        </w:rPr>
      </w:pPr>
      <w:r w:rsidRPr="00110F4B">
        <w:rPr>
          <w:rFonts w:hint="cs"/>
          <w:b/>
          <w:bCs/>
          <w:u w:val="single"/>
          <w:rtl/>
          <w:lang w:eastAsia="he-IL"/>
        </w:rPr>
        <w:t>כללי</w:t>
      </w:r>
    </w:p>
    <w:p w:rsidR="00463F9C" w:rsidRPr="00110F4B" w:rsidRDefault="00463F9C" w:rsidP="00463F9C">
      <w:pPr>
        <w:spacing w:line="360" w:lineRule="auto"/>
        <w:jc w:val="both"/>
        <w:rPr>
          <w:b/>
          <w:bCs/>
          <w:u w:val="single"/>
          <w:rtl/>
          <w:lang w:eastAsia="he-IL"/>
        </w:rPr>
      </w:pPr>
    </w:p>
    <w:p w:rsidR="00463F9C" w:rsidRPr="006619BB" w:rsidRDefault="00463F9C" w:rsidP="00463F9C">
      <w:pPr>
        <w:spacing w:line="360" w:lineRule="auto"/>
        <w:ind w:firstLine="651"/>
        <w:jc w:val="both"/>
        <w:rPr>
          <w:rtl/>
        </w:rPr>
      </w:pPr>
      <w:r w:rsidRPr="006619BB">
        <w:rPr>
          <w:rFonts w:hint="cs"/>
          <w:rtl/>
        </w:rPr>
        <w:t xml:space="preserve">בכל פוליסות </w:t>
      </w:r>
      <w:r>
        <w:rPr>
          <w:rFonts w:hint="cs"/>
          <w:rtl/>
        </w:rPr>
        <w:t>הביטוח הנ"ל  שנדרשו מהספק יכללו התנאים הבאים:</w:t>
      </w:r>
    </w:p>
    <w:p w:rsidR="00463F9C" w:rsidRPr="006619BB" w:rsidRDefault="00463F9C" w:rsidP="00463F9C">
      <w:pPr>
        <w:pStyle w:val="af5"/>
        <w:numPr>
          <w:ilvl w:val="0"/>
          <w:numId w:val="94"/>
        </w:numPr>
        <w:spacing w:after="120" w:line="360" w:lineRule="auto"/>
        <w:ind w:left="1218" w:hanging="567"/>
        <w:contextualSpacing w:val="0"/>
        <w:jc w:val="both"/>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משרד ________</w:t>
      </w:r>
      <w:r w:rsidRPr="006619BB">
        <w:rPr>
          <w:rtl/>
        </w:rPr>
        <w:t xml:space="preserve">, בכפוף </w:t>
      </w:r>
      <w:r w:rsidRPr="006619BB">
        <w:rPr>
          <w:rFonts w:hint="cs"/>
          <w:rtl/>
        </w:rPr>
        <w:t xml:space="preserve">להרחבי </w:t>
      </w:r>
      <w:r w:rsidRPr="006619BB">
        <w:rPr>
          <w:rtl/>
        </w:rPr>
        <w:t xml:space="preserve">השיפוי </w:t>
      </w:r>
      <w:r>
        <w:rPr>
          <w:rFonts w:hint="cs"/>
          <w:rtl/>
        </w:rPr>
        <w:t>לעיל.</w:t>
      </w:r>
    </w:p>
    <w:p w:rsidR="00463F9C" w:rsidRPr="006619BB" w:rsidRDefault="00463F9C" w:rsidP="00463F9C">
      <w:pPr>
        <w:pStyle w:val="af5"/>
        <w:numPr>
          <w:ilvl w:val="0"/>
          <w:numId w:val="94"/>
        </w:numPr>
        <w:spacing w:after="120" w:line="360" w:lineRule="auto"/>
        <w:ind w:left="1218" w:hanging="567"/>
        <w:contextualSpacing w:val="0"/>
        <w:jc w:val="both"/>
      </w:pPr>
      <w:r w:rsidRPr="006619BB">
        <w:rPr>
          <w:rFonts w:hint="cs"/>
          <w:rtl/>
        </w:rPr>
        <w:t xml:space="preserve">בכל מקרה של </w:t>
      </w:r>
      <w:r>
        <w:rPr>
          <w:rFonts w:hint="cs"/>
          <w:rtl/>
        </w:rPr>
        <w:t>שינוי לרעה</w:t>
      </w:r>
      <w:r w:rsidRPr="006619BB">
        <w:rPr>
          <w:rFonts w:hint="cs"/>
          <w:rtl/>
        </w:rPr>
        <w:t xml:space="preserve"> או ביטול הביטוח ע"י אחד הצדדים לא יהיה להם כל תוקף אלא</w:t>
      </w:r>
      <w:r>
        <w:rPr>
          <w:rFonts w:hint="cs"/>
          <w:rtl/>
        </w:rPr>
        <w:t xml:space="preserve"> </w:t>
      </w:r>
      <w:r w:rsidRPr="006619BB">
        <w:rPr>
          <w:rFonts w:hint="cs"/>
          <w:rtl/>
        </w:rPr>
        <w:t>אם ניתנה על כך הודעה מוקדמת של 60 יום במ</w:t>
      </w:r>
      <w:r>
        <w:rPr>
          <w:rFonts w:hint="cs"/>
          <w:rtl/>
        </w:rPr>
        <w:t>כתב לחשב משרד ___________.</w:t>
      </w:r>
    </w:p>
    <w:p w:rsidR="00463F9C" w:rsidRPr="006619BB" w:rsidRDefault="00463F9C" w:rsidP="00463F9C">
      <w:pPr>
        <w:pStyle w:val="af5"/>
        <w:numPr>
          <w:ilvl w:val="0"/>
          <w:numId w:val="94"/>
        </w:numPr>
        <w:spacing w:after="120" w:line="360" w:lineRule="auto"/>
        <w:ind w:left="1218" w:hanging="567"/>
        <w:contextualSpacing w:val="0"/>
        <w:jc w:val="both"/>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w:t>
      </w:r>
      <w:r w:rsidRPr="006619BB">
        <w:rPr>
          <w:rFonts w:hint="cs"/>
          <w:rtl/>
        </w:rPr>
        <w:t xml:space="preserve"> ________ ועובדיהם, ובלבד שהוויתור לא יחול לטוב</w:t>
      </w:r>
      <w:r>
        <w:rPr>
          <w:rFonts w:hint="cs"/>
          <w:rtl/>
        </w:rPr>
        <w:t>ת אדם שגרם לנזק מתוך כוונת זדון.</w:t>
      </w:r>
    </w:p>
    <w:p w:rsidR="00463F9C" w:rsidRPr="006619BB" w:rsidRDefault="00463F9C" w:rsidP="00463F9C">
      <w:pPr>
        <w:pStyle w:val="af5"/>
        <w:numPr>
          <w:ilvl w:val="0"/>
          <w:numId w:val="94"/>
        </w:numPr>
        <w:spacing w:after="120" w:line="360" w:lineRule="auto"/>
        <w:ind w:left="1218" w:hanging="567"/>
        <w:contextualSpacing w:val="0"/>
        <w:jc w:val="both"/>
        <w:rPr>
          <w:rtl/>
        </w:rPr>
      </w:pPr>
      <w:r w:rsidRPr="006619BB">
        <w:rPr>
          <w:rFonts w:hint="cs"/>
          <w:rtl/>
        </w:rPr>
        <w:t>הספק אחראי בלעדית כלפי המבטח לתשלום דמי הביטוח עבור כל</w:t>
      </w:r>
      <w:r>
        <w:rPr>
          <w:rFonts w:hint="cs"/>
          <w:rtl/>
        </w:rPr>
        <w:t xml:space="preserve"> הפוליסות ולמילוי כל החובות </w:t>
      </w:r>
      <w:r w:rsidRPr="006619BB">
        <w:rPr>
          <w:rFonts w:hint="cs"/>
          <w:rtl/>
        </w:rPr>
        <w:t>המוטלות על</w:t>
      </w:r>
      <w:r>
        <w:rPr>
          <w:rtl/>
        </w:rPr>
        <w:t xml:space="preserve"> המבוטח על פי תנאי הפוליסות</w:t>
      </w:r>
      <w:r>
        <w:rPr>
          <w:rFonts w:hint="cs"/>
          <w:rtl/>
        </w:rPr>
        <w:t>.</w:t>
      </w:r>
    </w:p>
    <w:p w:rsidR="00463F9C" w:rsidRPr="006619BB" w:rsidRDefault="00463F9C" w:rsidP="00463F9C">
      <w:pPr>
        <w:pStyle w:val="af5"/>
        <w:numPr>
          <w:ilvl w:val="0"/>
          <w:numId w:val="94"/>
        </w:numPr>
        <w:spacing w:after="120" w:line="360" w:lineRule="auto"/>
        <w:ind w:left="1218" w:hanging="567"/>
        <w:contextualSpacing w:val="0"/>
        <w:jc w:val="both"/>
      </w:pPr>
      <w:r w:rsidRPr="006619BB">
        <w:rPr>
          <w:rFonts w:hint="cs"/>
          <w:rtl/>
        </w:rPr>
        <w:t>ההשתתפויות העצמיות הנקובות בכל פוליס</w:t>
      </w:r>
      <w:r>
        <w:rPr>
          <w:rFonts w:hint="cs"/>
          <w:rtl/>
        </w:rPr>
        <w:t>ה ופוליסה תחולנה בלעדית על הספק.</w:t>
      </w:r>
    </w:p>
    <w:p w:rsidR="00463F9C" w:rsidRDefault="00463F9C" w:rsidP="00463F9C">
      <w:pPr>
        <w:pStyle w:val="af5"/>
        <w:numPr>
          <w:ilvl w:val="0"/>
          <w:numId w:val="94"/>
        </w:numPr>
        <w:spacing w:after="120" w:line="360" w:lineRule="auto"/>
        <w:ind w:left="1218" w:hanging="567"/>
        <w:contextualSpacing w:val="0"/>
        <w:jc w:val="both"/>
      </w:pPr>
      <w:r w:rsidRPr="006619BB">
        <w:rPr>
          <w:rFonts w:hint="cs"/>
          <w:rtl/>
        </w:rPr>
        <w:t>כל סעיף בפוליסות הביטוח המפקיע או מקטין בדרך כלשהי את אחרי</w:t>
      </w:r>
      <w:r>
        <w:rPr>
          <w:rFonts w:hint="cs"/>
          <w:rtl/>
        </w:rPr>
        <w:t xml:space="preserve">ות המבטח כאשר קיים ביטוח אחר, </w:t>
      </w:r>
      <w:r w:rsidRPr="006619BB">
        <w:rPr>
          <w:rFonts w:hint="cs"/>
          <w:rtl/>
        </w:rPr>
        <w:t>לא יופעל כלפי מדינת ישראל והביטו</w:t>
      </w:r>
      <w:r>
        <w:rPr>
          <w:rFonts w:hint="cs"/>
          <w:rtl/>
        </w:rPr>
        <w:t>ח הינו בחזקת ביטוח ראשוני המזכה במלוא  הזכויות על</w:t>
      </w:r>
      <w:r w:rsidRPr="006619BB">
        <w:rPr>
          <w:rFonts w:hint="cs"/>
          <w:rtl/>
        </w:rPr>
        <w:t xml:space="preserve"> פי</w:t>
      </w:r>
      <w:r w:rsidRPr="006619BB">
        <w:rPr>
          <w:rtl/>
        </w:rPr>
        <w:t xml:space="preserve"> הביטוח</w:t>
      </w:r>
      <w:r>
        <w:rPr>
          <w:rFonts w:hint="cs"/>
          <w:rtl/>
        </w:rPr>
        <w:t>.</w:t>
      </w:r>
    </w:p>
    <w:p w:rsidR="00463F9C" w:rsidRPr="006619BB" w:rsidRDefault="00463F9C" w:rsidP="00463F9C">
      <w:pPr>
        <w:pStyle w:val="af5"/>
        <w:numPr>
          <w:ilvl w:val="0"/>
          <w:numId w:val="94"/>
        </w:numPr>
        <w:spacing w:after="120" w:line="360" w:lineRule="auto"/>
        <w:ind w:left="1218" w:hanging="567"/>
        <w:contextualSpacing w:val="0"/>
        <w:jc w:val="both"/>
      </w:pPr>
      <w:r w:rsidRPr="00794F0C">
        <w:rPr>
          <w:rFonts w:hint="cs"/>
          <w:rtl/>
        </w:rPr>
        <w:t>תנאי</w:t>
      </w:r>
      <w:r w:rsidRPr="00794F0C">
        <w:rPr>
          <w:rtl/>
        </w:rPr>
        <w:t xml:space="preserve"> </w:t>
      </w:r>
      <w:r w:rsidRPr="00794F0C">
        <w:rPr>
          <w:rFonts w:hint="cs"/>
          <w:rtl/>
        </w:rPr>
        <w:t>הכיסוי</w:t>
      </w:r>
      <w:r w:rsidRPr="00794F0C">
        <w:rPr>
          <w:rtl/>
        </w:rPr>
        <w:t xml:space="preserve"> </w:t>
      </w:r>
      <w:r w:rsidRPr="00794F0C">
        <w:rPr>
          <w:rFonts w:hint="cs"/>
          <w:rtl/>
        </w:rPr>
        <w:t>של</w:t>
      </w:r>
      <w:r w:rsidRPr="00794F0C">
        <w:rPr>
          <w:rtl/>
        </w:rPr>
        <w:t xml:space="preserve"> </w:t>
      </w:r>
      <w:r w:rsidRPr="00794F0C">
        <w:rPr>
          <w:rFonts w:hint="cs"/>
          <w:rtl/>
        </w:rPr>
        <w:t>הפוליסות הנ"ל</w:t>
      </w:r>
      <w:r>
        <w:rPr>
          <w:rFonts w:hint="cs"/>
          <w:rtl/>
        </w:rPr>
        <w:t xml:space="preserve">, למעט ביטוח אחריות מקצועית, </w:t>
      </w:r>
      <w:r w:rsidRPr="00794F0C">
        <w:rPr>
          <w:rFonts w:hint="cs"/>
          <w:rtl/>
        </w:rPr>
        <w:t>לא</w:t>
      </w:r>
      <w:r w:rsidRPr="00794F0C">
        <w:rPr>
          <w:rtl/>
        </w:rPr>
        <w:t xml:space="preserve"> </w:t>
      </w:r>
      <w:r w:rsidRPr="00794F0C">
        <w:rPr>
          <w:rFonts w:hint="cs"/>
          <w:rtl/>
        </w:rPr>
        <w:t>יפחתו</w:t>
      </w:r>
      <w:r w:rsidRPr="00794F0C">
        <w:rPr>
          <w:rtl/>
        </w:rPr>
        <w:t xml:space="preserve"> מהמקובל על פי תנאי "פוליסות נוסח ביט",</w:t>
      </w:r>
      <w:r w:rsidRPr="00794F0C">
        <w:rPr>
          <w:rFonts w:hint="cs"/>
          <w:rtl/>
        </w:rPr>
        <w:t xml:space="preserve"> </w:t>
      </w:r>
      <w:r>
        <w:rPr>
          <w:rFonts w:hint="cs"/>
          <w:rtl/>
        </w:rPr>
        <w:t xml:space="preserve">או נוסח המקביל להם אצל אותו המבטח, </w:t>
      </w:r>
      <w:r w:rsidRPr="00794F0C">
        <w:rPr>
          <w:rtl/>
        </w:rPr>
        <w:t>בכפוף</w:t>
      </w:r>
      <w:r w:rsidRPr="00794F0C">
        <w:rPr>
          <w:rFonts w:hint="cs"/>
          <w:rtl/>
        </w:rPr>
        <w:t xml:space="preserve"> להרחבת</w:t>
      </w:r>
      <w:r w:rsidRPr="00794F0C">
        <w:rPr>
          <w:rtl/>
        </w:rPr>
        <w:t xml:space="preserve"> </w:t>
      </w:r>
      <w:r w:rsidRPr="00794F0C">
        <w:rPr>
          <w:rFonts w:hint="cs"/>
          <w:rtl/>
        </w:rPr>
        <w:t>הכיסויים</w:t>
      </w:r>
      <w:r w:rsidRPr="00794F0C">
        <w:rPr>
          <w:rtl/>
        </w:rPr>
        <w:t xml:space="preserve"> </w:t>
      </w:r>
      <w:r w:rsidRPr="00794F0C">
        <w:rPr>
          <w:rFonts w:hint="cs"/>
          <w:rtl/>
        </w:rPr>
        <w:t>כמפורט</w:t>
      </w:r>
      <w:r w:rsidRPr="00794F0C">
        <w:rPr>
          <w:rtl/>
        </w:rPr>
        <w:t xml:space="preserve"> </w:t>
      </w:r>
      <w:r w:rsidRPr="00794F0C">
        <w:rPr>
          <w:rFonts w:hint="cs"/>
          <w:rtl/>
        </w:rPr>
        <w:t>לעיל</w:t>
      </w:r>
      <w:r w:rsidRPr="00794F0C">
        <w:rPr>
          <w:rtl/>
        </w:rPr>
        <w:t xml:space="preserve">.            </w:t>
      </w:r>
    </w:p>
    <w:p w:rsidR="00463F9C" w:rsidRDefault="00463F9C" w:rsidP="00463F9C">
      <w:pPr>
        <w:pStyle w:val="af5"/>
        <w:numPr>
          <w:ilvl w:val="0"/>
          <w:numId w:val="94"/>
        </w:numPr>
        <w:spacing w:after="120" w:line="360" w:lineRule="auto"/>
        <w:ind w:left="1218" w:hanging="567"/>
        <w:contextualSpacing w:val="0"/>
        <w:jc w:val="both"/>
      </w:pPr>
      <w:r w:rsidRPr="006619BB">
        <w:rPr>
          <w:rFonts w:hint="cs"/>
          <w:rtl/>
        </w:rPr>
        <w:t xml:space="preserve">חריג </w:t>
      </w:r>
      <w:r>
        <w:rPr>
          <w:rFonts w:hint="cs"/>
          <w:rtl/>
        </w:rPr>
        <w:t>כוונה ו/או רשלנות רבתי יבוטל ככל שקיים.</w:t>
      </w:r>
      <w:r>
        <w:rPr>
          <w:rtl/>
        </w:rPr>
        <w:tab/>
      </w:r>
      <w:r w:rsidRPr="006619BB">
        <w:rPr>
          <w:rFonts w:hint="cs"/>
          <w:rtl/>
        </w:rPr>
        <w:t xml:space="preserve"> </w:t>
      </w:r>
    </w:p>
    <w:p w:rsidR="00463F9C" w:rsidRDefault="00463F9C" w:rsidP="00463F9C">
      <w:pPr>
        <w:spacing w:after="120" w:line="360" w:lineRule="auto"/>
        <w:rPr>
          <w:rFonts w:ascii="Calibri" w:eastAsia="Calibri" w:hAnsi="Calibri"/>
          <w:b/>
          <w:bCs/>
          <w:rtl/>
        </w:rPr>
      </w:pPr>
    </w:p>
    <w:p w:rsidR="00463F9C" w:rsidRPr="0078706A" w:rsidRDefault="00463F9C" w:rsidP="00463F9C">
      <w:pPr>
        <w:pStyle w:val="af5"/>
        <w:keepNext/>
        <w:numPr>
          <w:ilvl w:val="0"/>
          <w:numId w:val="89"/>
        </w:numPr>
        <w:spacing w:line="360" w:lineRule="auto"/>
        <w:ind w:left="368"/>
        <w:jc w:val="both"/>
        <w:outlineLvl w:val="0"/>
        <w:rPr>
          <w:rtl/>
          <w:lang w:eastAsia="he-IL"/>
        </w:rPr>
      </w:pPr>
      <w:r w:rsidRPr="00F54EF5">
        <w:rPr>
          <w:rFonts w:hint="eastAsia"/>
          <w:rtl/>
          <w:lang w:eastAsia="he-IL"/>
        </w:rPr>
        <w:t>הספק</w:t>
      </w:r>
      <w:r w:rsidRPr="00F54EF5">
        <w:rPr>
          <w:rtl/>
          <w:lang w:eastAsia="he-IL"/>
        </w:rPr>
        <w:t xml:space="preserve"> </w:t>
      </w:r>
      <w:r w:rsidRPr="00F54EF5">
        <w:rPr>
          <w:rFonts w:hint="eastAsia"/>
          <w:rtl/>
          <w:lang w:eastAsia="he-IL"/>
        </w:rPr>
        <w:t>מתחייב</w:t>
      </w:r>
      <w:r w:rsidRPr="00F54EF5">
        <w:rPr>
          <w:rtl/>
          <w:lang w:eastAsia="he-IL"/>
        </w:rPr>
        <w:t xml:space="preserve"> </w:t>
      </w:r>
      <w:r w:rsidRPr="00F54EF5">
        <w:rPr>
          <w:rFonts w:hint="eastAsia"/>
          <w:rtl/>
          <w:lang w:eastAsia="he-IL"/>
        </w:rPr>
        <w:t>בכל</w:t>
      </w:r>
      <w:r w:rsidRPr="00F54EF5">
        <w:rPr>
          <w:rtl/>
          <w:lang w:eastAsia="he-IL"/>
        </w:rPr>
        <w:t xml:space="preserve"> </w:t>
      </w:r>
      <w:r w:rsidRPr="00F54EF5">
        <w:rPr>
          <w:rFonts w:hint="eastAsia"/>
          <w:rtl/>
          <w:lang w:eastAsia="he-IL"/>
        </w:rPr>
        <w:t>תקופת</w:t>
      </w:r>
      <w:r w:rsidRPr="00F54EF5">
        <w:rPr>
          <w:rtl/>
          <w:lang w:eastAsia="he-IL"/>
        </w:rPr>
        <w:t xml:space="preserve"> </w:t>
      </w:r>
      <w:r w:rsidRPr="00F54EF5">
        <w:rPr>
          <w:rFonts w:hint="eastAsia"/>
          <w:rtl/>
          <w:lang w:eastAsia="he-IL"/>
        </w:rPr>
        <w:t>ההתקשרות</w:t>
      </w:r>
      <w:r w:rsidRPr="00F54EF5">
        <w:rPr>
          <w:rtl/>
          <w:lang w:eastAsia="he-IL"/>
        </w:rPr>
        <w:t xml:space="preserve"> </w:t>
      </w:r>
      <w:r w:rsidRPr="00F54EF5">
        <w:rPr>
          <w:rFonts w:hint="eastAsia"/>
          <w:rtl/>
          <w:lang w:eastAsia="he-IL"/>
        </w:rPr>
        <w:t>החוזית</w:t>
      </w:r>
      <w:r w:rsidRPr="00F54EF5">
        <w:rPr>
          <w:rtl/>
          <w:lang w:eastAsia="he-IL"/>
        </w:rPr>
        <w:t xml:space="preserve"> </w:t>
      </w:r>
      <w:r w:rsidRPr="00F54EF5">
        <w:rPr>
          <w:rFonts w:hint="eastAsia"/>
          <w:rtl/>
          <w:lang w:eastAsia="he-IL"/>
        </w:rPr>
        <w:t>עם</w:t>
      </w:r>
      <w:r w:rsidRPr="00F54EF5">
        <w:rPr>
          <w:rtl/>
          <w:lang w:eastAsia="he-IL"/>
        </w:rPr>
        <w:t xml:space="preserve"> </w:t>
      </w:r>
      <w:r w:rsidRPr="00F54EF5">
        <w:rPr>
          <w:rFonts w:hint="eastAsia"/>
          <w:rtl/>
          <w:lang w:eastAsia="he-IL"/>
        </w:rPr>
        <w:t>מדינת</w:t>
      </w:r>
      <w:r w:rsidRPr="00F54EF5">
        <w:rPr>
          <w:rtl/>
          <w:lang w:eastAsia="he-IL"/>
        </w:rPr>
        <w:t xml:space="preserve"> </w:t>
      </w:r>
      <w:r w:rsidRPr="00F54EF5">
        <w:rPr>
          <w:rFonts w:hint="eastAsia"/>
          <w:rtl/>
          <w:lang w:eastAsia="he-IL"/>
        </w:rPr>
        <w:t>ישראל</w:t>
      </w:r>
      <w:r w:rsidRPr="00F54EF5">
        <w:rPr>
          <w:rtl/>
          <w:lang w:eastAsia="he-IL"/>
        </w:rPr>
        <w:t xml:space="preserve"> –</w:t>
      </w:r>
      <w:r w:rsidRPr="0078706A">
        <w:rPr>
          <w:rtl/>
          <w:lang w:eastAsia="he-IL"/>
        </w:rPr>
        <w:t xml:space="preserve"> </w:t>
      </w:r>
      <w:r w:rsidRPr="00C37E93">
        <w:rPr>
          <w:rFonts w:hint="eastAsia"/>
          <w:rtl/>
          <w:lang w:eastAsia="he-IL"/>
        </w:rPr>
        <w:t>משרד</w:t>
      </w:r>
      <w:r w:rsidRPr="00C37E93">
        <w:rPr>
          <w:rtl/>
          <w:lang w:eastAsia="he-IL"/>
        </w:rPr>
        <w:t xml:space="preserve"> ____________</w:t>
      </w:r>
      <w:r w:rsidRPr="0078706A">
        <w:rPr>
          <w:rtl/>
          <w:lang w:eastAsia="he-IL"/>
        </w:rPr>
        <w:t>,</w:t>
      </w:r>
      <w:r>
        <w:rPr>
          <w:rFonts w:hint="cs"/>
          <w:rtl/>
          <w:lang w:eastAsia="he-IL"/>
        </w:rPr>
        <w:t xml:space="preserve"> וכל עוד אחריותו קיימת</w:t>
      </w:r>
      <w:r w:rsidRPr="0078706A">
        <w:rPr>
          <w:rtl/>
          <w:lang w:eastAsia="he-IL"/>
        </w:rPr>
        <w:t xml:space="preserve"> להחזיק בתוקף את פוליסות הביטוח. </w:t>
      </w:r>
      <w:r w:rsidRPr="0078706A">
        <w:rPr>
          <w:rFonts w:hint="eastAsia"/>
          <w:rtl/>
          <w:lang w:eastAsia="he-IL"/>
        </w:rPr>
        <w:t>הספק</w:t>
      </w:r>
      <w:r w:rsidRPr="0078706A">
        <w:rPr>
          <w:rtl/>
          <w:lang w:eastAsia="he-IL"/>
        </w:rPr>
        <w:t xml:space="preserve"> מתחייב כי פוליסות הביטוח תחודשנה מדי </w:t>
      </w:r>
      <w:r w:rsidRPr="0078706A">
        <w:rPr>
          <w:rFonts w:hint="eastAsia"/>
          <w:rtl/>
          <w:lang w:eastAsia="he-IL"/>
        </w:rPr>
        <w:t>תקופת</w:t>
      </w:r>
      <w:r w:rsidRPr="0078706A">
        <w:rPr>
          <w:rtl/>
          <w:lang w:eastAsia="he-IL"/>
        </w:rPr>
        <w:t xml:space="preserve"> </w:t>
      </w:r>
      <w:r w:rsidRPr="0078706A">
        <w:rPr>
          <w:rFonts w:hint="eastAsia"/>
          <w:rtl/>
          <w:lang w:eastAsia="he-IL"/>
        </w:rPr>
        <w:t>ביטוח</w:t>
      </w:r>
      <w:r w:rsidRPr="0078706A">
        <w:rPr>
          <w:rtl/>
          <w:lang w:eastAsia="he-IL"/>
        </w:rPr>
        <w:t xml:space="preserve">, כל עוד החוזה עם מדינת ישראל – </w:t>
      </w:r>
      <w:r w:rsidRPr="00C37E93">
        <w:rPr>
          <w:rFonts w:hint="eastAsia"/>
          <w:rtl/>
          <w:lang w:eastAsia="he-IL"/>
        </w:rPr>
        <w:t>משרד</w:t>
      </w:r>
      <w:r w:rsidRPr="00C37E93">
        <w:rPr>
          <w:rtl/>
          <w:lang w:eastAsia="he-IL"/>
        </w:rPr>
        <w:t xml:space="preserve"> ____________</w:t>
      </w:r>
      <w:r w:rsidRPr="0078706A">
        <w:rPr>
          <w:rtl/>
          <w:lang w:eastAsia="he-IL"/>
        </w:rPr>
        <w:t>, בתוקף.</w:t>
      </w:r>
    </w:p>
    <w:p w:rsidR="00463F9C" w:rsidRPr="00C37E93" w:rsidRDefault="00463F9C" w:rsidP="00463F9C">
      <w:pPr>
        <w:jc w:val="both"/>
        <w:rPr>
          <w:rtl/>
        </w:rPr>
      </w:pPr>
    </w:p>
    <w:p w:rsidR="00463F9C" w:rsidRPr="00C37E93" w:rsidRDefault="00463F9C" w:rsidP="00463F9C">
      <w:pPr>
        <w:pStyle w:val="af5"/>
        <w:keepNext/>
        <w:numPr>
          <w:ilvl w:val="0"/>
          <w:numId w:val="89"/>
        </w:numPr>
        <w:spacing w:line="360" w:lineRule="auto"/>
        <w:ind w:left="282" w:hanging="283"/>
        <w:jc w:val="both"/>
        <w:outlineLvl w:val="0"/>
        <w:rPr>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למשרד</w:t>
      </w:r>
      <w:r w:rsidRPr="00C37E93">
        <w:rPr>
          <w:rtl/>
          <w:lang w:eastAsia="he-IL"/>
        </w:rPr>
        <w:t xml:space="preserve"> ____________</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למשרד</w:t>
      </w:r>
      <w:r w:rsidRPr="00C37E93">
        <w:rPr>
          <w:rtl/>
          <w:lang w:eastAsia="he-IL"/>
        </w:rPr>
        <w:t xml:space="preserve"> ____________</w:t>
      </w:r>
      <w:r w:rsidRPr="00C37E93">
        <w:rPr>
          <w:rFonts w:hint="eastAsia"/>
          <w:rtl/>
          <w:lang w:eastAsia="he-IL"/>
        </w:rPr>
        <w:t>לכל</w:t>
      </w:r>
      <w:r w:rsidRPr="00C37E93">
        <w:rPr>
          <w:rtl/>
          <w:lang w:eastAsia="he-IL"/>
        </w:rPr>
        <w:t xml:space="preserve"> </w:t>
      </w:r>
      <w:r w:rsidRPr="00C37E93">
        <w:rPr>
          <w:rFonts w:hint="eastAsia"/>
          <w:rtl/>
          <w:lang w:eastAsia="he-IL"/>
        </w:rPr>
        <w:t>המאוחר</w:t>
      </w:r>
      <w:r w:rsidRPr="00C37E93">
        <w:rPr>
          <w:rtl/>
          <w:lang w:eastAsia="he-IL"/>
        </w:rPr>
        <w:t xml:space="preserve"> </w:t>
      </w:r>
      <w:r w:rsidRPr="00C37E93">
        <w:rPr>
          <w:rFonts w:hint="eastAsia"/>
          <w:rtl/>
          <w:lang w:eastAsia="he-IL"/>
        </w:rPr>
        <w:t>שבע</w:t>
      </w:r>
      <w:r>
        <w:rPr>
          <w:rFonts w:hint="cs"/>
          <w:rtl/>
          <w:lang w:eastAsia="he-IL"/>
        </w:rPr>
        <w:t>ה ימים</w:t>
      </w:r>
      <w:r w:rsidRPr="00C37E93">
        <w:rPr>
          <w:rtl/>
          <w:lang w:eastAsia="he-IL"/>
        </w:rPr>
        <w:t xml:space="preserve">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p>
    <w:p w:rsidR="00463F9C" w:rsidRPr="00C37E93" w:rsidRDefault="00463F9C" w:rsidP="00463F9C">
      <w:pPr>
        <w:jc w:val="both"/>
        <w:rPr>
          <w:rtl/>
        </w:rPr>
      </w:pPr>
      <w:r w:rsidRPr="00C37E93">
        <w:rPr>
          <w:rtl/>
        </w:rPr>
        <w:t xml:space="preserve">  </w:t>
      </w:r>
    </w:p>
    <w:p w:rsidR="00463F9C" w:rsidRPr="00965054" w:rsidRDefault="00463F9C" w:rsidP="00463F9C">
      <w:pPr>
        <w:pStyle w:val="af5"/>
        <w:keepNext/>
        <w:spacing w:line="360" w:lineRule="auto"/>
        <w:ind w:left="226"/>
        <w:jc w:val="both"/>
        <w:outlineLvl w:val="0"/>
        <w:rPr>
          <w:lang w:eastAsia="he-IL"/>
        </w:rPr>
      </w:pPr>
      <w:r w:rsidRPr="00965054">
        <w:rPr>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he-IL"/>
        </w:rPr>
        <w:t>ב</w:t>
      </w:r>
      <w:r w:rsidRPr="00965054">
        <w:rPr>
          <w:rtl/>
          <w:lang w:eastAsia="he-IL"/>
        </w:rPr>
        <w:t>דרישות אלה ובמידת הצורך להיעזר באנשי ביטוח מטעמו, על מנת לעמוד בדרישות וליישמן בביטוחים כנדרש.</w:t>
      </w:r>
    </w:p>
    <w:p w:rsidR="00463F9C" w:rsidRPr="00A81A5A" w:rsidRDefault="00463F9C" w:rsidP="00463F9C">
      <w:pPr>
        <w:ind w:left="720"/>
        <w:jc w:val="both"/>
      </w:pPr>
    </w:p>
    <w:p w:rsidR="00463F9C" w:rsidRDefault="00463F9C" w:rsidP="00463F9C">
      <w:pPr>
        <w:pStyle w:val="af5"/>
        <w:keepNext/>
        <w:numPr>
          <w:ilvl w:val="0"/>
          <w:numId w:val="89"/>
        </w:numPr>
        <w:spacing w:line="360" w:lineRule="auto"/>
        <w:ind w:left="282" w:hanging="283"/>
        <w:jc w:val="both"/>
        <w:outlineLvl w:val="0"/>
        <w:rPr>
          <w:lang w:eastAsia="he-IL"/>
        </w:rPr>
      </w:pP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____________</w:t>
      </w:r>
      <w:r w:rsidRPr="00A81A5A">
        <w:rPr>
          <w:rtl/>
          <w:lang w:eastAsia="he-IL"/>
        </w:rPr>
        <w:t xml:space="preserve">, </w:t>
      </w:r>
      <w:r>
        <w:rPr>
          <w:rFonts w:hint="cs"/>
          <w:rtl/>
          <w:lang w:eastAsia="he-IL"/>
        </w:rPr>
        <w:t>שומרים לעצמם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הזכות</w:t>
      </w:r>
      <w:r w:rsidRPr="00A81A5A">
        <w:rPr>
          <w:rtl/>
          <w:lang w:eastAsia="he-IL"/>
        </w:rPr>
        <w:t xml:space="preserve"> </w:t>
      </w:r>
      <w:r w:rsidRPr="00A81A5A">
        <w:rPr>
          <w:rFonts w:hint="eastAsia"/>
          <w:rtl/>
          <w:lang w:eastAsia="he-IL"/>
        </w:rPr>
        <w:t>לקבל</w:t>
      </w:r>
      <w:r w:rsidRPr="00A81A5A">
        <w:rPr>
          <w:rtl/>
          <w:lang w:eastAsia="he-IL"/>
        </w:rPr>
        <w:t xml:space="preserve"> </w:t>
      </w:r>
      <w:r w:rsidRPr="00A81A5A">
        <w:rPr>
          <w:rFonts w:hint="cs"/>
          <w:rtl/>
          <w:lang w:eastAsia="he-IL"/>
        </w:rPr>
        <w:t>מהספק</w:t>
      </w:r>
      <w:r>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עת</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במקרה</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גילוי</w:t>
      </w:r>
      <w:r w:rsidRPr="00A81A5A">
        <w:rPr>
          <w:rtl/>
          <w:lang w:eastAsia="he-IL"/>
        </w:rPr>
        <w:t xml:space="preserve"> </w:t>
      </w:r>
      <w:r w:rsidRPr="00A81A5A">
        <w:rPr>
          <w:rFonts w:hint="eastAsia"/>
          <w:rtl/>
          <w:lang w:eastAsia="he-IL"/>
        </w:rPr>
        <w:t>נסיבות</w:t>
      </w:r>
      <w:r w:rsidRPr="00A81A5A">
        <w:rPr>
          <w:rtl/>
          <w:lang w:eastAsia="he-IL"/>
        </w:rPr>
        <w:t xml:space="preserve"> </w:t>
      </w:r>
      <w:r w:rsidRPr="00A81A5A">
        <w:rPr>
          <w:rFonts w:hint="eastAsia"/>
          <w:rtl/>
          <w:lang w:eastAsia="he-IL"/>
        </w:rPr>
        <w:t>העלולות</w:t>
      </w:r>
      <w:r w:rsidRPr="00A81A5A">
        <w:rPr>
          <w:rtl/>
          <w:lang w:eastAsia="he-IL"/>
        </w:rPr>
        <w:t xml:space="preserve"> </w:t>
      </w:r>
      <w:r w:rsidRPr="00A81A5A">
        <w:rPr>
          <w:rFonts w:hint="eastAsia"/>
          <w:rtl/>
          <w:lang w:eastAsia="he-IL"/>
        </w:rPr>
        <w:t>להביא</w:t>
      </w:r>
      <w:r w:rsidRPr="00A81A5A">
        <w:rPr>
          <w:rtl/>
          <w:lang w:eastAsia="he-IL"/>
        </w:rPr>
        <w:t xml:space="preserve"> </w:t>
      </w:r>
      <w:r w:rsidRPr="00A81A5A">
        <w:rPr>
          <w:rFonts w:hint="eastAsia"/>
          <w:rtl/>
          <w:lang w:eastAsia="he-IL"/>
        </w:rPr>
        <w:t>לתביעה</w:t>
      </w:r>
      <w:r w:rsidRPr="00A81A5A">
        <w:rPr>
          <w:rtl/>
          <w:lang w:eastAsia="he-IL"/>
        </w:rPr>
        <w:t xml:space="preserve"> </w:t>
      </w:r>
      <w:r w:rsidRPr="00A81A5A">
        <w:rPr>
          <w:rFonts w:hint="eastAsia"/>
          <w:rtl/>
          <w:lang w:eastAsia="he-IL"/>
        </w:rPr>
        <w:t>בפוליסות</w:t>
      </w:r>
      <w:r w:rsidRPr="00A81A5A">
        <w:rPr>
          <w:rtl/>
          <w:lang w:eastAsia="he-IL"/>
        </w:rPr>
        <w:t xml:space="preserve">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Pr>
          <w:rFonts w:hint="cs"/>
          <w:rtl/>
          <w:lang w:eastAsia="he-IL"/>
        </w:rPr>
        <w:t>שיוכלו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עמידת</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בסעיפי</w:t>
      </w:r>
      <w:r w:rsidRPr="00A81A5A">
        <w:rPr>
          <w:rFonts w:hint="cs"/>
          <w:rtl/>
          <w:lang w:eastAsia="he-IL"/>
        </w:rPr>
        <w:t xml:space="preserve">ם אלו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סיבה</w:t>
      </w:r>
      <w:r w:rsidRPr="00A81A5A">
        <w:rPr>
          <w:rtl/>
          <w:lang w:eastAsia="he-IL"/>
        </w:rPr>
        <w:t xml:space="preserve"> </w:t>
      </w:r>
      <w:r w:rsidRPr="00A81A5A">
        <w:rPr>
          <w:rFonts w:hint="eastAsia"/>
          <w:rtl/>
          <w:lang w:eastAsia="he-IL"/>
        </w:rPr>
        <w:t>אחרת</w:t>
      </w:r>
      <w:r w:rsidRPr="00A81A5A">
        <w:rPr>
          <w:rtl/>
          <w:lang w:eastAsia="he-IL"/>
        </w:rPr>
        <w:t xml:space="preserve">, </w:t>
      </w:r>
      <w:r w:rsidRPr="00A81A5A">
        <w:rPr>
          <w:rFonts w:hint="cs"/>
          <w:rtl/>
          <w:lang w:eastAsia="he-IL"/>
        </w:rPr>
        <w:t>והספק</w:t>
      </w:r>
      <w:r>
        <w:rPr>
          <w:rtl/>
          <w:lang w:eastAsia="he-IL"/>
        </w:rPr>
        <w:t xml:space="preserve"> </w:t>
      </w:r>
      <w:r w:rsidRPr="00A81A5A">
        <w:rPr>
          <w:rFonts w:hint="eastAsia"/>
          <w:rtl/>
          <w:lang w:eastAsia="he-IL"/>
        </w:rPr>
        <w:t>יעביר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כאמור</w:t>
      </w:r>
      <w:r w:rsidRPr="00A81A5A">
        <w:rPr>
          <w:rtl/>
          <w:lang w:eastAsia="he-IL"/>
        </w:rPr>
        <w:t xml:space="preserve"> </w:t>
      </w:r>
      <w:r w:rsidRPr="00A81A5A">
        <w:rPr>
          <w:rFonts w:hint="eastAsia"/>
          <w:rtl/>
          <w:lang w:eastAsia="he-IL"/>
        </w:rPr>
        <w:t>מיד</w:t>
      </w:r>
      <w:r w:rsidRPr="00A81A5A">
        <w:rPr>
          <w:rtl/>
          <w:lang w:eastAsia="he-IL"/>
        </w:rPr>
        <w:t xml:space="preserve"> </w:t>
      </w:r>
      <w:r w:rsidRPr="00A81A5A">
        <w:rPr>
          <w:rFonts w:hint="eastAsia"/>
          <w:rtl/>
          <w:lang w:eastAsia="he-IL"/>
        </w:rPr>
        <w:t>עם</w:t>
      </w:r>
      <w:r w:rsidRPr="00A81A5A">
        <w:rPr>
          <w:rtl/>
          <w:lang w:eastAsia="he-IL"/>
        </w:rPr>
        <w:t xml:space="preserve"> </w:t>
      </w:r>
      <w:r w:rsidRPr="00A81A5A">
        <w:rPr>
          <w:rFonts w:hint="eastAsia"/>
          <w:rtl/>
          <w:lang w:eastAsia="he-IL"/>
        </w:rPr>
        <w:t>קבלת</w:t>
      </w:r>
      <w:r w:rsidRPr="00A81A5A">
        <w:rPr>
          <w:rtl/>
          <w:lang w:eastAsia="he-IL"/>
        </w:rPr>
        <w:t xml:space="preserve"> </w:t>
      </w:r>
      <w:r w:rsidRPr="00A81A5A">
        <w:rPr>
          <w:rFonts w:hint="eastAsia"/>
          <w:rtl/>
          <w:lang w:eastAsia="he-IL"/>
        </w:rPr>
        <w:t>הדרישה</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מתחייב</w:t>
      </w:r>
      <w:r w:rsidRPr="00A81A5A">
        <w:rPr>
          <w:rtl/>
          <w:lang w:eastAsia="he-IL"/>
        </w:rPr>
        <w:t xml:space="preserve"> </w:t>
      </w:r>
      <w:r w:rsidRPr="00A81A5A">
        <w:rPr>
          <w:rFonts w:hint="eastAsia"/>
          <w:rtl/>
          <w:lang w:eastAsia="he-IL"/>
        </w:rPr>
        <w:t>לבצע</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שינוי</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תיקון</w:t>
      </w:r>
      <w:r w:rsidRPr="00A81A5A">
        <w:rPr>
          <w:rtl/>
          <w:lang w:eastAsia="he-IL"/>
        </w:rPr>
        <w:t xml:space="preserve"> </w:t>
      </w:r>
      <w:r w:rsidRPr="00A81A5A">
        <w:rPr>
          <w:rFonts w:hint="eastAsia"/>
          <w:rtl/>
          <w:lang w:eastAsia="he-IL"/>
        </w:rPr>
        <w:t>שיידרש</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sidRPr="00A81A5A">
        <w:rPr>
          <w:rFonts w:hint="eastAsia"/>
          <w:rtl/>
          <w:lang w:eastAsia="he-IL"/>
        </w:rPr>
        <w:t>להתאים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להתחייבויותיו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הוראות</w:t>
      </w:r>
      <w:r w:rsidRPr="00A81A5A">
        <w:rPr>
          <w:rtl/>
          <w:lang w:eastAsia="he-IL"/>
        </w:rPr>
        <w:t xml:space="preserve"> </w:t>
      </w:r>
      <w:r>
        <w:rPr>
          <w:rFonts w:hint="cs"/>
          <w:rtl/>
          <w:lang w:eastAsia="he-IL"/>
        </w:rPr>
        <w:t>הביטוח</w:t>
      </w:r>
      <w:r w:rsidRPr="00A81A5A">
        <w:rPr>
          <w:rtl/>
          <w:lang w:eastAsia="he-IL"/>
        </w:rPr>
        <w:t xml:space="preserve"> </w:t>
      </w:r>
      <w:r>
        <w:rPr>
          <w:rFonts w:hint="cs"/>
          <w:rtl/>
          <w:lang w:eastAsia="he-IL"/>
        </w:rPr>
        <w:t>ש</w:t>
      </w:r>
      <w:r w:rsidRPr="00A81A5A">
        <w:rPr>
          <w:rFonts w:hint="cs"/>
          <w:rtl/>
          <w:lang w:eastAsia="he-IL"/>
        </w:rPr>
        <w:t>לעיל</w:t>
      </w:r>
      <w:r w:rsidRPr="00A81A5A">
        <w:rPr>
          <w:rtl/>
          <w:lang w:eastAsia="he-IL"/>
        </w:rPr>
        <w:t>.</w:t>
      </w:r>
      <w:r w:rsidRPr="00BA171D">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rsidR="00463F9C" w:rsidRPr="00A81A5A" w:rsidRDefault="00463F9C" w:rsidP="00463F9C">
      <w:pPr>
        <w:pStyle w:val="af5"/>
        <w:jc w:val="both"/>
        <w:rPr>
          <w:rtl/>
          <w:lang w:eastAsia="he-IL"/>
        </w:rPr>
      </w:pPr>
    </w:p>
    <w:p w:rsidR="00463F9C" w:rsidRPr="00A81A5A" w:rsidRDefault="00463F9C" w:rsidP="00463F9C">
      <w:pPr>
        <w:pStyle w:val="af5"/>
        <w:keepNext/>
        <w:spacing w:line="360" w:lineRule="auto"/>
        <w:ind w:left="226"/>
        <w:jc w:val="both"/>
        <w:outlineLvl w:val="0"/>
        <w:rPr>
          <w:b/>
          <w:bCs/>
          <w:rtl/>
        </w:rPr>
      </w:pPr>
      <w:r w:rsidRPr="00A81A5A">
        <w:rPr>
          <w:rFonts w:hint="cs"/>
          <w:rtl/>
          <w:lang w:eastAsia="he-IL"/>
        </w:rPr>
        <w:t>הספק</w:t>
      </w:r>
      <w:r w:rsidRPr="00A81A5A">
        <w:rPr>
          <w:rtl/>
          <w:lang w:eastAsia="he-IL"/>
        </w:rPr>
        <w:t xml:space="preserve"> </w:t>
      </w:r>
      <w:r w:rsidRPr="00A81A5A">
        <w:rPr>
          <w:rFonts w:hint="cs"/>
          <w:rtl/>
        </w:rPr>
        <w:t>מצהיר ומתחייב</w:t>
      </w:r>
      <w:r w:rsidRPr="00A81A5A">
        <w:rPr>
          <w:rtl/>
        </w:rPr>
        <w:t xml:space="preserve"> כ</w:t>
      </w:r>
      <w:r>
        <w:rPr>
          <w:rFonts w:hint="cs"/>
          <w:rtl/>
        </w:rPr>
        <w:t>י זכות</w:t>
      </w:r>
      <w:r w:rsidRPr="00A81A5A">
        <w:rPr>
          <w:rtl/>
        </w:rPr>
        <w:t xml:space="preserve"> מדינת ישראל – </w:t>
      </w:r>
      <w:r w:rsidRPr="00C37E93">
        <w:rPr>
          <w:rFonts w:hint="eastAsia"/>
          <w:rtl/>
          <w:lang w:eastAsia="he-IL"/>
        </w:rPr>
        <w:t>משרד</w:t>
      </w:r>
      <w:r w:rsidRPr="00C37E93">
        <w:rPr>
          <w:rtl/>
          <w:lang w:eastAsia="he-IL"/>
        </w:rPr>
        <w:t xml:space="preserve"> ____________</w:t>
      </w:r>
      <w:r w:rsidRPr="00A81A5A">
        <w:rPr>
          <w:rtl/>
        </w:rPr>
        <w:t xml:space="preserve">לעריכת הבדיקה ולדרישת השינויים כמפורט לעיל אינן מטילות על </w:t>
      </w:r>
      <w:r w:rsidRPr="00A81A5A">
        <w:rPr>
          <w:rFonts w:hint="cs"/>
          <w:rtl/>
        </w:rPr>
        <w:t xml:space="preserve">מדינת ישראל </w:t>
      </w:r>
      <w:r w:rsidRPr="00A81A5A">
        <w:rPr>
          <w:rtl/>
        </w:rPr>
        <w:t>–</w:t>
      </w:r>
      <w:r w:rsidRPr="00A81A5A">
        <w:rPr>
          <w:rFonts w:hint="cs"/>
          <w:rtl/>
        </w:rPr>
        <w:t xml:space="preserve"> </w:t>
      </w:r>
      <w:r w:rsidRPr="00C37E93">
        <w:rPr>
          <w:rFonts w:hint="eastAsia"/>
          <w:rtl/>
          <w:lang w:eastAsia="he-IL"/>
        </w:rPr>
        <w:t>משרד</w:t>
      </w:r>
      <w:r w:rsidRPr="00C37E93">
        <w:rPr>
          <w:rtl/>
          <w:lang w:eastAsia="he-IL"/>
        </w:rPr>
        <w:t xml:space="preserve"> ____________</w:t>
      </w:r>
      <w:r w:rsidRPr="00A81A5A">
        <w:rPr>
          <w:rtl/>
        </w:rPr>
        <w:t>או</w:t>
      </w:r>
      <w:r w:rsidRPr="00A81A5A">
        <w:t xml:space="preserve"> </w:t>
      </w:r>
      <w:r w:rsidRPr="00A81A5A">
        <w:rPr>
          <w:rtl/>
        </w:rPr>
        <w:t>על מי מטעמ</w:t>
      </w:r>
      <w:r w:rsidRPr="00A81A5A">
        <w:rPr>
          <w:rFonts w:hint="cs"/>
          <w:rtl/>
        </w:rPr>
        <w:t>ם</w:t>
      </w:r>
      <w:r w:rsidRPr="00A81A5A">
        <w:rPr>
          <w:rtl/>
        </w:rPr>
        <w:t xml:space="preserve"> כל חובה וכל אחריות שהיא לגבי פוליס</w:t>
      </w:r>
      <w:r w:rsidRPr="00A81A5A">
        <w:rPr>
          <w:rFonts w:hint="cs"/>
          <w:rtl/>
        </w:rPr>
        <w:t>ו</w:t>
      </w:r>
      <w:r w:rsidRPr="00A81A5A">
        <w:rPr>
          <w:rtl/>
        </w:rPr>
        <w:t>ת הביטוח</w:t>
      </w:r>
      <w:r w:rsidRPr="00A81A5A">
        <w:rPr>
          <w:rFonts w:hint="cs"/>
          <w:rtl/>
        </w:rPr>
        <w:t>/ אישורי הביטוח</w:t>
      </w:r>
      <w:r w:rsidRPr="00A81A5A">
        <w:rPr>
          <w:rtl/>
        </w:rPr>
        <w:t xml:space="preserve"> כאמור, טיבם, היקפם ותוקפם, או לגבי העדרם, ואין בה כדי לגרוע מכל חובה שהיא המוטלת על </w:t>
      </w:r>
      <w:r w:rsidRPr="00A81A5A">
        <w:rPr>
          <w:rFonts w:hint="cs"/>
          <w:rtl/>
          <w:lang w:eastAsia="he-IL"/>
        </w:rPr>
        <w:t>הספק</w:t>
      </w:r>
      <w:r w:rsidRPr="00A81A5A">
        <w:rPr>
          <w:rtl/>
          <w:lang w:eastAsia="he-IL"/>
        </w:rPr>
        <w:t xml:space="preserve"> </w:t>
      </w:r>
      <w:r w:rsidRPr="00A81A5A">
        <w:rPr>
          <w:rFonts w:hint="cs"/>
          <w:rtl/>
        </w:rPr>
        <w:t xml:space="preserve">לפי </w:t>
      </w:r>
      <w:r>
        <w:rPr>
          <w:rFonts w:hint="cs"/>
          <w:rtl/>
        </w:rPr>
        <w:t>החוזה</w:t>
      </w:r>
      <w:r w:rsidRPr="00A81A5A">
        <w:rPr>
          <w:rtl/>
        </w:rPr>
        <w:t xml:space="preserve">, וזאת בין אם </w:t>
      </w:r>
      <w:r w:rsidRPr="00A81A5A">
        <w:rPr>
          <w:rFonts w:hint="cs"/>
          <w:rtl/>
        </w:rPr>
        <w:t>נ</w:t>
      </w:r>
      <w:r w:rsidRPr="00A81A5A">
        <w:rPr>
          <w:rtl/>
        </w:rPr>
        <w:t>דרש</w:t>
      </w:r>
      <w:r w:rsidRPr="00A81A5A">
        <w:rPr>
          <w:rFonts w:hint="cs"/>
          <w:rtl/>
        </w:rPr>
        <w:t>ו</w:t>
      </w:r>
      <w:r w:rsidRPr="00A81A5A">
        <w:rPr>
          <w:rtl/>
        </w:rPr>
        <w:t xml:space="preserve"> </w:t>
      </w:r>
      <w:r w:rsidRPr="00A81A5A">
        <w:rPr>
          <w:rFonts w:hint="cs"/>
          <w:rtl/>
        </w:rPr>
        <w:t xml:space="preserve">התאמות </w:t>
      </w:r>
      <w:r w:rsidRPr="00A81A5A">
        <w:rPr>
          <w:rtl/>
        </w:rPr>
        <w:t xml:space="preserve">ובין אם לאו, בין אם </w:t>
      </w:r>
      <w:r w:rsidRPr="00A81A5A">
        <w:rPr>
          <w:rFonts w:hint="cs"/>
          <w:rtl/>
        </w:rPr>
        <w:t>נבדקו</w:t>
      </w:r>
      <w:r w:rsidRPr="00A81A5A">
        <w:rPr>
          <w:rtl/>
        </w:rPr>
        <w:t xml:space="preserve"> ובין אם לאו.</w:t>
      </w:r>
    </w:p>
    <w:p w:rsidR="00463F9C" w:rsidRDefault="00463F9C" w:rsidP="00463F9C">
      <w:pPr>
        <w:jc w:val="both"/>
        <w:rPr>
          <w:rtl/>
        </w:rPr>
      </w:pPr>
    </w:p>
    <w:p w:rsidR="00463F9C" w:rsidRPr="00A81A5A" w:rsidRDefault="00463F9C" w:rsidP="00463F9C">
      <w:pPr>
        <w:jc w:val="both"/>
        <w:rPr>
          <w:rtl/>
        </w:rPr>
      </w:pPr>
    </w:p>
    <w:p w:rsidR="00463F9C" w:rsidRPr="00A81A5A" w:rsidRDefault="00463F9C" w:rsidP="00463F9C">
      <w:pPr>
        <w:pStyle w:val="af5"/>
        <w:keepNext/>
        <w:numPr>
          <w:ilvl w:val="0"/>
          <w:numId w:val="89"/>
        </w:numPr>
        <w:spacing w:line="360" w:lineRule="auto"/>
        <w:ind w:left="282" w:hanging="283"/>
        <w:jc w:val="both"/>
        <w:outlineLvl w:val="0"/>
        <w:rPr>
          <w:rtl/>
          <w:lang w:eastAsia="he-IL"/>
        </w:rPr>
      </w:pPr>
      <w:r w:rsidRPr="00A81A5A">
        <w:rPr>
          <w:rFonts w:hint="eastAsia"/>
          <w:rtl/>
          <w:lang w:eastAsia="he-IL"/>
        </w:rPr>
        <w:t>למען</w:t>
      </w:r>
      <w:r w:rsidRPr="00A81A5A">
        <w:rPr>
          <w:rtl/>
          <w:lang w:eastAsia="he-IL"/>
        </w:rPr>
        <w:t xml:space="preserve"> </w:t>
      </w:r>
      <w:r w:rsidRPr="00A81A5A">
        <w:rPr>
          <w:rFonts w:hint="eastAsia"/>
          <w:rtl/>
          <w:lang w:eastAsia="he-IL"/>
        </w:rPr>
        <w:t>הסר</w:t>
      </w:r>
      <w:r w:rsidRPr="00A81A5A">
        <w:rPr>
          <w:rtl/>
          <w:lang w:eastAsia="he-IL"/>
        </w:rPr>
        <w:t xml:space="preserve"> </w:t>
      </w:r>
      <w:r w:rsidRPr="00A81A5A">
        <w:rPr>
          <w:rFonts w:hint="eastAsia"/>
          <w:rtl/>
          <w:lang w:eastAsia="he-IL"/>
        </w:rPr>
        <w:t>ספק</w:t>
      </w:r>
      <w:r w:rsidRPr="00A81A5A">
        <w:rPr>
          <w:rtl/>
          <w:lang w:eastAsia="he-IL"/>
        </w:rPr>
        <w:t xml:space="preserve"> </w:t>
      </w:r>
      <w:r w:rsidRPr="00A81A5A">
        <w:rPr>
          <w:rFonts w:hint="eastAsia"/>
          <w:rtl/>
          <w:lang w:eastAsia="he-IL"/>
        </w:rPr>
        <w:t>מוסכם</w:t>
      </w:r>
      <w:r w:rsidRPr="00A81A5A">
        <w:rPr>
          <w:rtl/>
          <w:lang w:eastAsia="he-IL"/>
        </w:rPr>
        <w:t xml:space="preserve"> </w:t>
      </w:r>
      <w:r w:rsidRPr="00A81A5A">
        <w:rPr>
          <w:rFonts w:hint="eastAsia"/>
          <w:rtl/>
          <w:lang w:eastAsia="he-IL"/>
        </w:rPr>
        <w:t>בזה</w:t>
      </w:r>
      <w:r w:rsidRPr="00A81A5A">
        <w:rPr>
          <w:rtl/>
          <w:lang w:eastAsia="he-IL"/>
        </w:rPr>
        <w:t xml:space="preserve"> </w:t>
      </w:r>
      <w:r w:rsidRPr="00A81A5A">
        <w:rPr>
          <w:rFonts w:hint="eastAsia"/>
          <w:rtl/>
          <w:lang w:eastAsia="he-IL"/>
        </w:rPr>
        <w:t>כי</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הנדרשים</w:t>
      </w:r>
      <w:r w:rsidRPr="00A81A5A">
        <w:rPr>
          <w:rtl/>
          <w:lang w:eastAsia="he-IL"/>
        </w:rPr>
        <w:t xml:space="preserve"> </w:t>
      </w:r>
      <w:r w:rsidRPr="00A81A5A">
        <w:rPr>
          <w:rFonts w:hint="cs"/>
          <w:rtl/>
          <w:lang w:eastAsia="he-IL"/>
        </w:rPr>
        <w:t>בסעיפי ביטוח אלו</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sidRPr="00A81A5A">
        <w:rPr>
          <w:rFonts w:hint="eastAsia"/>
          <w:rtl/>
          <w:lang w:eastAsia="he-IL"/>
        </w:rPr>
        <w:t>ותנאי</w:t>
      </w:r>
      <w:r w:rsidRPr="00A81A5A">
        <w:rPr>
          <w:rtl/>
          <w:lang w:eastAsia="he-IL"/>
        </w:rPr>
        <w:t xml:space="preserve"> </w:t>
      </w:r>
      <w:r w:rsidRPr="00A81A5A">
        <w:rPr>
          <w:rFonts w:hint="eastAsia"/>
          <w:rtl/>
          <w:lang w:eastAsia="he-IL"/>
        </w:rPr>
        <w:t>הכיסוי</w:t>
      </w:r>
      <w:r w:rsidRPr="00A81A5A">
        <w:rPr>
          <w:rtl/>
          <w:lang w:eastAsia="he-IL"/>
        </w:rPr>
        <w:t xml:space="preserve"> </w:t>
      </w:r>
      <w:r w:rsidRPr="00A81A5A">
        <w:rPr>
          <w:rFonts w:hint="eastAsia"/>
          <w:rtl/>
          <w:lang w:eastAsia="he-IL"/>
        </w:rPr>
        <w:t>הם</w:t>
      </w:r>
      <w:r w:rsidRPr="00A81A5A">
        <w:rPr>
          <w:rtl/>
          <w:lang w:eastAsia="he-IL"/>
        </w:rPr>
        <w:t xml:space="preserve"> </w:t>
      </w:r>
      <w:r w:rsidRPr="00A81A5A">
        <w:rPr>
          <w:rFonts w:hint="eastAsia"/>
          <w:rtl/>
          <w:lang w:eastAsia="he-IL"/>
        </w:rPr>
        <w:t>בבחינת</w:t>
      </w:r>
      <w:r w:rsidRPr="00A81A5A">
        <w:rPr>
          <w:rtl/>
          <w:lang w:eastAsia="he-IL"/>
        </w:rPr>
        <w:t xml:space="preserve"> </w:t>
      </w:r>
      <w:r w:rsidRPr="00A81A5A">
        <w:rPr>
          <w:rFonts w:hint="eastAsia"/>
          <w:rtl/>
          <w:lang w:eastAsia="he-IL"/>
        </w:rPr>
        <w:t>דרישה</w:t>
      </w:r>
      <w:r w:rsidRPr="00A81A5A">
        <w:rPr>
          <w:rtl/>
          <w:lang w:eastAsia="he-IL"/>
        </w:rPr>
        <w:t xml:space="preserve"> </w:t>
      </w:r>
      <w:r w:rsidRPr="00A81A5A">
        <w:rPr>
          <w:rFonts w:hint="eastAsia"/>
          <w:rtl/>
          <w:lang w:eastAsia="he-IL"/>
        </w:rPr>
        <w:t>מינימלית</w:t>
      </w:r>
      <w:r w:rsidRPr="00A81A5A">
        <w:rPr>
          <w:rtl/>
          <w:lang w:eastAsia="he-IL"/>
        </w:rPr>
        <w:t xml:space="preserve"> </w:t>
      </w:r>
      <w:r w:rsidRPr="00A81A5A">
        <w:rPr>
          <w:rFonts w:hint="eastAsia"/>
          <w:rtl/>
          <w:lang w:eastAsia="he-IL"/>
        </w:rPr>
        <w:t>המוטלת</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cs"/>
          <w:rtl/>
          <w:lang w:eastAsia="he-IL"/>
        </w:rPr>
        <w:t>הספק</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בהם</w:t>
      </w:r>
      <w:r w:rsidRPr="00A81A5A">
        <w:rPr>
          <w:rtl/>
          <w:lang w:eastAsia="he-IL"/>
        </w:rPr>
        <w:t xml:space="preserve"> </w:t>
      </w:r>
      <w:r w:rsidRPr="00A81A5A">
        <w:rPr>
          <w:rFonts w:hint="eastAsia"/>
          <w:rtl/>
          <w:lang w:eastAsia="he-IL"/>
        </w:rPr>
        <w:t>משום</w:t>
      </w:r>
      <w:r w:rsidRPr="00A81A5A">
        <w:rPr>
          <w:rtl/>
          <w:lang w:eastAsia="he-IL"/>
        </w:rPr>
        <w:t xml:space="preserve"> </w:t>
      </w:r>
      <w:r w:rsidRPr="00A81A5A">
        <w:rPr>
          <w:rFonts w:hint="eastAsia"/>
          <w:rtl/>
          <w:lang w:eastAsia="he-IL"/>
        </w:rPr>
        <w:t>אישור</w:t>
      </w:r>
      <w:r w:rsidRPr="00A81A5A">
        <w:rPr>
          <w:rtl/>
          <w:lang w:eastAsia="he-IL"/>
        </w:rPr>
        <w:t xml:space="preserve"> </w:t>
      </w:r>
      <w:r>
        <w:rPr>
          <w:rFonts w:hint="cs"/>
          <w:rtl/>
          <w:lang w:eastAsia="he-IL"/>
        </w:rPr>
        <w:t>מדינת ישראל</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מי</w:t>
      </w:r>
      <w:r w:rsidRPr="00A81A5A">
        <w:rPr>
          <w:rtl/>
          <w:lang w:eastAsia="he-IL"/>
        </w:rPr>
        <w:t xml:space="preserve"> </w:t>
      </w:r>
      <w:r w:rsidRPr="00A81A5A">
        <w:rPr>
          <w:rFonts w:hint="eastAsia"/>
          <w:rtl/>
          <w:lang w:eastAsia="he-IL"/>
        </w:rPr>
        <w:t>מטעמה</w:t>
      </w:r>
      <w:r w:rsidRPr="00A81A5A">
        <w:rPr>
          <w:rtl/>
          <w:lang w:eastAsia="he-IL"/>
        </w:rPr>
        <w:t xml:space="preserve"> </w:t>
      </w:r>
      <w:r w:rsidRPr="00A81A5A">
        <w:rPr>
          <w:rFonts w:hint="eastAsia"/>
          <w:rtl/>
          <w:lang w:eastAsia="he-IL"/>
        </w:rPr>
        <w:t>להיקף</w:t>
      </w:r>
      <w:r w:rsidRPr="00A81A5A">
        <w:rPr>
          <w:rtl/>
          <w:lang w:eastAsia="he-IL"/>
        </w:rPr>
        <w:t xml:space="preserve"> </w:t>
      </w:r>
      <w:r w:rsidRPr="00A81A5A">
        <w:rPr>
          <w:rFonts w:hint="eastAsia"/>
          <w:rtl/>
          <w:lang w:eastAsia="he-IL"/>
        </w:rPr>
        <w:t>וגודל</w:t>
      </w:r>
      <w:r w:rsidRPr="00A81A5A">
        <w:rPr>
          <w:rtl/>
          <w:lang w:eastAsia="he-IL"/>
        </w:rPr>
        <w:t xml:space="preserve"> </w:t>
      </w:r>
      <w:r w:rsidRPr="00A81A5A">
        <w:rPr>
          <w:rFonts w:hint="eastAsia"/>
          <w:rtl/>
          <w:lang w:eastAsia="he-IL"/>
        </w:rPr>
        <w:t>הסיכון</w:t>
      </w:r>
      <w:r w:rsidRPr="00A81A5A">
        <w:rPr>
          <w:rtl/>
          <w:lang w:eastAsia="he-IL"/>
        </w:rPr>
        <w:t xml:space="preserve"> </w:t>
      </w:r>
      <w:r w:rsidRPr="00A81A5A">
        <w:rPr>
          <w:rFonts w:hint="eastAsia"/>
          <w:rtl/>
          <w:lang w:eastAsia="he-IL"/>
        </w:rPr>
        <w:t>לביטוח</w:t>
      </w:r>
      <w:r w:rsidRPr="00A81A5A">
        <w:rPr>
          <w:rtl/>
          <w:lang w:eastAsia="he-IL"/>
        </w:rPr>
        <w:t xml:space="preserve"> </w:t>
      </w:r>
      <w:r w:rsidRPr="00A81A5A">
        <w:rPr>
          <w:rFonts w:hint="eastAsia"/>
          <w:rtl/>
          <w:lang w:eastAsia="he-IL"/>
        </w:rPr>
        <w:t>ועליו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חשיפתו</w:t>
      </w:r>
      <w:r w:rsidRPr="00A81A5A">
        <w:rPr>
          <w:rtl/>
          <w:lang w:eastAsia="he-IL"/>
        </w:rPr>
        <w:t xml:space="preserve"> </w:t>
      </w:r>
      <w:r w:rsidRPr="00A81A5A">
        <w:rPr>
          <w:rFonts w:hint="eastAsia"/>
          <w:rtl/>
          <w:lang w:eastAsia="he-IL"/>
        </w:rPr>
        <w:t>ולקבוע</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הנחוצים</w:t>
      </w:r>
      <w:r w:rsidRPr="00A81A5A">
        <w:rPr>
          <w:rtl/>
          <w:lang w:eastAsia="he-IL"/>
        </w:rPr>
        <w:t xml:space="preserve"> </w:t>
      </w:r>
      <w:r w:rsidRPr="00A81A5A">
        <w:rPr>
          <w:rFonts w:hint="eastAsia"/>
          <w:rtl/>
          <w:lang w:eastAsia="he-IL"/>
        </w:rPr>
        <w:t>לרבות</w:t>
      </w:r>
      <w:r w:rsidRPr="00A81A5A">
        <w:rPr>
          <w:rtl/>
          <w:lang w:eastAsia="he-IL"/>
        </w:rPr>
        <w:t xml:space="preserve"> </w:t>
      </w:r>
      <w:r w:rsidRPr="00A81A5A">
        <w:rPr>
          <w:rFonts w:hint="eastAsia"/>
          <w:rtl/>
          <w:lang w:eastAsia="he-IL"/>
        </w:rPr>
        <w:t>היקף</w:t>
      </w:r>
      <w:r w:rsidRPr="00A81A5A">
        <w:rPr>
          <w:rtl/>
          <w:lang w:eastAsia="he-IL"/>
        </w:rPr>
        <w:t xml:space="preserve"> </w:t>
      </w:r>
      <w:r w:rsidRPr="00A81A5A">
        <w:rPr>
          <w:rFonts w:hint="eastAsia"/>
          <w:rtl/>
          <w:lang w:eastAsia="he-IL"/>
        </w:rPr>
        <w:t>הכיסויים</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Pr>
          <w:rFonts w:hint="cs"/>
          <w:rtl/>
          <w:lang w:eastAsia="he-IL"/>
        </w:rPr>
        <w:t xml:space="preserve">ותקופת הביטוח </w:t>
      </w:r>
      <w:r w:rsidRPr="00A81A5A">
        <w:rPr>
          <w:rFonts w:hint="eastAsia"/>
          <w:rtl/>
          <w:lang w:eastAsia="he-IL"/>
        </w:rPr>
        <w:t>בהתאם</w:t>
      </w:r>
      <w:r w:rsidRPr="00A81A5A">
        <w:rPr>
          <w:rtl/>
          <w:lang w:eastAsia="he-IL"/>
        </w:rPr>
        <w:t xml:space="preserve"> </w:t>
      </w:r>
      <w:r w:rsidRPr="00A81A5A">
        <w:rPr>
          <w:rFonts w:hint="eastAsia"/>
          <w:rtl/>
          <w:lang w:eastAsia="he-IL"/>
        </w:rPr>
        <w:t>לכך</w:t>
      </w:r>
      <w:r w:rsidRPr="00A81A5A">
        <w:rPr>
          <w:rtl/>
          <w:lang w:eastAsia="he-IL"/>
        </w:rPr>
        <w:t>.</w:t>
      </w:r>
    </w:p>
    <w:p w:rsidR="00463F9C" w:rsidRPr="00A81A5A" w:rsidRDefault="00463F9C" w:rsidP="00463F9C">
      <w:pPr>
        <w:jc w:val="both"/>
      </w:pPr>
    </w:p>
    <w:p w:rsidR="00463F9C" w:rsidRPr="00A81A5A" w:rsidRDefault="00463F9C" w:rsidP="00463F9C">
      <w:pPr>
        <w:pStyle w:val="af5"/>
        <w:keepNext/>
        <w:numPr>
          <w:ilvl w:val="0"/>
          <w:numId w:val="89"/>
        </w:numPr>
        <w:spacing w:line="360" w:lineRule="auto"/>
        <w:ind w:left="282" w:hanging="283"/>
        <w:jc w:val="both"/>
        <w:outlineLvl w:val="0"/>
        <w:rPr>
          <w:lang w:eastAsia="he-IL"/>
        </w:rPr>
      </w:pPr>
      <w:r w:rsidRPr="00A81A5A">
        <w:rPr>
          <w:rFonts w:hint="eastAsia"/>
          <w:rtl/>
          <w:lang w:eastAsia="he-IL"/>
        </w:rPr>
        <w:t>אין</w:t>
      </w:r>
      <w:r w:rsidRPr="00A81A5A">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בסעיפי</w:t>
      </w:r>
      <w:r w:rsidRPr="00A81A5A">
        <w:rPr>
          <w:rtl/>
          <w:lang w:eastAsia="he-IL"/>
        </w:rPr>
        <w:t xml:space="preserve"> </w:t>
      </w:r>
      <w:r w:rsidRPr="00A81A5A">
        <w:rPr>
          <w:rFonts w:hint="eastAsia"/>
          <w:rtl/>
          <w:lang w:eastAsia="he-IL"/>
        </w:rPr>
        <w:t>הביטוח</w:t>
      </w:r>
      <w:r w:rsidRPr="00A81A5A">
        <w:rPr>
          <w:rtl/>
          <w:lang w:eastAsia="he-IL"/>
        </w:rPr>
        <w:t xml:space="preserve"> </w:t>
      </w:r>
      <w:r w:rsidRPr="00A81A5A">
        <w:rPr>
          <w:rFonts w:hint="eastAsia"/>
          <w:rtl/>
          <w:lang w:eastAsia="he-IL"/>
        </w:rPr>
        <w:t>כדי</w:t>
      </w:r>
      <w:r w:rsidRPr="00A81A5A">
        <w:rPr>
          <w:rtl/>
          <w:lang w:eastAsia="he-IL"/>
        </w:rPr>
        <w:t xml:space="preserve"> </w:t>
      </w:r>
      <w:r w:rsidRPr="00A81A5A">
        <w:rPr>
          <w:rFonts w:hint="eastAsia"/>
          <w:rtl/>
          <w:lang w:eastAsia="he-IL"/>
        </w:rPr>
        <w:t>לפטור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cs"/>
          <w:rtl/>
          <w:lang w:eastAsia="he-IL"/>
        </w:rPr>
        <w:t>הספק</w:t>
      </w:r>
      <w:r w:rsidRPr="00A81A5A">
        <w:rPr>
          <w:rFonts w:hint="cs"/>
          <w:rt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חובה</w:t>
      </w:r>
      <w:r w:rsidRPr="00A81A5A">
        <w:rPr>
          <w:rtl/>
          <w:lang w:eastAsia="he-IL"/>
        </w:rPr>
        <w:t xml:space="preserve"> </w:t>
      </w:r>
      <w:r w:rsidRPr="00A81A5A">
        <w:rPr>
          <w:rFonts w:hint="eastAsia"/>
          <w:rtl/>
          <w:lang w:eastAsia="he-IL"/>
        </w:rPr>
        <w:t>החלה</w:t>
      </w:r>
      <w:r w:rsidRPr="00A81A5A">
        <w:rPr>
          <w:rtl/>
          <w:lang w:eastAsia="he-IL"/>
        </w:rPr>
        <w:t xml:space="preserve"> </w:t>
      </w:r>
      <w:r w:rsidRPr="00A81A5A">
        <w:rPr>
          <w:rFonts w:hint="eastAsia"/>
          <w:rtl/>
          <w:lang w:eastAsia="he-IL"/>
        </w:rPr>
        <w:t>עליו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החוזה</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לפרש</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כוויתור</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____________</w:t>
      </w:r>
      <w:r>
        <w:rPr>
          <w:rFonts w:hint="cs"/>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זכות</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סעד</w:t>
      </w:r>
      <w:r w:rsidRPr="00A81A5A">
        <w:rPr>
          <w:rtl/>
          <w:lang w:eastAsia="he-IL"/>
        </w:rPr>
        <w:t xml:space="preserve"> </w:t>
      </w:r>
      <w:r w:rsidRPr="00A81A5A">
        <w:rPr>
          <w:rFonts w:hint="eastAsia"/>
          <w:rtl/>
          <w:lang w:eastAsia="he-IL"/>
        </w:rPr>
        <w:t>המוקנים</w:t>
      </w:r>
      <w:r w:rsidRPr="00A81A5A">
        <w:rPr>
          <w:rtl/>
          <w:lang w:eastAsia="he-IL"/>
        </w:rPr>
        <w:t xml:space="preserve"> </w:t>
      </w:r>
      <w:r w:rsidRPr="00A81A5A">
        <w:rPr>
          <w:rFonts w:hint="eastAsia"/>
          <w:rtl/>
          <w:lang w:eastAsia="he-IL"/>
        </w:rPr>
        <w:t>להם</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חוזה</w:t>
      </w:r>
      <w:r w:rsidRPr="00A81A5A">
        <w:rPr>
          <w:rtl/>
          <w:lang w:eastAsia="he-IL"/>
        </w:rPr>
        <w:t xml:space="preserve"> </w:t>
      </w:r>
      <w:r w:rsidRPr="00A81A5A">
        <w:rPr>
          <w:rFonts w:hint="eastAsia"/>
          <w:rtl/>
          <w:lang w:eastAsia="he-IL"/>
        </w:rPr>
        <w:t>זה</w:t>
      </w:r>
      <w:r w:rsidRPr="00A81A5A">
        <w:rPr>
          <w:rtl/>
          <w:lang w:eastAsia="he-IL"/>
        </w:rPr>
        <w:t>.</w:t>
      </w:r>
    </w:p>
    <w:p w:rsidR="00463F9C" w:rsidRPr="00A81A5A" w:rsidRDefault="00463F9C" w:rsidP="00463F9C">
      <w:pPr>
        <w:keepNext/>
        <w:spacing w:line="360" w:lineRule="auto"/>
        <w:ind w:left="-1"/>
        <w:contextualSpacing/>
        <w:jc w:val="both"/>
        <w:outlineLvl w:val="0"/>
        <w:rPr>
          <w:rtl/>
          <w:lang w:eastAsia="he-IL"/>
        </w:rPr>
      </w:pPr>
    </w:p>
    <w:p w:rsidR="00463F9C" w:rsidRDefault="00463F9C" w:rsidP="00463F9C">
      <w:pPr>
        <w:pStyle w:val="af5"/>
        <w:keepNext/>
        <w:numPr>
          <w:ilvl w:val="0"/>
          <w:numId w:val="89"/>
        </w:numPr>
        <w:spacing w:line="360" w:lineRule="auto"/>
        <w:ind w:left="282" w:hanging="283"/>
        <w:jc w:val="both"/>
        <w:outlineLvl w:val="0"/>
        <w:rPr>
          <w:rFonts w:ascii="Calibri" w:eastAsia="Calibri" w:hAnsi="Calibri"/>
          <w:b/>
          <w:bCs/>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סעיפי ביטוח אלו</w:t>
      </w:r>
      <w:r w:rsidRPr="00C37E93">
        <w:rPr>
          <w:rtl/>
          <w:lang w:eastAsia="he-IL"/>
        </w:rPr>
        <w:t xml:space="preserve">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Pr>
          <w:rFonts w:ascii="Calibri" w:eastAsia="Calibri" w:hAnsi="Calibri" w:hint="cs"/>
          <w:b/>
          <w:bCs/>
          <w:rtl/>
        </w:rPr>
        <w:t>.</w:t>
      </w:r>
      <w:r>
        <w:rPr>
          <w:rFonts w:ascii="Calibri" w:eastAsia="Calibri" w:hAnsi="Calibri"/>
          <w:b/>
          <w:bCs/>
          <w:rtl/>
        </w:rPr>
        <w:t xml:space="preserve"> </w:t>
      </w:r>
    </w:p>
    <w:p w:rsidR="00463F9C" w:rsidRDefault="00463F9C" w:rsidP="00463F9C">
      <w:pPr>
        <w:bidi w:val="0"/>
        <w:spacing w:after="160" w:line="259" w:lineRule="auto"/>
        <w:rPr>
          <w:rFonts w:ascii="Calibri" w:eastAsia="Calibri" w:hAnsi="Calibri"/>
          <w:b/>
          <w:bCs/>
        </w:rPr>
      </w:pPr>
      <w:r>
        <w:rPr>
          <w:rFonts w:ascii="Calibri" w:eastAsia="Calibri" w:hAnsi="Calibri"/>
          <w:b/>
          <w:bCs/>
          <w:rtl/>
        </w:rPr>
        <w:br w:type="page"/>
      </w:r>
    </w:p>
    <w:p w:rsidR="00463F9C" w:rsidRDefault="00463F9C" w:rsidP="00463F9C">
      <w:pPr>
        <w:spacing w:after="120" w:line="360" w:lineRule="auto"/>
        <w:rPr>
          <w:rFonts w:ascii="Calibri" w:eastAsia="Calibri" w:hAnsi="Calibri"/>
          <w:b/>
          <w:bCs/>
          <w:rtl/>
        </w:rPr>
      </w:pPr>
    </w:p>
    <w:p w:rsidR="00463F9C" w:rsidRPr="006619BB" w:rsidRDefault="00463F9C" w:rsidP="00463F9C">
      <w:pPr>
        <w:pStyle w:val="affffffff"/>
        <w:pBdr>
          <w:top w:val="single" w:sz="4" w:space="10" w:color="5B9BD5"/>
          <w:bottom w:val="single" w:sz="4" w:space="10" w:color="5B9BD5"/>
        </w:pBdr>
        <w:rPr>
          <w:b/>
          <w:bCs/>
          <w:color w:val="2F5496"/>
          <w:sz w:val="28"/>
          <w:szCs w:val="28"/>
          <w:rtl/>
        </w:rPr>
      </w:pPr>
      <w:r>
        <w:rPr>
          <w:rFonts w:hint="cs"/>
          <w:b/>
          <w:bCs/>
          <w:color w:val="2F5496"/>
          <w:sz w:val="28"/>
          <w:szCs w:val="28"/>
          <w:rtl/>
        </w:rPr>
        <w:t>דוגמא לאישור קיום ביטוחים- בקובץ המצ"ב.</w:t>
      </w:r>
      <w:r>
        <w:rPr>
          <w:b/>
          <w:bCs/>
          <w:color w:val="2F5496"/>
          <w:sz w:val="28"/>
          <w:szCs w:val="28"/>
          <w:rtl/>
        </w:rPr>
        <w:br/>
      </w:r>
      <w:r>
        <w:rPr>
          <w:rFonts w:hint="cs"/>
          <w:b/>
          <w:b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rsidR="00463F9C" w:rsidRPr="00BB1770" w:rsidRDefault="00463F9C" w:rsidP="00463F9C">
      <w:pPr>
        <w:ind w:left="84"/>
        <w:rPr>
          <w:rtl/>
        </w:rPr>
      </w:pPr>
    </w:p>
    <w:bookmarkStart w:id="521" w:name="_MON_1733483244"/>
    <w:bookmarkEnd w:id="521"/>
    <w:p w:rsidR="00463F9C" w:rsidRPr="00121E3A" w:rsidRDefault="00463F9C" w:rsidP="00463F9C">
      <w:pPr>
        <w:pStyle w:val="af5"/>
        <w:keepNext/>
        <w:spacing w:line="360" w:lineRule="auto"/>
        <w:ind w:left="424"/>
        <w:jc w:val="center"/>
        <w:outlineLvl w:val="0"/>
        <w:rPr>
          <w:rtl/>
        </w:rPr>
      </w:pPr>
      <w:r>
        <w:object w:dxaOrig="1540" w:dyaOrig="993" w14:anchorId="0D9C43DF">
          <v:shape id="_x0000_i1026" type="#_x0000_t75" style="width:76.5pt;height:49.5pt" o:ole="">
            <v:imagedata r:id="rId69" o:title=""/>
          </v:shape>
          <o:OLEObject Type="Embed" ProgID="Word.Document.12" ShapeID="_x0000_i1026" DrawAspect="Icon" ObjectID="_1784630011" r:id="rId70">
            <o:FieldCodes>\s</o:FieldCodes>
          </o:OLEObject>
        </w:object>
      </w:r>
    </w:p>
    <w:p w:rsidR="00CD6EC5" w:rsidRDefault="00CD6EC5" w:rsidP="00CD6EC5">
      <w:pPr>
        <w:widowControl w:val="0"/>
        <w:spacing w:before="40" w:line="360" w:lineRule="auto"/>
        <w:ind w:left="397" w:hanging="397"/>
        <w:jc w:val="center"/>
        <w:rPr>
          <w:rFonts w:cs="David"/>
          <w:b/>
          <w:bCs/>
          <w:u w:val="single"/>
          <w:rtl/>
        </w:rPr>
      </w:pPr>
    </w:p>
    <w:p w:rsidR="00C16B7D" w:rsidRDefault="00C16B7D" w:rsidP="00CD6EC5">
      <w:pPr>
        <w:widowControl w:val="0"/>
        <w:spacing w:before="40" w:line="360" w:lineRule="auto"/>
        <w:ind w:left="397" w:hanging="397"/>
        <w:jc w:val="center"/>
        <w:rPr>
          <w:rFonts w:cs="David"/>
          <w:b/>
          <w:bCs/>
          <w:u w:val="single"/>
          <w:rtl/>
        </w:rPr>
      </w:pPr>
    </w:p>
    <w:p w:rsidR="00C16B7D" w:rsidRDefault="00C16B7D" w:rsidP="00CD6EC5">
      <w:pPr>
        <w:widowControl w:val="0"/>
        <w:spacing w:before="40" w:line="360" w:lineRule="auto"/>
        <w:ind w:left="397" w:hanging="397"/>
        <w:jc w:val="center"/>
        <w:rPr>
          <w:rFonts w:cs="David"/>
          <w:b/>
          <w:bCs/>
          <w:u w:val="single"/>
          <w:rtl/>
        </w:rPr>
      </w:pPr>
    </w:p>
    <w:p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rsidR="0009150A" w:rsidRPr="00CD6EC5" w:rsidRDefault="00002CA0" w:rsidP="005C36B3">
      <w:pPr>
        <w:pStyle w:val="afffffffc"/>
        <w:rPr>
          <w:rtl/>
        </w:rPr>
      </w:pPr>
      <w:bookmarkStart w:id="522" w:name="_Toc32477916"/>
      <w:bookmarkStart w:id="523" w:name="_Toc44931980"/>
      <w:bookmarkStart w:id="524" w:name="_Toc44932067"/>
      <w:bookmarkStart w:id="525" w:name="_Toc53331387"/>
      <w:bookmarkEnd w:id="518"/>
      <w:r w:rsidRPr="00CD6EC5">
        <w:rPr>
          <w:rFonts w:hint="eastAsia"/>
          <w:rtl/>
        </w:rPr>
        <w:t>נספח</w:t>
      </w:r>
      <w:r w:rsidRPr="00CD6EC5">
        <w:rPr>
          <w:rtl/>
        </w:rPr>
        <w:t xml:space="preserve"> </w:t>
      </w:r>
      <w:bookmarkStart w:id="526" w:name="nispach16_2"/>
      <w:r w:rsidR="00CD6EC5" w:rsidRPr="00CD6EC5">
        <w:rPr>
          <w:rFonts w:hint="cs"/>
          <w:rtl/>
        </w:rPr>
        <w:t>ה</w:t>
      </w:r>
      <w:bookmarkEnd w:id="52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2"/>
      <w:bookmarkEnd w:id="523"/>
      <w:bookmarkEnd w:id="524"/>
      <w:bookmarkEnd w:id="525"/>
      <w:r w:rsidRPr="00CD6EC5">
        <w:rPr>
          <w:rtl/>
        </w:rPr>
        <w:t xml:space="preserve"> </w:t>
      </w:r>
    </w:p>
    <w:p w:rsidR="0009150A" w:rsidRPr="007C5B4C" w:rsidRDefault="00002CA0"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002CA0" w:rsidP="0009150A">
      <w:pPr>
        <w:spacing w:line="360" w:lineRule="auto"/>
        <w:jc w:val="both"/>
        <w:rPr>
          <w:rFonts w:cs="David"/>
          <w:b/>
          <w:bCs/>
          <w:rtl/>
        </w:rPr>
      </w:pPr>
      <w:r w:rsidRPr="007C5B4C">
        <w:rPr>
          <w:rFonts w:cs="David" w:hint="cs"/>
          <w:b/>
          <w:bCs/>
          <w:rtl/>
        </w:rPr>
        <w:t>לכבוד</w:t>
      </w:r>
    </w:p>
    <w:p w:rsidR="0009150A" w:rsidRPr="007C5B4C" w:rsidRDefault="00002CA0" w:rsidP="0009150A">
      <w:pPr>
        <w:spacing w:line="360" w:lineRule="auto"/>
        <w:jc w:val="both"/>
        <w:rPr>
          <w:rFonts w:cs="David"/>
          <w:b/>
          <w:bCs/>
          <w:rtl/>
        </w:rPr>
      </w:pPr>
      <w:bookmarkStart w:id="527" w:name="OfficeValue_5"/>
      <w:r>
        <w:rPr>
          <w:rFonts w:cs="David" w:hint="cs"/>
          <w:b/>
          <w:bCs/>
          <w:rtl/>
        </w:rPr>
        <w:t>רשות שוק ההון</w:t>
      </w:r>
      <w:bookmarkEnd w:id="527"/>
      <w:r w:rsidR="00C63E5B">
        <w:rPr>
          <w:rFonts w:cs="David" w:hint="cs"/>
          <w:b/>
          <w:bCs/>
          <w:rtl/>
        </w:rPr>
        <w:t>, ביטוח וחיסכון</w:t>
      </w:r>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002CA0"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w:t>
      </w:r>
      <w:r w:rsidR="00FA7662">
        <w:rPr>
          <w:rFonts w:cs="David" w:hint="cs"/>
          <w:rtl/>
        </w:rPr>
        <w:t xml:space="preserve"> </w:t>
      </w:r>
      <w:r w:rsidRPr="007457A7">
        <w:rPr>
          <w:rFonts w:cs="David" w:hint="cs"/>
          <w:rtl/>
        </w:rPr>
        <w:t>,אשר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8" w:name="TenderDesc_10"/>
      <w:r w:rsidRPr="00133420">
        <w:rPr>
          <w:rFonts w:cs="David"/>
          <w:rtl/>
        </w:rPr>
        <w:t>לאספקת שירותי ניקיון והדברה במשרדי רשות שוק ההון, ביטוח וחסכון ברחוב כנפי נשרים 3, ירושלים</w:t>
      </w:r>
      <w:bookmarkEnd w:id="528"/>
      <w:r w:rsidR="00133420">
        <w:rPr>
          <w:rFonts w:cs="David" w:hint="cs"/>
          <w:rtl/>
        </w:rPr>
        <w:t xml:space="preserve"> מספר  </w:t>
      </w:r>
      <w:bookmarkStart w:id="529" w:name="TenderNumber_9"/>
      <w:r>
        <w:rPr>
          <w:rFonts w:cs="David" w:hint="cs"/>
          <w:rtl/>
        </w:rPr>
        <w:t>1/2024</w:t>
      </w:r>
      <w:bookmarkEnd w:id="529"/>
      <w:r w:rsidRPr="007457A7">
        <w:rPr>
          <w:rFonts w:cs="David" w:hint="cs"/>
          <w:rtl/>
        </w:rPr>
        <w:t xml:space="preserve"> (להלן</w:t>
      </w:r>
      <w:r>
        <w:rPr>
          <w:rFonts w:cs="David" w:hint="cs"/>
          <w:rtl/>
        </w:rPr>
        <w:t xml:space="preserve"> </w:t>
      </w:r>
      <w:r w:rsidR="00F23D01">
        <w:rPr>
          <w:rFonts w:cs="David" w:hint="cs"/>
          <w:rtl/>
        </w:rPr>
        <w:t xml:space="preserve"> -  </w:t>
      </w:r>
      <w:r w:rsidRPr="007457A7">
        <w:rPr>
          <w:rFonts w:cs="David" w:hint="cs"/>
          <w:b/>
          <w:bCs/>
          <w:rtl/>
        </w:rPr>
        <w:t>המכרז</w:t>
      </w:r>
      <w:r w:rsidRPr="007457A7">
        <w:rPr>
          <w:rFonts w:cs="David" w:hint="cs"/>
          <w:rtl/>
        </w:rPr>
        <w:t>).</w:t>
      </w:r>
    </w:p>
    <w:p w:rsidR="00DE3E2F" w:rsidRPr="007C5B4C" w:rsidRDefault="00002CA0" w:rsidP="00002CA0">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rsidR="00DE3E2F" w:rsidRPr="007C5B4C" w:rsidRDefault="00002CA0" w:rsidP="000136C5">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002CA0" w:rsidP="000136C5">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002CA0" w:rsidP="00002CA0">
      <w:pPr>
        <w:pStyle w:val="af5"/>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002CA0" w:rsidP="00002CA0">
      <w:pPr>
        <w:pStyle w:val="af5"/>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002CA0" w:rsidP="00002CA0">
      <w:pPr>
        <w:pStyle w:val="af5"/>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002CA0" w:rsidP="00002CA0">
      <w:pPr>
        <w:pStyle w:val="af5"/>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002CA0" w:rsidP="00002CA0">
      <w:pPr>
        <w:pStyle w:val="af5"/>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w:t>
      </w:r>
      <w:r w:rsidR="00EF1818">
        <w:rPr>
          <w:rFonts w:cs="David" w:hint="cs"/>
          <w:rtl/>
        </w:rPr>
        <w:t>נה</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5"/>
        <w:spacing w:line="360" w:lineRule="auto"/>
        <w:jc w:val="both"/>
        <w:rPr>
          <w:rFonts w:cs="David"/>
          <w:rtl/>
        </w:rPr>
      </w:pPr>
    </w:p>
    <w:p w:rsidR="00DE3E2F" w:rsidRDefault="00DE3E2F" w:rsidP="00DE3E2F">
      <w:pPr>
        <w:spacing w:after="200" w:line="360" w:lineRule="auto"/>
        <w:jc w:val="center"/>
        <w:rPr>
          <w:rFonts w:cs="David"/>
          <w:rtl/>
        </w:rPr>
      </w:pPr>
    </w:p>
    <w:p w:rsidR="0009150A" w:rsidRDefault="00002CA0"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30" w:name="_Toc185193199"/>
      <w:bookmarkStart w:id="531" w:name="_Toc171667620"/>
      <w:bookmarkStart w:id="532" w:name="_Toc330777766"/>
      <w:bookmarkEnd w:id="505"/>
      <w:bookmarkEnd w:id="530"/>
      <w:bookmarkEnd w:id="531"/>
      <w:bookmarkEnd w:id="532"/>
    </w:p>
    <w:p w:rsidR="00697B5C" w:rsidRDefault="00002CA0" w:rsidP="00697B5C">
      <w:pPr>
        <w:pStyle w:val="afffffffc"/>
        <w:rPr>
          <w:rtl/>
        </w:rPr>
      </w:pPr>
      <w:r>
        <w:rPr>
          <w:rtl/>
        </w:rPr>
        <w:br w:type="page"/>
      </w:r>
      <w:bookmarkStart w:id="533" w:name="show_IsHatzmadatTmura_2"/>
      <w:bookmarkStart w:id="534" w:name="show_IsHumanResources_27"/>
      <w:r w:rsidRPr="00CD6EC5">
        <w:rPr>
          <w:rFonts w:hint="eastAsia"/>
          <w:rtl/>
        </w:rPr>
        <w:t>נספח</w:t>
      </w:r>
      <w:r w:rsidRPr="00CD6EC5">
        <w:rPr>
          <w:rtl/>
        </w:rPr>
        <w:t xml:space="preserve"> </w:t>
      </w:r>
      <w:bookmarkStart w:id="535" w:name="nispach17_3"/>
      <w:r>
        <w:rPr>
          <w:rFonts w:hint="cs"/>
          <w:rtl/>
        </w:rPr>
        <w:t>ו</w:t>
      </w:r>
      <w:bookmarkEnd w:id="535"/>
      <w:r w:rsidRPr="00CD6EC5">
        <w:rPr>
          <w:rtl/>
        </w:rPr>
        <w:t xml:space="preserve">'– </w:t>
      </w:r>
      <w:r>
        <w:rPr>
          <w:rFonts w:hint="cs"/>
          <w:rtl/>
        </w:rPr>
        <w:t>כללי הצמדה לתמורה</w:t>
      </w:r>
    </w:p>
    <w:p w:rsidR="00697B5C" w:rsidRDefault="00697B5C" w:rsidP="00697B5C">
      <w:pPr>
        <w:pStyle w:val="2"/>
        <w:numPr>
          <w:ilvl w:val="0"/>
          <w:numId w:val="0"/>
        </w:numPr>
        <w:ind w:left="523"/>
        <w:rPr>
          <w:rFonts w:ascii="David" w:hAnsi="David" w:cs="David"/>
          <w:sz w:val="24"/>
          <w:szCs w:val="24"/>
          <w:u w:val="single"/>
          <w:rtl/>
        </w:rPr>
      </w:pPr>
    </w:p>
    <w:p w:rsidR="00697B5C" w:rsidRPr="007916B5" w:rsidRDefault="00002CA0" w:rsidP="00697B5C">
      <w:pPr>
        <w:pStyle w:val="2"/>
        <w:numPr>
          <w:ilvl w:val="0"/>
          <w:numId w:val="0"/>
        </w:numPr>
        <w:ind w:left="792" w:hanging="432"/>
        <w:rPr>
          <w:rFonts w:ascii="David" w:hAnsi="David" w:cs="David"/>
          <w:b/>
          <w:bCs/>
          <w:sz w:val="24"/>
          <w:szCs w:val="24"/>
          <w:u w:val="single"/>
          <w:rtl/>
        </w:rPr>
      </w:pPr>
      <w:r w:rsidRPr="007916B5">
        <w:rPr>
          <w:rFonts w:ascii="David" w:hAnsi="David" w:cs="David" w:hint="eastAsia"/>
          <w:b/>
          <w:bCs/>
          <w:sz w:val="24"/>
          <w:szCs w:val="24"/>
          <w:u w:val="single"/>
          <w:rtl/>
        </w:rPr>
        <w:t>הצמדת</w:t>
      </w:r>
      <w:r w:rsidRPr="007916B5">
        <w:rPr>
          <w:rFonts w:ascii="David" w:hAnsi="David" w:cs="David"/>
          <w:b/>
          <w:bCs/>
          <w:sz w:val="24"/>
          <w:szCs w:val="24"/>
          <w:u w:val="single"/>
          <w:rtl/>
        </w:rPr>
        <w:t xml:space="preserve"> </w:t>
      </w:r>
      <w:r w:rsidRPr="007916B5">
        <w:rPr>
          <w:rFonts w:ascii="David" w:hAnsi="David" w:cs="David" w:hint="eastAsia"/>
          <w:b/>
          <w:bCs/>
          <w:sz w:val="24"/>
          <w:szCs w:val="24"/>
          <w:u w:val="single"/>
          <w:rtl/>
        </w:rPr>
        <w:t>רכיבי</w:t>
      </w:r>
      <w:r w:rsidRPr="007916B5">
        <w:rPr>
          <w:rFonts w:ascii="David" w:hAnsi="David" w:cs="David"/>
          <w:b/>
          <w:bCs/>
          <w:sz w:val="24"/>
          <w:szCs w:val="24"/>
          <w:u w:val="single"/>
          <w:rtl/>
        </w:rPr>
        <w:t xml:space="preserve"> </w:t>
      </w:r>
      <w:r w:rsidRPr="007916B5">
        <w:rPr>
          <w:rFonts w:ascii="David" w:hAnsi="David" w:cs="David" w:hint="eastAsia"/>
          <w:b/>
          <w:bCs/>
          <w:sz w:val="24"/>
          <w:szCs w:val="24"/>
          <w:u w:val="single"/>
          <w:rtl/>
        </w:rPr>
        <w:t>השכר</w:t>
      </w:r>
      <w:r w:rsidRPr="007916B5">
        <w:rPr>
          <w:rFonts w:ascii="David" w:hAnsi="David" w:cs="David"/>
          <w:b/>
          <w:bCs/>
          <w:sz w:val="24"/>
          <w:szCs w:val="24"/>
          <w:u w:val="single"/>
          <w:rtl/>
        </w:rPr>
        <w:t>:</w:t>
      </w:r>
    </w:p>
    <w:p w:rsidR="00697B5C" w:rsidRPr="00027FB1" w:rsidRDefault="00002CA0" w:rsidP="00002CA0">
      <w:pPr>
        <w:pStyle w:val="2"/>
        <w:numPr>
          <w:ilvl w:val="2"/>
          <w:numId w:val="67"/>
        </w:numPr>
        <w:tabs>
          <w:tab w:val="clear" w:pos="2160"/>
        </w:tabs>
        <w:ind w:left="1050" w:hanging="708"/>
      </w:pPr>
      <w:r w:rsidRPr="001406A2">
        <w:rPr>
          <w:rFonts w:ascii="David" w:hAnsi="David" w:cs="David" w:hint="eastAsia"/>
          <w:sz w:val="24"/>
          <w:szCs w:val="24"/>
          <w:rtl/>
        </w:rPr>
        <w:t>במקרה</w:t>
      </w:r>
      <w:r w:rsidRPr="001406A2">
        <w:rPr>
          <w:rFonts w:ascii="David" w:hAnsi="David" w:cs="David"/>
          <w:sz w:val="24"/>
          <w:szCs w:val="24"/>
          <w:rtl/>
        </w:rPr>
        <w:t xml:space="preserve"> </w:t>
      </w:r>
      <w:r w:rsidRPr="001406A2">
        <w:rPr>
          <w:rFonts w:ascii="David" w:hAnsi="David" w:cs="David" w:hint="eastAsia"/>
          <w:sz w:val="24"/>
          <w:szCs w:val="24"/>
          <w:rtl/>
        </w:rPr>
        <w:t>שעודכן</w:t>
      </w:r>
      <w:r w:rsidRPr="001406A2">
        <w:rPr>
          <w:rFonts w:ascii="David" w:hAnsi="David" w:cs="David"/>
          <w:sz w:val="24"/>
          <w:szCs w:val="24"/>
          <w:rtl/>
        </w:rPr>
        <w:t xml:space="preserve"> </w:t>
      </w:r>
      <w:r w:rsidRPr="001406A2">
        <w:rPr>
          <w:rFonts w:ascii="David" w:hAnsi="David" w:cs="David" w:hint="eastAsia"/>
          <w:sz w:val="24"/>
          <w:szCs w:val="24"/>
          <w:rtl/>
        </w:rPr>
        <w:t>רכיב</w:t>
      </w:r>
      <w:r w:rsidRPr="001406A2">
        <w:rPr>
          <w:rFonts w:ascii="David" w:hAnsi="David" w:cs="David"/>
          <w:sz w:val="24"/>
          <w:szCs w:val="24"/>
          <w:rtl/>
        </w:rPr>
        <w:t xml:space="preserve"> </w:t>
      </w:r>
      <w:r w:rsidRPr="001406A2">
        <w:rPr>
          <w:rFonts w:ascii="David" w:hAnsi="David" w:cs="David" w:hint="eastAsia"/>
          <w:sz w:val="24"/>
          <w:szCs w:val="24"/>
          <w:rtl/>
        </w:rPr>
        <w:t>מרכיבי</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שעות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מכוח</w:t>
      </w:r>
      <w:r w:rsidRPr="001406A2">
        <w:rPr>
          <w:rFonts w:ascii="David" w:hAnsi="David" w:cs="David"/>
          <w:sz w:val="24"/>
          <w:szCs w:val="24"/>
          <w:rtl/>
        </w:rPr>
        <w:t xml:space="preserve"> </w:t>
      </w:r>
      <w:r w:rsidRPr="001406A2">
        <w:rPr>
          <w:rFonts w:ascii="David" w:hAnsi="David" w:cs="David" w:hint="eastAsia"/>
          <w:sz w:val="24"/>
          <w:szCs w:val="24"/>
          <w:rtl/>
        </w:rPr>
        <w:t>הוראות</w:t>
      </w:r>
      <w:r w:rsidRPr="001406A2">
        <w:rPr>
          <w:rFonts w:ascii="David" w:hAnsi="David" w:cs="David"/>
          <w:sz w:val="24"/>
          <w:szCs w:val="24"/>
          <w:rtl/>
        </w:rPr>
        <w:t xml:space="preserve"> </w:t>
      </w:r>
      <w:r w:rsidRPr="001406A2">
        <w:rPr>
          <w:rFonts w:ascii="David" w:hAnsi="David" w:cs="David" w:hint="eastAsia"/>
          <w:sz w:val="24"/>
          <w:szCs w:val="24"/>
          <w:rtl/>
        </w:rPr>
        <w:t>חוק</w:t>
      </w:r>
      <w:r w:rsidRPr="001406A2">
        <w:rPr>
          <w:rFonts w:ascii="David" w:hAnsi="David" w:cs="David"/>
          <w:sz w:val="24"/>
          <w:szCs w:val="24"/>
          <w:rtl/>
        </w:rPr>
        <w:t xml:space="preserve"> </w:t>
      </w:r>
      <w:r w:rsidRPr="001406A2">
        <w:rPr>
          <w:rFonts w:ascii="David" w:hAnsi="David" w:cs="David" w:hint="eastAsia"/>
          <w:sz w:val="24"/>
          <w:szCs w:val="24"/>
          <w:rtl/>
        </w:rPr>
        <w:t>או</w:t>
      </w:r>
      <w:r w:rsidRPr="001406A2">
        <w:rPr>
          <w:rFonts w:ascii="David" w:hAnsi="David" w:cs="David"/>
          <w:sz w:val="24"/>
          <w:szCs w:val="24"/>
          <w:rtl/>
        </w:rPr>
        <w:t xml:space="preserve"> </w:t>
      </w:r>
      <w:r w:rsidRPr="001406A2">
        <w:rPr>
          <w:rFonts w:ascii="David" w:hAnsi="David" w:cs="David" w:hint="eastAsia"/>
          <w:sz w:val="24"/>
          <w:szCs w:val="24"/>
          <w:rtl/>
        </w:rPr>
        <w:t>צו</w:t>
      </w:r>
      <w:r w:rsidRPr="001406A2">
        <w:rPr>
          <w:rFonts w:ascii="David" w:hAnsi="David" w:cs="David"/>
          <w:sz w:val="24"/>
          <w:szCs w:val="24"/>
          <w:rtl/>
        </w:rPr>
        <w:t xml:space="preserve"> </w:t>
      </w:r>
      <w:r w:rsidRPr="001406A2">
        <w:rPr>
          <w:rFonts w:ascii="David" w:hAnsi="David" w:cs="David" w:hint="eastAsia"/>
          <w:sz w:val="24"/>
          <w:szCs w:val="24"/>
          <w:rtl/>
        </w:rPr>
        <w:t>הרחבה</w:t>
      </w:r>
      <w:r w:rsidRPr="001406A2">
        <w:rPr>
          <w:rFonts w:ascii="David" w:hAnsi="David" w:cs="David"/>
          <w:sz w:val="24"/>
          <w:szCs w:val="24"/>
          <w:rtl/>
        </w:rPr>
        <w:t xml:space="preserve"> </w:t>
      </w:r>
      <w:r w:rsidRPr="001406A2">
        <w:rPr>
          <w:rFonts w:ascii="David" w:hAnsi="David" w:cs="David" w:hint="eastAsia"/>
          <w:sz w:val="24"/>
          <w:szCs w:val="24"/>
          <w:rtl/>
        </w:rPr>
        <w:t>או</w:t>
      </w:r>
      <w:r w:rsidRPr="001406A2">
        <w:rPr>
          <w:rFonts w:ascii="David" w:hAnsi="David" w:cs="David"/>
          <w:sz w:val="24"/>
          <w:szCs w:val="24"/>
          <w:rtl/>
        </w:rPr>
        <w:t xml:space="preserve"> </w:t>
      </w:r>
      <w:r w:rsidRPr="001406A2">
        <w:rPr>
          <w:rFonts w:ascii="David" w:hAnsi="David" w:cs="David" w:hint="eastAsia"/>
          <w:sz w:val="24"/>
          <w:szCs w:val="24"/>
          <w:rtl/>
        </w:rPr>
        <w:t>כל</w:t>
      </w:r>
      <w:r w:rsidRPr="001406A2">
        <w:rPr>
          <w:rFonts w:ascii="David" w:hAnsi="David" w:cs="David"/>
          <w:sz w:val="24"/>
          <w:szCs w:val="24"/>
          <w:rtl/>
        </w:rPr>
        <w:t xml:space="preserve"> </w:t>
      </w:r>
      <w:r w:rsidRPr="001406A2">
        <w:rPr>
          <w:rFonts w:ascii="David" w:hAnsi="David" w:cs="David" w:hint="eastAsia"/>
          <w:sz w:val="24"/>
          <w:szCs w:val="24"/>
          <w:rtl/>
        </w:rPr>
        <w:t>הסכם</w:t>
      </w:r>
      <w:r w:rsidRPr="001406A2">
        <w:rPr>
          <w:rFonts w:ascii="David" w:hAnsi="David" w:cs="David"/>
          <w:sz w:val="24"/>
          <w:szCs w:val="24"/>
          <w:rtl/>
        </w:rPr>
        <w:t xml:space="preserve"> </w:t>
      </w:r>
      <w:r w:rsidRPr="001406A2">
        <w:rPr>
          <w:rFonts w:ascii="David" w:hAnsi="David" w:cs="David" w:hint="eastAsia"/>
          <w:sz w:val="24"/>
          <w:szCs w:val="24"/>
          <w:rtl/>
        </w:rPr>
        <w:t>שחתמה</w:t>
      </w:r>
      <w:r w:rsidRPr="001406A2">
        <w:rPr>
          <w:rFonts w:ascii="David" w:hAnsi="David" w:cs="David"/>
          <w:sz w:val="24"/>
          <w:szCs w:val="24"/>
          <w:rtl/>
        </w:rPr>
        <w:t xml:space="preserve"> </w:t>
      </w:r>
      <w:r w:rsidRPr="001406A2">
        <w:rPr>
          <w:rFonts w:ascii="David" w:hAnsi="David" w:cs="David" w:hint="eastAsia"/>
          <w:sz w:val="24"/>
          <w:szCs w:val="24"/>
          <w:rtl/>
        </w:rPr>
        <w:t>המדינה</w:t>
      </w:r>
      <w:r w:rsidRPr="001406A2">
        <w:rPr>
          <w:rFonts w:ascii="David" w:hAnsi="David" w:cs="David"/>
          <w:sz w:val="24"/>
          <w:szCs w:val="24"/>
          <w:rtl/>
        </w:rPr>
        <w:t xml:space="preserve">, </w:t>
      </w:r>
      <w:r w:rsidRPr="001406A2">
        <w:rPr>
          <w:rFonts w:ascii="David" w:hAnsi="David" w:cs="David" w:hint="eastAsia"/>
          <w:sz w:val="24"/>
          <w:szCs w:val="24"/>
          <w:rtl/>
        </w:rPr>
        <w:t>יעודכן</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לנותן</w:t>
      </w:r>
      <w:r w:rsidRPr="001406A2">
        <w:rPr>
          <w:rFonts w:ascii="David" w:hAnsi="David" w:cs="David"/>
          <w:sz w:val="24"/>
          <w:szCs w:val="24"/>
          <w:rtl/>
        </w:rPr>
        <w:t xml:space="preserve"> </w:t>
      </w:r>
      <w:r w:rsidRPr="001406A2">
        <w:rPr>
          <w:rFonts w:ascii="David" w:hAnsi="David" w:cs="David" w:hint="eastAsia"/>
          <w:sz w:val="24"/>
          <w:szCs w:val="24"/>
          <w:rtl/>
        </w:rPr>
        <w:t>השירות</w:t>
      </w:r>
      <w:r w:rsidRPr="001406A2">
        <w:rPr>
          <w:rFonts w:ascii="David" w:hAnsi="David" w:cs="David"/>
          <w:sz w:val="24"/>
          <w:szCs w:val="24"/>
          <w:rtl/>
        </w:rPr>
        <w:t xml:space="preserve"> </w:t>
      </w:r>
      <w:r w:rsidRPr="001406A2">
        <w:rPr>
          <w:rFonts w:ascii="David" w:hAnsi="David" w:cs="David" w:hint="eastAsia"/>
          <w:sz w:val="24"/>
          <w:szCs w:val="24"/>
          <w:rtl/>
        </w:rPr>
        <w:t>בהתאם</w:t>
      </w:r>
      <w:r w:rsidRPr="001406A2">
        <w:rPr>
          <w:rFonts w:ascii="David" w:hAnsi="David" w:cs="David"/>
          <w:sz w:val="24"/>
          <w:szCs w:val="24"/>
          <w:rtl/>
        </w:rPr>
        <w:t xml:space="preserve">, </w:t>
      </w:r>
      <w:r w:rsidRPr="001406A2">
        <w:rPr>
          <w:rFonts w:ascii="David" w:hAnsi="David" w:cs="David" w:hint="eastAsia"/>
          <w:sz w:val="24"/>
          <w:szCs w:val="24"/>
          <w:rtl/>
        </w:rPr>
        <w:t>במועד</w:t>
      </w:r>
      <w:r w:rsidRPr="001406A2">
        <w:rPr>
          <w:rFonts w:ascii="David" w:hAnsi="David" w:cs="David"/>
          <w:sz w:val="24"/>
          <w:szCs w:val="24"/>
          <w:rtl/>
        </w:rPr>
        <w:t xml:space="preserve"> </w:t>
      </w:r>
      <w:r w:rsidRPr="001406A2">
        <w:rPr>
          <w:rFonts w:ascii="David" w:hAnsi="David" w:cs="David" w:hint="eastAsia"/>
          <w:sz w:val="24"/>
          <w:szCs w:val="24"/>
          <w:rtl/>
        </w:rPr>
        <w:t>שבו</w:t>
      </w:r>
      <w:r w:rsidRPr="001406A2">
        <w:rPr>
          <w:rFonts w:ascii="David" w:hAnsi="David" w:cs="David"/>
          <w:sz w:val="24"/>
          <w:szCs w:val="24"/>
          <w:rtl/>
        </w:rPr>
        <w:t xml:space="preserve"> </w:t>
      </w:r>
      <w:r w:rsidRPr="001406A2">
        <w:rPr>
          <w:rFonts w:ascii="David" w:hAnsi="David" w:cs="David" w:hint="eastAsia"/>
          <w:sz w:val="24"/>
          <w:szCs w:val="24"/>
          <w:rtl/>
        </w:rPr>
        <w:t>חל</w:t>
      </w:r>
      <w:r w:rsidRPr="001406A2">
        <w:rPr>
          <w:rFonts w:ascii="David" w:hAnsi="David" w:cs="David"/>
          <w:sz w:val="24"/>
          <w:szCs w:val="24"/>
          <w:rtl/>
        </w:rPr>
        <w:t xml:space="preserve"> </w:t>
      </w:r>
      <w:r w:rsidRPr="001406A2">
        <w:rPr>
          <w:rFonts w:ascii="David" w:hAnsi="David" w:cs="David" w:hint="eastAsia"/>
          <w:sz w:val="24"/>
          <w:szCs w:val="24"/>
          <w:rtl/>
        </w:rPr>
        <w:t>עדכון</w:t>
      </w:r>
      <w:r w:rsidRPr="001406A2">
        <w:rPr>
          <w:rFonts w:ascii="David" w:hAnsi="David" w:cs="David"/>
          <w:sz w:val="24"/>
          <w:szCs w:val="24"/>
          <w:rtl/>
        </w:rPr>
        <w:t xml:space="preserve"> </w:t>
      </w:r>
      <w:r w:rsidRPr="001406A2">
        <w:rPr>
          <w:rFonts w:ascii="David" w:hAnsi="David" w:cs="David" w:hint="eastAsia"/>
          <w:sz w:val="24"/>
          <w:szCs w:val="24"/>
          <w:rtl/>
        </w:rPr>
        <w:t>הרכיבים</w:t>
      </w:r>
      <w:r w:rsidRPr="001406A2">
        <w:rPr>
          <w:rFonts w:ascii="David" w:hAnsi="David" w:cs="David"/>
          <w:sz w:val="24"/>
          <w:szCs w:val="24"/>
          <w:rtl/>
        </w:rPr>
        <w:t xml:space="preserve">. </w:t>
      </w:r>
      <w:r w:rsidR="00851941">
        <w:rPr>
          <w:rFonts w:ascii="David" w:hAnsi="David" w:cs="David" w:hint="cs"/>
          <w:sz w:val="24"/>
          <w:szCs w:val="24"/>
          <w:rtl/>
        </w:rPr>
        <w:t xml:space="preserve"> </w:t>
      </w:r>
      <w:r w:rsidRPr="001406A2">
        <w:rPr>
          <w:rFonts w:ascii="David" w:hAnsi="David" w:cs="David" w:hint="eastAsia"/>
          <w:sz w:val="24"/>
          <w:szCs w:val="24"/>
          <w:rtl/>
        </w:rPr>
        <w:t>תקורת</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לא</w:t>
      </w:r>
      <w:r w:rsidRPr="001406A2">
        <w:rPr>
          <w:rFonts w:ascii="David" w:hAnsi="David" w:cs="David"/>
          <w:sz w:val="24"/>
          <w:szCs w:val="24"/>
          <w:rtl/>
        </w:rPr>
        <w:t xml:space="preserve"> </w:t>
      </w:r>
      <w:r w:rsidRPr="001406A2">
        <w:rPr>
          <w:rFonts w:ascii="David" w:hAnsi="David" w:cs="David" w:hint="eastAsia"/>
          <w:sz w:val="24"/>
          <w:szCs w:val="24"/>
          <w:rtl/>
        </w:rPr>
        <w:t>תגדל</w:t>
      </w:r>
      <w:r w:rsidRPr="001406A2">
        <w:rPr>
          <w:rFonts w:ascii="David" w:hAnsi="David" w:cs="David"/>
          <w:sz w:val="24"/>
          <w:szCs w:val="24"/>
          <w:rtl/>
        </w:rPr>
        <w:t xml:space="preserve"> </w:t>
      </w:r>
      <w:r w:rsidRPr="001406A2">
        <w:rPr>
          <w:rFonts w:ascii="David" w:hAnsi="David" w:cs="David" w:hint="eastAsia"/>
          <w:sz w:val="24"/>
          <w:szCs w:val="24"/>
          <w:rtl/>
        </w:rPr>
        <w:t>בעקבות</w:t>
      </w:r>
      <w:r w:rsidRPr="001406A2">
        <w:rPr>
          <w:rFonts w:ascii="David" w:hAnsi="David" w:cs="David"/>
          <w:sz w:val="24"/>
          <w:szCs w:val="24"/>
          <w:rtl/>
        </w:rPr>
        <w:t xml:space="preserve"> </w:t>
      </w:r>
      <w:r w:rsidRPr="001406A2">
        <w:rPr>
          <w:rFonts w:ascii="David" w:hAnsi="David" w:cs="David" w:hint="eastAsia"/>
          <w:sz w:val="24"/>
          <w:szCs w:val="24"/>
          <w:rtl/>
        </w:rPr>
        <w:t>עליית</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יובהר</w:t>
      </w:r>
      <w:r w:rsidRPr="001406A2">
        <w:rPr>
          <w:rFonts w:ascii="David" w:hAnsi="David" w:cs="David"/>
          <w:sz w:val="24"/>
          <w:szCs w:val="24"/>
          <w:rtl/>
        </w:rPr>
        <w:t xml:space="preserve">, </w:t>
      </w:r>
      <w:r w:rsidRPr="001406A2">
        <w:rPr>
          <w:rFonts w:ascii="David" w:hAnsi="David" w:cs="David" w:hint="eastAsia"/>
          <w:sz w:val="24"/>
          <w:szCs w:val="24"/>
          <w:rtl/>
        </w:rPr>
        <w:t>כי</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מתחייב</w:t>
      </w:r>
      <w:r w:rsidRPr="001406A2">
        <w:rPr>
          <w:rFonts w:ascii="David" w:hAnsi="David" w:cs="David"/>
          <w:sz w:val="24"/>
          <w:szCs w:val="24"/>
          <w:rtl/>
        </w:rPr>
        <w:t xml:space="preserve"> </w:t>
      </w:r>
      <w:r w:rsidRPr="001406A2">
        <w:rPr>
          <w:rFonts w:ascii="David" w:hAnsi="David" w:cs="David" w:hint="eastAsia"/>
          <w:sz w:val="24"/>
          <w:szCs w:val="24"/>
          <w:rtl/>
        </w:rPr>
        <w:t>להעביר</w:t>
      </w:r>
      <w:r w:rsidRPr="001406A2">
        <w:rPr>
          <w:rFonts w:ascii="David" w:hAnsi="David" w:cs="David"/>
          <w:sz w:val="24"/>
          <w:szCs w:val="24"/>
          <w:rtl/>
        </w:rPr>
        <w:t xml:space="preserve"> </w:t>
      </w:r>
      <w:r w:rsidRPr="001406A2">
        <w:rPr>
          <w:rFonts w:ascii="David" w:hAnsi="David" w:cs="David" w:hint="eastAsia"/>
          <w:sz w:val="24"/>
          <w:szCs w:val="24"/>
          <w:rtl/>
        </w:rPr>
        <w:t>תוספות</w:t>
      </w:r>
      <w:r w:rsidRPr="001406A2">
        <w:rPr>
          <w:rFonts w:ascii="David" w:hAnsi="David" w:cs="David"/>
          <w:sz w:val="24"/>
          <w:szCs w:val="24"/>
          <w:rtl/>
        </w:rPr>
        <w:t xml:space="preserve"> </w:t>
      </w:r>
      <w:r w:rsidRPr="001406A2">
        <w:rPr>
          <w:rFonts w:ascii="David" w:hAnsi="David" w:cs="David" w:hint="eastAsia"/>
          <w:sz w:val="24"/>
          <w:szCs w:val="24"/>
          <w:rtl/>
        </w:rPr>
        <w:t>אלו</w:t>
      </w:r>
      <w:r w:rsidRPr="001406A2">
        <w:rPr>
          <w:rFonts w:ascii="David" w:hAnsi="David" w:cs="David"/>
          <w:sz w:val="24"/>
          <w:szCs w:val="24"/>
          <w:rtl/>
        </w:rPr>
        <w:t xml:space="preserve"> </w:t>
      </w:r>
      <w:r w:rsidRPr="001406A2">
        <w:rPr>
          <w:rFonts w:ascii="David" w:hAnsi="David" w:cs="David" w:hint="eastAsia"/>
          <w:sz w:val="24"/>
          <w:szCs w:val="24"/>
          <w:rtl/>
        </w:rPr>
        <w:t>לעובדיו</w:t>
      </w:r>
      <w:r w:rsidRPr="001406A2">
        <w:rPr>
          <w:rFonts w:ascii="David" w:hAnsi="David" w:cs="David"/>
          <w:sz w:val="24"/>
          <w:szCs w:val="24"/>
          <w:rtl/>
        </w:rPr>
        <w:t xml:space="preserve"> </w:t>
      </w:r>
      <w:r w:rsidRPr="001406A2">
        <w:rPr>
          <w:rFonts w:ascii="David" w:hAnsi="David" w:cs="David" w:hint="eastAsia"/>
          <w:sz w:val="24"/>
          <w:szCs w:val="24"/>
          <w:rtl/>
        </w:rPr>
        <w:t>במלואן</w:t>
      </w:r>
      <w:r w:rsidRPr="001406A2">
        <w:rPr>
          <w:rFonts w:ascii="David" w:hAnsi="David" w:cs="David"/>
          <w:sz w:val="24"/>
          <w:szCs w:val="24"/>
          <w:rtl/>
        </w:rPr>
        <w:t>.</w:t>
      </w:r>
    </w:p>
    <w:p w:rsidR="00697B5C" w:rsidRDefault="00002CA0" w:rsidP="00002CA0">
      <w:pPr>
        <w:pStyle w:val="2"/>
        <w:numPr>
          <w:ilvl w:val="2"/>
          <w:numId w:val="67"/>
        </w:numPr>
        <w:tabs>
          <w:tab w:val="clear" w:pos="2160"/>
        </w:tabs>
        <w:ind w:left="1050" w:hanging="708"/>
      </w:pPr>
      <w:r w:rsidRPr="001406A2">
        <w:rPr>
          <w:rFonts w:ascii="David" w:hAnsi="David" w:cs="David" w:hint="eastAsia"/>
          <w:sz w:val="24"/>
          <w:szCs w:val="24"/>
          <w:rtl/>
        </w:rPr>
        <w:t>במקרים</w:t>
      </w:r>
      <w:r w:rsidRPr="001406A2">
        <w:rPr>
          <w:rFonts w:ascii="David" w:hAnsi="David" w:cs="David"/>
          <w:sz w:val="24"/>
          <w:szCs w:val="24"/>
          <w:rtl/>
        </w:rPr>
        <w:t xml:space="preserve"> </w:t>
      </w:r>
      <w:r w:rsidRPr="001406A2">
        <w:rPr>
          <w:rFonts w:ascii="David" w:hAnsi="David" w:cs="David" w:hint="eastAsia"/>
          <w:sz w:val="24"/>
          <w:szCs w:val="24"/>
          <w:rtl/>
        </w:rPr>
        <w:t>בהם</w:t>
      </w:r>
      <w:r w:rsidRPr="001406A2">
        <w:rPr>
          <w:rFonts w:ascii="David" w:hAnsi="David" w:cs="David"/>
          <w:sz w:val="24"/>
          <w:szCs w:val="24"/>
          <w:rtl/>
        </w:rPr>
        <w:t xml:space="preserve"> </w:t>
      </w:r>
      <w:r w:rsidRPr="001406A2">
        <w:rPr>
          <w:rFonts w:ascii="David" w:hAnsi="David" w:cs="David" w:hint="eastAsia"/>
          <w:sz w:val="24"/>
          <w:szCs w:val="24"/>
          <w:rtl/>
        </w:rPr>
        <w:t>עובדי</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מרוויחים</w:t>
      </w:r>
      <w:r w:rsidRPr="001406A2">
        <w:rPr>
          <w:rFonts w:ascii="David" w:hAnsi="David" w:cs="David"/>
          <w:sz w:val="24"/>
          <w:szCs w:val="24"/>
          <w:rtl/>
        </w:rPr>
        <w:t xml:space="preserve"> </w:t>
      </w:r>
      <w:r w:rsidRPr="001406A2">
        <w:rPr>
          <w:rFonts w:ascii="David" w:hAnsi="David" w:cs="David" w:hint="eastAsia"/>
          <w:sz w:val="24"/>
          <w:szCs w:val="24"/>
          <w:rtl/>
        </w:rPr>
        <w:t>שכר</w:t>
      </w:r>
      <w:r w:rsidRPr="001406A2">
        <w:rPr>
          <w:rFonts w:ascii="David" w:hAnsi="David" w:cs="David"/>
          <w:sz w:val="24"/>
          <w:szCs w:val="24"/>
          <w:rtl/>
        </w:rPr>
        <w:t xml:space="preserve"> </w:t>
      </w:r>
      <w:r w:rsidRPr="001406A2">
        <w:rPr>
          <w:rFonts w:ascii="David" w:hAnsi="David" w:cs="David" w:hint="eastAsia"/>
          <w:sz w:val="24"/>
          <w:szCs w:val="24"/>
          <w:rtl/>
        </w:rPr>
        <w:t>יסוד</w:t>
      </w:r>
      <w:r w:rsidRPr="001406A2">
        <w:rPr>
          <w:rFonts w:ascii="David" w:hAnsi="David" w:cs="David"/>
          <w:sz w:val="24"/>
          <w:szCs w:val="24"/>
          <w:rtl/>
        </w:rPr>
        <w:t xml:space="preserve"> </w:t>
      </w:r>
      <w:r w:rsidRPr="001406A2">
        <w:rPr>
          <w:rFonts w:ascii="David" w:hAnsi="David" w:cs="David" w:hint="eastAsia"/>
          <w:sz w:val="24"/>
          <w:szCs w:val="24"/>
          <w:rtl/>
        </w:rPr>
        <w:t>הגבוה</w:t>
      </w:r>
      <w:r w:rsidRPr="001406A2">
        <w:rPr>
          <w:rFonts w:ascii="David" w:hAnsi="David" w:cs="David"/>
          <w:sz w:val="24"/>
          <w:szCs w:val="24"/>
          <w:rtl/>
        </w:rPr>
        <w:t xml:space="preserve"> </w:t>
      </w:r>
      <w:r w:rsidRPr="001406A2">
        <w:rPr>
          <w:rFonts w:ascii="David" w:hAnsi="David" w:cs="David" w:hint="eastAsia"/>
          <w:sz w:val="24"/>
          <w:szCs w:val="24"/>
          <w:rtl/>
        </w:rPr>
        <w:t>מהשכר</w:t>
      </w:r>
      <w:r w:rsidRPr="001406A2">
        <w:rPr>
          <w:rFonts w:ascii="David" w:hAnsi="David" w:cs="David"/>
          <w:sz w:val="24"/>
          <w:szCs w:val="24"/>
          <w:rtl/>
        </w:rPr>
        <w:t xml:space="preserve"> </w:t>
      </w:r>
      <w:r w:rsidRPr="001406A2">
        <w:rPr>
          <w:rFonts w:ascii="David" w:hAnsi="David" w:cs="David" w:hint="eastAsia"/>
          <w:sz w:val="24"/>
          <w:szCs w:val="24"/>
          <w:rtl/>
        </w:rPr>
        <w:t>המינימלי</w:t>
      </w:r>
      <w:r w:rsidRPr="001406A2">
        <w:rPr>
          <w:rFonts w:ascii="David" w:hAnsi="David" w:cs="David"/>
          <w:sz w:val="24"/>
          <w:szCs w:val="24"/>
          <w:rtl/>
        </w:rPr>
        <w:t xml:space="preserve"> </w:t>
      </w:r>
      <w:r w:rsidRPr="001406A2">
        <w:rPr>
          <w:rFonts w:ascii="David" w:hAnsi="David" w:cs="David" w:hint="eastAsia"/>
          <w:sz w:val="24"/>
          <w:szCs w:val="24"/>
          <w:rtl/>
        </w:rPr>
        <w:t>המפורסם</w:t>
      </w:r>
      <w:r w:rsidRPr="001406A2">
        <w:rPr>
          <w:rFonts w:ascii="David" w:hAnsi="David" w:cs="David"/>
          <w:sz w:val="24"/>
          <w:szCs w:val="24"/>
          <w:rtl/>
        </w:rPr>
        <w:t xml:space="preserve"> </w:t>
      </w:r>
      <w:r w:rsidRPr="001406A2">
        <w:rPr>
          <w:rFonts w:ascii="David" w:hAnsi="David" w:cs="David" w:hint="eastAsia"/>
          <w:sz w:val="24"/>
          <w:szCs w:val="24"/>
          <w:rtl/>
        </w:rPr>
        <w:t>ע</w:t>
      </w:r>
      <w:r w:rsidRPr="001406A2">
        <w:rPr>
          <w:rFonts w:ascii="David" w:hAnsi="David" w:cs="David"/>
          <w:sz w:val="24"/>
          <w:szCs w:val="24"/>
          <w:rtl/>
        </w:rPr>
        <w:t xml:space="preserve">"י </w:t>
      </w:r>
      <w:r w:rsidRPr="001406A2">
        <w:rPr>
          <w:rFonts w:ascii="David" w:hAnsi="David" w:cs="David" w:hint="eastAsia"/>
          <w:sz w:val="24"/>
          <w:szCs w:val="24"/>
          <w:rtl/>
        </w:rPr>
        <w:t>החשב</w:t>
      </w:r>
      <w:r w:rsidRPr="001406A2">
        <w:rPr>
          <w:rFonts w:ascii="David" w:hAnsi="David" w:cs="David"/>
          <w:sz w:val="24"/>
          <w:szCs w:val="24"/>
          <w:rtl/>
        </w:rPr>
        <w:t xml:space="preserve"> </w:t>
      </w:r>
      <w:r w:rsidRPr="001406A2">
        <w:rPr>
          <w:rFonts w:ascii="David" w:hAnsi="David" w:cs="David" w:hint="eastAsia"/>
          <w:sz w:val="24"/>
          <w:szCs w:val="24"/>
          <w:rtl/>
        </w:rPr>
        <w:t>הכללי</w:t>
      </w:r>
      <w:r w:rsidRPr="001406A2">
        <w:rPr>
          <w:rFonts w:ascii="David" w:hAnsi="David" w:cs="David"/>
          <w:sz w:val="24"/>
          <w:szCs w:val="24"/>
          <w:rtl/>
        </w:rPr>
        <w:t xml:space="preserve"> </w:t>
      </w:r>
      <w:r w:rsidRPr="001406A2">
        <w:rPr>
          <w:rFonts w:ascii="David" w:hAnsi="David" w:cs="David" w:hint="eastAsia"/>
          <w:sz w:val="24"/>
          <w:szCs w:val="24"/>
          <w:rtl/>
        </w:rPr>
        <w:t>ב</w:t>
      </w:r>
      <w:r w:rsidRPr="001406A2">
        <w:rPr>
          <w:rFonts w:ascii="David" w:hAnsi="David" w:cs="David"/>
          <w:sz w:val="24"/>
          <w:szCs w:val="24"/>
          <w:rtl/>
        </w:rPr>
        <w:t>הודע</w:t>
      </w:r>
      <w:r w:rsidRPr="001406A2">
        <w:rPr>
          <w:rFonts w:ascii="David" w:hAnsi="David" w:cs="David" w:hint="eastAsia"/>
          <w:sz w:val="24"/>
          <w:szCs w:val="24"/>
          <w:rtl/>
        </w:rPr>
        <w:t>ת</w:t>
      </w:r>
      <w:r w:rsidRPr="001406A2">
        <w:rPr>
          <w:rFonts w:ascii="David" w:hAnsi="David" w:cs="David"/>
          <w:sz w:val="24"/>
          <w:szCs w:val="24"/>
          <w:rtl/>
        </w:rPr>
        <w:t xml:space="preserve"> </w:t>
      </w:r>
      <w:r w:rsidRPr="001406A2">
        <w:rPr>
          <w:rFonts w:ascii="David" w:hAnsi="David" w:cs="David" w:hint="eastAsia"/>
          <w:sz w:val="24"/>
          <w:szCs w:val="24"/>
          <w:rtl/>
        </w:rPr>
        <w:t>תכ</w:t>
      </w:r>
      <w:r w:rsidRPr="001406A2">
        <w:rPr>
          <w:rFonts w:ascii="David" w:hAnsi="David" w:cs="David"/>
          <w:sz w:val="24"/>
          <w:szCs w:val="24"/>
          <w:rtl/>
        </w:rPr>
        <w:t xml:space="preserve">"ם: </w:t>
      </w:r>
      <w:bookmarkStart w:id="536" w:name="show_IsHRCleaning_5"/>
      <w:r w:rsidRPr="001406A2">
        <w:rPr>
          <w:rFonts w:ascii="David" w:hAnsi="David" w:cs="David"/>
          <w:sz w:val="24"/>
          <w:szCs w:val="24"/>
          <w:rtl/>
        </w:rPr>
        <w:t xml:space="preserve">"עלות שכר </w:t>
      </w:r>
      <w:r w:rsidRPr="001406A2">
        <w:rPr>
          <w:rFonts w:ascii="David" w:hAnsi="David" w:cs="David" w:hint="eastAsia"/>
          <w:sz w:val="24"/>
          <w:szCs w:val="24"/>
          <w:rtl/>
        </w:rPr>
        <w:t>למעסיק</w:t>
      </w:r>
      <w:r w:rsidRPr="001406A2">
        <w:rPr>
          <w:rFonts w:ascii="David" w:hAnsi="David" w:cs="David"/>
          <w:sz w:val="24"/>
          <w:szCs w:val="24"/>
          <w:rtl/>
        </w:rPr>
        <w:t xml:space="preserve"> לכל שעת עבודה בתחום </w:t>
      </w:r>
      <w:r w:rsidRPr="001406A2">
        <w:rPr>
          <w:rFonts w:ascii="David" w:hAnsi="David" w:cs="David" w:hint="eastAsia"/>
          <w:sz w:val="24"/>
          <w:szCs w:val="24"/>
          <w:rtl/>
        </w:rPr>
        <w:t>הניקיון</w:t>
      </w:r>
      <w:r w:rsidRPr="001406A2">
        <w:rPr>
          <w:rFonts w:ascii="David" w:hAnsi="David" w:cs="David"/>
          <w:sz w:val="24"/>
          <w:szCs w:val="24"/>
          <w:rtl/>
        </w:rPr>
        <w:t xml:space="preserve">" </w:t>
      </w:r>
      <w:bookmarkEnd w:id="536"/>
      <w:r w:rsidRPr="001406A2">
        <w:rPr>
          <w:rFonts w:ascii="David" w:hAnsi="David" w:cs="David"/>
          <w:sz w:val="24"/>
          <w:szCs w:val="24"/>
          <w:rtl/>
        </w:rPr>
        <w:t xml:space="preserve">. עדכון בשכר היסוד המינימלי לא יגרור עליה מקבילה בשכר העובדים כל עוד שכרם גבוה מהשכר המעודכן אשר פורסם בהודעה. </w:t>
      </w:r>
    </w:p>
    <w:p w:rsidR="00697B5C" w:rsidRPr="007800C1" w:rsidRDefault="00697B5C" w:rsidP="00697B5C">
      <w:pPr>
        <w:pStyle w:val="2"/>
        <w:numPr>
          <w:ilvl w:val="0"/>
          <w:numId w:val="0"/>
        </w:numPr>
        <w:ind w:left="2160"/>
        <w:rPr>
          <w:rFonts w:cs="David"/>
          <w:sz w:val="24"/>
          <w:szCs w:val="24"/>
        </w:rPr>
      </w:pPr>
    </w:p>
    <w:p w:rsidR="00697B5C" w:rsidRPr="007800C1" w:rsidRDefault="00002CA0" w:rsidP="00697B5C">
      <w:pPr>
        <w:pStyle w:val="2"/>
        <w:numPr>
          <w:ilvl w:val="0"/>
          <w:numId w:val="0"/>
        </w:numPr>
        <w:ind w:left="360"/>
        <w:rPr>
          <w:rFonts w:cs="David"/>
          <w:sz w:val="24"/>
          <w:szCs w:val="24"/>
          <w:u w:val="single"/>
        </w:rPr>
      </w:pPr>
      <w:r w:rsidRPr="00851941">
        <w:rPr>
          <w:rFonts w:ascii="David" w:hAnsi="David" w:cs="David" w:hint="cs"/>
          <w:b/>
          <w:bCs/>
          <w:sz w:val="24"/>
          <w:szCs w:val="24"/>
          <w:u w:val="single"/>
          <w:rtl/>
        </w:rPr>
        <w:t xml:space="preserve">הצמדת </w:t>
      </w:r>
      <w:r w:rsidRPr="00851941">
        <w:rPr>
          <w:rFonts w:ascii="David" w:hAnsi="David" w:cs="David" w:hint="eastAsia"/>
          <w:b/>
          <w:bCs/>
          <w:sz w:val="24"/>
          <w:szCs w:val="24"/>
          <w:u w:val="single"/>
          <w:rtl/>
        </w:rPr>
        <w:t>רכיבים</w:t>
      </w:r>
      <w:r w:rsidRPr="00851941">
        <w:rPr>
          <w:rFonts w:ascii="David" w:hAnsi="David" w:cs="David"/>
          <w:b/>
          <w:bCs/>
          <w:sz w:val="24"/>
          <w:szCs w:val="24"/>
          <w:u w:val="single"/>
          <w:rtl/>
        </w:rPr>
        <w:t xml:space="preserve"> אשר אינם שכר עבודה: </w:t>
      </w:r>
      <w:r w:rsidRPr="00851941">
        <w:rPr>
          <w:rFonts w:ascii="David" w:hAnsi="David" w:cs="David" w:hint="eastAsia"/>
          <w:sz w:val="24"/>
          <w:szCs w:val="24"/>
          <w:rtl/>
        </w:rPr>
        <w:t>התמורה</w:t>
      </w:r>
      <w:r w:rsidRPr="00851941">
        <w:rPr>
          <w:rFonts w:ascii="David" w:hAnsi="David" w:cs="David"/>
          <w:sz w:val="24"/>
          <w:szCs w:val="24"/>
          <w:rtl/>
        </w:rPr>
        <w:t xml:space="preserve"> תהיה צמודה </w:t>
      </w:r>
      <w:r w:rsidR="00463F9C" w:rsidRPr="00DA0110">
        <w:rPr>
          <w:rFonts w:cs="David"/>
          <w:sz w:val="24"/>
          <w:szCs w:val="24"/>
          <w:rtl/>
        </w:rPr>
        <w:t>על פי הכללים הקבועים ב</w:t>
      </w:r>
      <w:hyperlink r:id="rId71" w:history="1">
        <w:r w:rsidR="00463F9C" w:rsidRPr="007800C1">
          <w:rPr>
            <w:rStyle w:val="Hyperlink"/>
            <w:rFonts w:cs="David"/>
            <w:sz w:val="24"/>
            <w:szCs w:val="24"/>
            <w:rtl/>
          </w:rPr>
          <w:t>הוראת תכ''ם, "כללי הצמדה בהתקשרויות", מס' 7.3.2.</w:t>
        </w:r>
      </w:hyperlink>
      <w:r w:rsidRPr="00851941">
        <w:rPr>
          <w:rFonts w:ascii="David" w:hAnsi="David" w:cs="David"/>
          <w:sz w:val="24"/>
          <w:szCs w:val="24"/>
          <w:rtl/>
        </w:rPr>
        <w:t xml:space="preserve"> </w:t>
      </w:r>
      <w:bookmarkStart w:id="537" w:name="SugHatzmadaTmura_2"/>
      <w:bookmarkEnd w:id="537"/>
      <w:r w:rsidRPr="00851941">
        <w:rPr>
          <w:rFonts w:ascii="David" w:hAnsi="David" w:cs="David"/>
          <w:sz w:val="24"/>
          <w:szCs w:val="24"/>
          <w:rtl/>
        </w:rPr>
        <w:t xml:space="preserve">, בהתאם לכללים המפורטים </w:t>
      </w:r>
      <w:r w:rsidRPr="00851941">
        <w:rPr>
          <w:rFonts w:ascii="David" w:hAnsi="David" w:cs="David" w:hint="eastAsia"/>
          <w:sz w:val="24"/>
          <w:szCs w:val="24"/>
          <w:rtl/>
        </w:rPr>
        <w:t>להלן</w:t>
      </w:r>
      <w:r w:rsidRPr="00851941">
        <w:rPr>
          <w:rFonts w:ascii="David" w:hAnsi="David" w:cs="David"/>
          <w:sz w:val="24"/>
          <w:szCs w:val="24"/>
          <w:rtl/>
        </w:rPr>
        <w:t>:</w:t>
      </w:r>
    </w:p>
    <w:p w:rsidR="00697B5C" w:rsidRPr="001406A2" w:rsidRDefault="00002CA0" w:rsidP="00697B5C">
      <w:pPr>
        <w:pStyle w:val="2"/>
        <w:numPr>
          <w:ilvl w:val="0"/>
          <w:numId w:val="0"/>
        </w:numPr>
        <w:ind w:left="792" w:hanging="432"/>
        <w:rPr>
          <w:rFonts w:ascii="David" w:hAnsi="David" w:cs="David"/>
          <w:b/>
          <w:bCs/>
          <w:sz w:val="24"/>
          <w:szCs w:val="24"/>
          <w:rtl/>
        </w:rPr>
      </w:pPr>
      <w:r w:rsidRPr="001406A2">
        <w:rPr>
          <w:rFonts w:ascii="David" w:hAnsi="David" w:cs="David"/>
          <w:b/>
          <w:bCs/>
          <w:sz w:val="24"/>
          <w:szCs w:val="24"/>
          <w:rtl/>
        </w:rPr>
        <w:t>הגדרות בנושא הצמדה:</w:t>
      </w:r>
    </w:p>
    <w:p w:rsidR="00697B5C" w:rsidRPr="00536CB3" w:rsidRDefault="00002CA0" w:rsidP="00002CA0">
      <w:pPr>
        <w:pStyle w:val="2"/>
        <w:numPr>
          <w:ilvl w:val="2"/>
          <w:numId w:val="67"/>
        </w:numPr>
        <w:tabs>
          <w:tab w:val="clear" w:pos="2160"/>
        </w:tabs>
        <w:ind w:left="1050" w:hanging="708"/>
        <w:rPr>
          <w:rFonts w:ascii="David" w:hAnsi="David" w:cs="David"/>
          <w:rtl/>
        </w:rPr>
      </w:pPr>
      <w:r w:rsidRPr="00536CB3">
        <w:rPr>
          <w:rFonts w:ascii="David"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697B5C" w:rsidRPr="00536CB3" w:rsidRDefault="00002CA0" w:rsidP="00002CA0">
      <w:pPr>
        <w:pStyle w:val="2"/>
        <w:numPr>
          <w:ilvl w:val="2"/>
          <w:numId w:val="67"/>
        </w:numPr>
        <w:tabs>
          <w:tab w:val="clear" w:pos="2160"/>
        </w:tabs>
        <w:ind w:left="1050" w:hanging="708"/>
        <w:rPr>
          <w:rFonts w:ascii="David" w:hAnsi="David" w:cs="David"/>
          <w:rtl/>
        </w:rPr>
      </w:pPr>
      <w:r w:rsidRPr="00536CB3">
        <w:rPr>
          <w:rFonts w:ascii="David" w:hAnsi="David" w:cs="David"/>
          <w:sz w:val="24"/>
          <w:szCs w:val="24"/>
          <w:rtl/>
        </w:rPr>
        <w:t>מדד הבסיס – המדד הידוע בתאריך הבסיס.</w:t>
      </w:r>
    </w:p>
    <w:p w:rsidR="00697B5C" w:rsidRPr="00536CB3" w:rsidRDefault="00002CA0" w:rsidP="00002CA0">
      <w:pPr>
        <w:pStyle w:val="2"/>
        <w:numPr>
          <w:ilvl w:val="2"/>
          <w:numId w:val="67"/>
        </w:numPr>
        <w:tabs>
          <w:tab w:val="clear" w:pos="2160"/>
        </w:tabs>
        <w:ind w:left="1050" w:hanging="708"/>
        <w:rPr>
          <w:rFonts w:ascii="David" w:hAnsi="David" w:cs="David"/>
          <w:rtl/>
        </w:rPr>
      </w:pPr>
      <w:r w:rsidRPr="00536CB3">
        <w:rPr>
          <w:rFonts w:ascii="David" w:hAnsi="David" w:cs="David"/>
          <w:sz w:val="24"/>
          <w:szCs w:val="24"/>
          <w:rtl/>
        </w:rPr>
        <w:t>מדד קובע – המדד הידוע בתאריך הקובע.</w:t>
      </w:r>
    </w:p>
    <w:p w:rsidR="00697B5C" w:rsidRPr="00536CB3" w:rsidRDefault="00002CA0" w:rsidP="00002CA0">
      <w:pPr>
        <w:pStyle w:val="2"/>
        <w:numPr>
          <w:ilvl w:val="2"/>
          <w:numId w:val="67"/>
        </w:numPr>
        <w:tabs>
          <w:tab w:val="clear" w:pos="2160"/>
        </w:tabs>
        <w:ind w:left="1050" w:hanging="708"/>
        <w:rPr>
          <w:rFonts w:ascii="David" w:hAnsi="David" w:cs="David"/>
        </w:rPr>
      </w:pPr>
      <w:r w:rsidRPr="00536CB3">
        <w:rPr>
          <w:rFonts w:ascii="David" w:hAnsi="David" w:cs="David"/>
          <w:sz w:val="24"/>
          <w:szCs w:val="24"/>
          <w:rtl/>
        </w:rPr>
        <w:t>תאריך הבסיס – נקודת הזמן בה התקבע הערך אשר ביחס אליו תבוצע ההצמדה לאורך תקופת ההתקשרות.</w:t>
      </w:r>
    </w:p>
    <w:p w:rsidR="00697B5C" w:rsidRPr="00536CB3" w:rsidRDefault="00002CA0" w:rsidP="00002CA0">
      <w:pPr>
        <w:pStyle w:val="2"/>
        <w:numPr>
          <w:ilvl w:val="2"/>
          <w:numId w:val="67"/>
        </w:numPr>
        <w:tabs>
          <w:tab w:val="clear" w:pos="2160"/>
        </w:tabs>
        <w:ind w:left="1050" w:hanging="708"/>
        <w:rPr>
          <w:rFonts w:ascii="David" w:hAnsi="David" w:cs="David"/>
        </w:rPr>
      </w:pPr>
      <w:r w:rsidRPr="00536CB3">
        <w:rPr>
          <w:rFonts w:ascii="David" w:hAnsi="David" w:cs="David"/>
          <w:sz w:val="24"/>
          <w:szCs w:val="24"/>
          <w:rtl/>
        </w:rPr>
        <w:t>התאריך הקובע – נקודת הזמן שלפיה תחושב ההצמדה בפועל עבור תקופה מוגדרת.</w:t>
      </w:r>
    </w:p>
    <w:p w:rsidR="00697B5C" w:rsidRPr="00536CB3" w:rsidRDefault="00697B5C" w:rsidP="00697B5C">
      <w:pPr>
        <w:pStyle w:val="2"/>
        <w:numPr>
          <w:ilvl w:val="0"/>
          <w:numId w:val="0"/>
        </w:numPr>
        <w:ind w:left="1440"/>
        <w:rPr>
          <w:rFonts w:ascii="David" w:hAnsi="David" w:cs="David"/>
          <w:sz w:val="24"/>
          <w:szCs w:val="24"/>
          <w:rtl/>
        </w:rPr>
      </w:pPr>
    </w:p>
    <w:p w:rsidR="00697B5C" w:rsidRPr="001406A2" w:rsidRDefault="00002CA0" w:rsidP="00697B5C">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תנאי ההצמדה</w:t>
      </w:r>
    </w:p>
    <w:p w:rsidR="00697B5C" w:rsidRPr="001406A2" w:rsidRDefault="00002CA0" w:rsidP="00002CA0">
      <w:pPr>
        <w:pStyle w:val="2"/>
        <w:numPr>
          <w:ilvl w:val="2"/>
          <w:numId w:val="67"/>
        </w:numPr>
        <w:tabs>
          <w:tab w:val="clear" w:pos="2160"/>
        </w:tabs>
        <w:ind w:left="1050" w:hanging="708"/>
        <w:rPr>
          <w:rFonts w:ascii="David" w:hAnsi="David" w:cs="David"/>
          <w:sz w:val="24"/>
          <w:szCs w:val="24"/>
          <w:rtl/>
        </w:rPr>
      </w:pPr>
      <w:r w:rsidRPr="00536CB3">
        <w:rPr>
          <w:rFonts w:ascii="David" w:hAnsi="David" w:cs="David"/>
          <w:sz w:val="24"/>
          <w:szCs w:val="24"/>
          <w:rtl/>
        </w:rPr>
        <w:t xml:space="preserve">תאריך הבסיס – </w:t>
      </w:r>
      <w:bookmarkStart w:id="538" w:name="TaarichBasisTmura2"/>
      <w:r w:rsidRPr="001406A2">
        <w:rPr>
          <w:rFonts w:ascii="David" w:hAnsi="David" w:cs="David"/>
          <w:sz w:val="24"/>
          <w:szCs w:val="24"/>
          <w:rtl/>
        </w:rPr>
        <w:t>המועד האחרון להגשת הצעות</w:t>
      </w:r>
      <w:bookmarkEnd w:id="538"/>
      <w:r w:rsidRPr="001406A2">
        <w:rPr>
          <w:rFonts w:ascii="David" w:hAnsi="David" w:cs="David"/>
          <w:sz w:val="24"/>
          <w:szCs w:val="24"/>
          <w:rtl/>
        </w:rPr>
        <w:t>.</w:t>
      </w:r>
    </w:p>
    <w:p w:rsidR="00697B5C" w:rsidRPr="001406A2"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sz w:val="24"/>
          <w:szCs w:val="24"/>
          <w:rtl/>
        </w:rPr>
        <w:t xml:space="preserve">התאריך הקובע – </w:t>
      </w:r>
      <w:bookmarkStart w:id="539" w:name="TaarichKoveaTmura2"/>
      <w:r w:rsidRPr="001406A2">
        <w:rPr>
          <w:rFonts w:ascii="David" w:hAnsi="David" w:cs="David"/>
          <w:sz w:val="24"/>
          <w:szCs w:val="24"/>
          <w:rtl/>
        </w:rPr>
        <w:t>תאריך הגשת החשבו</w:t>
      </w:r>
      <w:r w:rsidR="00F978C1">
        <w:rPr>
          <w:rFonts w:ascii="David" w:hAnsi="David" w:cs="David" w:hint="cs"/>
          <w:sz w:val="24"/>
          <w:szCs w:val="24"/>
          <w:rtl/>
        </w:rPr>
        <w:t>ן</w:t>
      </w:r>
      <w:bookmarkEnd w:id="539"/>
      <w:r w:rsidRPr="001406A2">
        <w:rPr>
          <w:rFonts w:ascii="David" w:hAnsi="David" w:cs="David"/>
          <w:sz w:val="24"/>
          <w:szCs w:val="24"/>
          <w:rtl/>
        </w:rPr>
        <w:t>.</w:t>
      </w:r>
    </w:p>
    <w:p w:rsidR="00697B5C" w:rsidRPr="00536CB3"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hint="eastAsia"/>
          <w:sz w:val="24"/>
          <w:szCs w:val="24"/>
          <w:rtl/>
        </w:rPr>
        <w:t>ה</w:t>
      </w:r>
      <w:r w:rsidRPr="00536CB3">
        <w:rPr>
          <w:rFonts w:ascii="David" w:hAnsi="David" w:cs="David"/>
          <w:sz w:val="24"/>
          <w:szCs w:val="24"/>
          <w:rtl/>
        </w:rPr>
        <w:t xml:space="preserve">מדד – </w:t>
      </w:r>
      <w:bookmarkStart w:id="540" w:name="Madad"/>
      <w:bookmarkStart w:id="541" w:name="show_madad"/>
      <w:r w:rsidRPr="001406A2">
        <w:rPr>
          <w:rFonts w:ascii="David" w:hAnsi="David" w:cs="David"/>
          <w:sz w:val="24"/>
          <w:szCs w:val="24"/>
          <w:rtl/>
        </w:rPr>
        <w:t>מדד המחירים לצרכן</w:t>
      </w:r>
      <w:bookmarkEnd w:id="540"/>
      <w:bookmarkEnd w:id="541"/>
      <w:r w:rsidR="00A7779C">
        <w:rPr>
          <w:rFonts w:ascii="David" w:hAnsi="David" w:cs="David" w:hint="cs"/>
          <w:sz w:val="24"/>
          <w:szCs w:val="24"/>
          <w:rtl/>
        </w:rPr>
        <w:t xml:space="preserve"> </w:t>
      </w:r>
      <w:bookmarkStart w:id="542" w:name="MadadOther"/>
      <w:bookmarkEnd w:id="542"/>
      <w:r w:rsidRPr="001406A2">
        <w:rPr>
          <w:rFonts w:ascii="David" w:hAnsi="David" w:cs="David"/>
          <w:sz w:val="24"/>
          <w:szCs w:val="24"/>
          <w:rtl/>
        </w:rPr>
        <w:t>.</w:t>
      </w:r>
    </w:p>
    <w:p w:rsidR="00697B5C" w:rsidRPr="00536CB3"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sz w:val="24"/>
          <w:szCs w:val="24"/>
          <w:rtl/>
        </w:rPr>
        <w:t xml:space="preserve">תדירות ההצמדה – </w:t>
      </w:r>
      <w:bookmarkStart w:id="543" w:name="TadirutHatzmadaTmura2"/>
      <w:r w:rsidRPr="001406A2">
        <w:rPr>
          <w:rFonts w:ascii="David" w:hAnsi="David" w:cs="David"/>
          <w:sz w:val="24"/>
          <w:szCs w:val="24"/>
          <w:rtl/>
        </w:rPr>
        <w:t>חודשית</w:t>
      </w:r>
      <w:bookmarkEnd w:id="543"/>
      <w:r w:rsidRPr="001406A2">
        <w:rPr>
          <w:rFonts w:ascii="David" w:hAnsi="David" w:cs="David"/>
          <w:sz w:val="24"/>
          <w:szCs w:val="24"/>
          <w:rtl/>
        </w:rPr>
        <w:t>.</w:t>
      </w:r>
    </w:p>
    <w:p w:rsidR="00697B5C" w:rsidRPr="00536CB3" w:rsidRDefault="00697B5C" w:rsidP="00697B5C">
      <w:pPr>
        <w:pStyle w:val="2"/>
        <w:numPr>
          <w:ilvl w:val="0"/>
          <w:numId w:val="0"/>
        </w:numPr>
        <w:ind w:left="1440"/>
        <w:rPr>
          <w:rFonts w:ascii="David" w:hAnsi="David" w:cs="David"/>
          <w:sz w:val="24"/>
          <w:szCs w:val="24"/>
          <w:rtl/>
        </w:rPr>
      </w:pPr>
    </w:p>
    <w:p w:rsidR="00697B5C" w:rsidRPr="001406A2" w:rsidRDefault="00002CA0" w:rsidP="00697B5C">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ביצוע ההצמדה</w:t>
      </w:r>
    </w:p>
    <w:p w:rsidR="00697B5C" w:rsidRPr="00536CB3"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sz w:val="24"/>
          <w:szCs w:val="24"/>
          <w:rtl/>
        </w:rPr>
        <w:t>ביצוע ההצמדה יחל מהחשבו</w:t>
      </w:r>
      <w:r w:rsidR="00F978C1">
        <w:rPr>
          <w:rFonts w:ascii="David" w:hAnsi="David" w:cs="David" w:hint="cs"/>
          <w:sz w:val="24"/>
          <w:szCs w:val="24"/>
          <w:rtl/>
        </w:rPr>
        <w:t>ן</w:t>
      </w:r>
      <w:r w:rsidRPr="00536CB3">
        <w:rPr>
          <w:rFonts w:ascii="David" w:hAnsi="David" w:cs="David"/>
          <w:sz w:val="24"/>
          <w:szCs w:val="24"/>
          <w:rtl/>
        </w:rPr>
        <w:t xml:space="preserve"> הראשונה להתקשרות.</w:t>
      </w:r>
    </w:p>
    <w:p w:rsidR="00697B5C" w:rsidRDefault="00697B5C" w:rsidP="00697B5C">
      <w:pPr>
        <w:pStyle w:val="2"/>
        <w:numPr>
          <w:ilvl w:val="0"/>
          <w:numId w:val="0"/>
        </w:numPr>
        <w:ind w:left="792" w:hanging="432"/>
        <w:rPr>
          <w:rFonts w:ascii="David" w:hAnsi="David" w:cs="David"/>
          <w:sz w:val="24"/>
          <w:szCs w:val="24"/>
          <w:rtl/>
        </w:rPr>
      </w:pPr>
    </w:p>
    <w:p w:rsidR="00697B5C" w:rsidRPr="001406A2" w:rsidRDefault="00002CA0" w:rsidP="00697B5C">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 xml:space="preserve">אופן חישוב ההצמדה - </w:t>
      </w:r>
    </w:p>
    <w:p w:rsidR="00697B5C" w:rsidRPr="00536CB3"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697B5C" w:rsidRPr="00536CB3" w:rsidRDefault="00002CA0" w:rsidP="00002CA0">
      <w:pPr>
        <w:pStyle w:val="2"/>
        <w:numPr>
          <w:ilvl w:val="2"/>
          <w:numId w:val="67"/>
        </w:numPr>
        <w:tabs>
          <w:tab w:val="clear" w:pos="2160"/>
        </w:tabs>
        <w:ind w:left="1050" w:hanging="708"/>
        <w:rPr>
          <w:rFonts w:ascii="David" w:hAnsi="David" w:cs="David"/>
          <w:sz w:val="24"/>
          <w:szCs w:val="24"/>
        </w:rPr>
      </w:pPr>
      <w:r w:rsidRPr="00536CB3">
        <w:rPr>
          <w:rFonts w:ascii="David" w:hAnsi="David" w:cs="David"/>
          <w:sz w:val="24"/>
          <w:szCs w:val="24"/>
          <w:rtl/>
        </w:rPr>
        <w:t xml:space="preserve">חישוב ההצמדה יבוצע אחת לתקופה, בהתאם לתדירות </w:t>
      </w:r>
      <w:r w:rsidRPr="00536CB3">
        <w:rPr>
          <w:rFonts w:ascii="David" w:hAnsi="David" w:cs="David" w:hint="eastAsia"/>
          <w:sz w:val="24"/>
          <w:szCs w:val="24"/>
          <w:rtl/>
        </w:rPr>
        <w:t>ההצמדה</w:t>
      </w:r>
      <w:r w:rsidRPr="00536CB3">
        <w:rPr>
          <w:rFonts w:ascii="David" w:hAnsi="David" w:cs="David"/>
          <w:sz w:val="24"/>
          <w:szCs w:val="24"/>
          <w:rtl/>
        </w:rPr>
        <w:t xml:space="preserve"> </w:t>
      </w:r>
      <w:r w:rsidRPr="00536CB3">
        <w:rPr>
          <w:rFonts w:ascii="David" w:hAnsi="David" w:cs="David" w:hint="eastAsia"/>
          <w:sz w:val="24"/>
          <w:szCs w:val="24"/>
          <w:rtl/>
        </w:rPr>
        <w:t>הקבוע</w:t>
      </w:r>
      <w:r w:rsidRPr="00536CB3">
        <w:rPr>
          <w:rFonts w:ascii="David" w:hAnsi="David" w:cs="David"/>
          <w:sz w:val="24"/>
          <w:szCs w:val="24"/>
          <w:rtl/>
        </w:rPr>
        <w:t xml:space="preserve"> </w:t>
      </w:r>
      <w:r w:rsidRPr="00536CB3">
        <w:rPr>
          <w:rFonts w:ascii="David" w:hAnsi="David" w:cs="David" w:hint="eastAsia"/>
          <w:sz w:val="24"/>
          <w:szCs w:val="24"/>
          <w:rtl/>
        </w:rPr>
        <w:t>לעיל</w:t>
      </w:r>
      <w:r w:rsidRPr="00536CB3">
        <w:rPr>
          <w:rFonts w:ascii="David" w:hAnsi="David" w:cs="David"/>
          <w:sz w:val="24"/>
          <w:szCs w:val="24"/>
          <w:rtl/>
        </w:rPr>
        <w:t xml:space="preserve">. </w:t>
      </w:r>
    </w:p>
    <w:p w:rsidR="00697B5C" w:rsidRPr="00536CB3" w:rsidRDefault="00002CA0" w:rsidP="00002CA0">
      <w:pPr>
        <w:pStyle w:val="2"/>
        <w:numPr>
          <w:ilvl w:val="2"/>
          <w:numId w:val="67"/>
        </w:numPr>
        <w:tabs>
          <w:tab w:val="clear" w:pos="2160"/>
        </w:tabs>
        <w:ind w:left="1050" w:hanging="708"/>
        <w:rPr>
          <w:rFonts w:ascii="David" w:hAnsi="David" w:cs="David"/>
          <w:sz w:val="24"/>
          <w:szCs w:val="24"/>
          <w:rtl/>
        </w:rPr>
      </w:pPr>
      <w:r w:rsidRPr="00536CB3">
        <w:rPr>
          <w:rFonts w:ascii="David" w:hAnsi="David" w:cs="David"/>
          <w:sz w:val="24"/>
          <w:szCs w:val="24"/>
          <w:rtl/>
        </w:rPr>
        <w:t>סכום ההצמדה שיחושב יתווסף או יופחת לתעריפים שנקבעו בהתקשר</w:t>
      </w:r>
      <w:r w:rsidRPr="00536CB3">
        <w:rPr>
          <w:rFonts w:ascii="David" w:hAnsi="David" w:cs="David" w:hint="eastAsia"/>
          <w:sz w:val="24"/>
          <w:szCs w:val="24"/>
          <w:rtl/>
        </w:rPr>
        <w:t>ות</w:t>
      </w:r>
      <w:r w:rsidRPr="00536CB3">
        <w:rPr>
          <w:rFonts w:ascii="David" w:hAnsi="David" w:cs="David"/>
          <w:sz w:val="24"/>
          <w:szCs w:val="24"/>
          <w:rtl/>
        </w:rPr>
        <w:t>.</w:t>
      </w:r>
    </w:p>
    <w:p w:rsidR="00CD6ADC" w:rsidRDefault="00002CA0" w:rsidP="00CD6ADC">
      <w:pPr>
        <w:pStyle w:val="afffffffc"/>
        <w:rPr>
          <w:rtl/>
        </w:rPr>
      </w:pPr>
      <w:bookmarkStart w:id="544" w:name="show_nispach18_2"/>
      <w:bookmarkStart w:id="545" w:name="show_isCyberLevelNormal"/>
      <w:bookmarkStart w:id="546" w:name="show_isNotCyberDetailsOrAttach_2"/>
      <w:bookmarkEnd w:id="533"/>
      <w:bookmarkEnd w:id="534"/>
      <w:r>
        <w:rPr>
          <w:rFonts w:hint="cs"/>
          <w:rtl/>
        </w:rPr>
        <w:t xml:space="preserve">נספח </w:t>
      </w:r>
      <w:bookmarkStart w:id="547" w:name="nispach18_8"/>
      <w:r>
        <w:rPr>
          <w:rFonts w:hint="cs"/>
          <w:rtl/>
        </w:rPr>
        <w:t>ז</w:t>
      </w:r>
      <w:bookmarkEnd w:id="547"/>
      <w:r>
        <w:rPr>
          <w:rFonts w:hint="cs"/>
          <w:rtl/>
        </w:rPr>
        <w:t>'– נספח סייבר ואבטחת מידע – רמה רגילה</w:t>
      </w:r>
    </w:p>
    <w:p w:rsidR="009A1229" w:rsidRDefault="009A1229">
      <w:pPr>
        <w:pStyle w:val="2"/>
        <w:numPr>
          <w:ilvl w:val="0"/>
          <w:numId w:val="0"/>
        </w:numPr>
        <w:ind w:left="360"/>
        <w:rPr>
          <w:rFonts w:ascii="David" w:hAnsi="David" w:cs="David"/>
          <w:b/>
          <w:bCs/>
          <w:sz w:val="24"/>
          <w:szCs w:val="24"/>
        </w:rPr>
      </w:pPr>
    </w:p>
    <w:p w:rsidR="00CD6ADC" w:rsidRPr="00490446" w:rsidRDefault="00002CA0" w:rsidP="00002CA0">
      <w:pPr>
        <w:pStyle w:val="2"/>
        <w:numPr>
          <w:ilvl w:val="0"/>
          <w:numId w:val="70"/>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rsidR="00CD6ADC" w:rsidRPr="00490446" w:rsidRDefault="00002CA0" w:rsidP="00002CA0">
      <w:pPr>
        <w:pStyle w:val="2"/>
        <w:numPr>
          <w:ilvl w:val="1"/>
          <w:numId w:val="70"/>
        </w:numPr>
        <w:rPr>
          <w:rFonts w:ascii="David" w:hAnsi="David" w:cs="David"/>
          <w:sz w:val="24"/>
          <w:szCs w:val="24"/>
          <w:rtl/>
        </w:rPr>
      </w:pPr>
      <w:bookmarkStart w:id="548"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548"/>
    <w:p w:rsidR="00CD6ADC" w:rsidRPr="00490446" w:rsidRDefault="00002CA0" w:rsidP="00002CA0">
      <w:pPr>
        <w:pStyle w:val="2"/>
        <w:numPr>
          <w:ilvl w:val="1"/>
          <w:numId w:val="70"/>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w:t>
      </w:r>
      <w:r w:rsidR="00333761">
        <w:rPr>
          <w:rFonts w:ascii="David" w:hAnsi="David" w:cs="David" w:hint="cs"/>
          <w:sz w:val="24"/>
          <w:szCs w:val="24"/>
          <w:rtl/>
        </w:rPr>
        <w:t>נה</w:t>
      </w:r>
      <w:r w:rsidRPr="00490446">
        <w:rPr>
          <w:rFonts w:ascii="David" w:hAnsi="David" w:cs="David"/>
          <w:sz w:val="24"/>
          <w:szCs w:val="24"/>
          <w:rtl/>
        </w:rPr>
        <w:t xml:space="preserve"> בהיבטי סייבר והגנות מידע כגון: היחידה להגנת הסייבר בממשלה (להלן</w:t>
      </w:r>
      <w:r w:rsidR="00F23D01">
        <w:rPr>
          <w:rFonts w:ascii="David" w:hAnsi="David" w:cs="David" w:hint="cs"/>
          <w:sz w:val="24"/>
          <w:szCs w:val="24"/>
          <w:rtl/>
        </w:rPr>
        <w:t xml:space="preserve"> </w:t>
      </w:r>
      <w:r w:rsidR="00F23D01">
        <w:rPr>
          <w:rFonts w:ascii="David" w:hAnsi="David" w:cs="David"/>
          <w:sz w:val="24"/>
          <w:szCs w:val="24"/>
          <w:rtl/>
        </w:rPr>
        <w:t>–</w:t>
      </w:r>
      <w:r w:rsidR="00F23D01">
        <w:rPr>
          <w:rFonts w:ascii="David" w:hAnsi="David" w:cs="David" w:hint="cs"/>
          <w:sz w:val="24"/>
          <w:szCs w:val="24"/>
          <w:rtl/>
        </w:rPr>
        <w:t xml:space="preserve"> </w:t>
      </w:r>
      <w:r w:rsidRPr="00E46372">
        <w:rPr>
          <w:rFonts w:ascii="David" w:hAnsi="David" w:cs="David" w:hint="eastAsia"/>
          <w:b/>
          <w:bCs/>
          <w:sz w:val="24"/>
          <w:szCs w:val="24"/>
          <w:rtl/>
        </w:rPr>
        <w:t>יה</w:t>
      </w:r>
      <w:r w:rsidRPr="00E46372">
        <w:rPr>
          <w:rFonts w:ascii="David" w:hAnsi="David" w:cs="David"/>
          <w:b/>
          <w:bCs/>
          <w:sz w:val="24"/>
          <w:szCs w:val="24"/>
          <w:rtl/>
        </w:rPr>
        <w:t>"ב</w:t>
      </w:r>
      <w:r w:rsidRPr="00490446">
        <w:rPr>
          <w:rFonts w:ascii="David" w:hAnsi="David" w:cs="David"/>
          <w:sz w:val="24"/>
          <w:szCs w:val="24"/>
          <w:rtl/>
        </w:rPr>
        <w:t xml:space="preserve">)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rsidR="00CD6ADC" w:rsidRPr="00490446" w:rsidRDefault="00002CA0" w:rsidP="00002CA0">
      <w:pPr>
        <w:pStyle w:val="2"/>
        <w:numPr>
          <w:ilvl w:val="1"/>
          <w:numId w:val="70"/>
        </w:numPr>
        <w:rPr>
          <w:rFonts w:ascii="David" w:hAnsi="David" w:cs="David"/>
          <w:sz w:val="24"/>
          <w:szCs w:val="24"/>
        </w:rPr>
      </w:pPr>
      <w:r w:rsidRPr="00490446">
        <w:rPr>
          <w:rFonts w:ascii="David" w:hAnsi="David" w:cs="David" w:hint="eastAsia"/>
          <w:sz w:val="24"/>
          <w:szCs w:val="24"/>
          <w:u w:val="single"/>
          <w:rtl/>
        </w:rPr>
        <w:t>מזמין</w:t>
      </w:r>
      <w:r w:rsidR="00EF1818">
        <w:rPr>
          <w:rFonts w:ascii="David" w:hAnsi="David" w:cs="David" w:hint="cs"/>
          <w:b/>
          <w:bCs/>
          <w:sz w:val="24"/>
          <w:szCs w:val="24"/>
          <w:rtl/>
        </w:rPr>
        <w:t>/נה</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rsidR="00CD6ADC" w:rsidRPr="00490446" w:rsidRDefault="00002CA0" w:rsidP="00002CA0">
      <w:pPr>
        <w:pStyle w:val="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CD6ADC" w:rsidRPr="00490446" w:rsidRDefault="00002CA0" w:rsidP="00002CA0">
      <w:pPr>
        <w:pStyle w:val="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w:t>
      </w:r>
      <w:r w:rsidR="009869FE">
        <w:rPr>
          <w:rFonts w:ascii="David" w:hAnsi="David" w:cs="David" w:hint="cs"/>
          <w:sz w:val="24"/>
          <w:szCs w:val="24"/>
          <w:rtl/>
        </w:rPr>
        <w:t>נה</w:t>
      </w:r>
      <w:r w:rsidRPr="00490446">
        <w:rPr>
          <w:rFonts w:ascii="David" w:hAnsi="David" w:cs="David"/>
          <w:sz w:val="24"/>
          <w:szCs w:val="24"/>
          <w:rtl/>
        </w:rPr>
        <w:t xml:space="preserve"> אשר יש בחשיפתו כדי לפגוע או לשבש בדרך כלשהי את עבודת המזמי</w:t>
      </w:r>
      <w:r w:rsidR="009869FE">
        <w:rPr>
          <w:rFonts w:ascii="David" w:hAnsi="David" w:cs="David" w:hint="cs"/>
          <w:sz w:val="24"/>
          <w:szCs w:val="24"/>
          <w:rtl/>
        </w:rPr>
        <w:t>נה</w:t>
      </w:r>
      <w:r w:rsidRPr="00490446">
        <w:rPr>
          <w:rFonts w:ascii="David" w:hAnsi="David" w:cs="David"/>
          <w:sz w:val="24"/>
          <w:szCs w:val="24"/>
          <w:rtl/>
        </w:rPr>
        <w:t>, לפגוע בשירותים המסופקים על ידי המזמי</w:t>
      </w:r>
      <w:r w:rsidR="009869FE">
        <w:rPr>
          <w:rFonts w:ascii="David" w:hAnsi="David" w:cs="David" w:hint="cs"/>
          <w:sz w:val="24"/>
          <w:szCs w:val="24"/>
          <w:rtl/>
        </w:rPr>
        <w:t>נה</w:t>
      </w:r>
      <w:r w:rsidRPr="00490446">
        <w:rPr>
          <w:rFonts w:ascii="David" w:hAnsi="David" w:cs="David"/>
          <w:sz w:val="24"/>
          <w:szCs w:val="24"/>
          <w:rtl/>
        </w:rPr>
        <w:t xml:space="preserve"> או הממשלה, או לחשוף פרטים ומידע של המזמי</w:t>
      </w:r>
      <w:r w:rsidR="009869FE">
        <w:rPr>
          <w:rFonts w:ascii="David" w:hAnsi="David" w:cs="David" w:hint="cs"/>
          <w:sz w:val="24"/>
          <w:szCs w:val="24"/>
          <w:rtl/>
        </w:rPr>
        <w:t>נה</w:t>
      </w:r>
      <w:r w:rsidRPr="00490446">
        <w:rPr>
          <w:rFonts w:ascii="David" w:hAnsi="David" w:cs="David"/>
          <w:sz w:val="24"/>
          <w:szCs w:val="24"/>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המזמי</w:t>
      </w:r>
      <w:r w:rsidR="009869FE">
        <w:rPr>
          <w:rFonts w:ascii="David" w:hAnsi="David" w:cs="David" w:hint="cs"/>
          <w:sz w:val="24"/>
          <w:szCs w:val="24"/>
          <w:rtl/>
        </w:rPr>
        <w:t>נה</w:t>
      </w:r>
      <w:r w:rsidRPr="00490446">
        <w:rPr>
          <w:rFonts w:ascii="David" w:hAnsi="David" w:cs="David"/>
          <w:sz w:val="24"/>
          <w:szCs w:val="24"/>
          <w:rtl/>
        </w:rPr>
        <w:t>, מסמכי תכנון של מערכות המזמי</w:t>
      </w:r>
      <w:r w:rsidR="009869FE">
        <w:rPr>
          <w:rFonts w:ascii="David" w:hAnsi="David" w:cs="David" w:hint="cs"/>
          <w:sz w:val="24"/>
          <w:szCs w:val="24"/>
          <w:rtl/>
        </w:rPr>
        <w:t>נה</w:t>
      </w:r>
      <w:r w:rsidRPr="00490446">
        <w:rPr>
          <w:rFonts w:ascii="David" w:hAnsi="David" w:cs="David"/>
          <w:sz w:val="24"/>
          <w:szCs w:val="24"/>
          <w:rtl/>
        </w:rPr>
        <w:t xml:space="preserve"> או של מערכות המותאמות לשימוש</w:t>
      </w:r>
      <w:r w:rsidR="009869FE">
        <w:rPr>
          <w:rFonts w:ascii="David" w:hAnsi="David" w:cs="David" w:hint="cs"/>
          <w:sz w:val="24"/>
          <w:szCs w:val="24"/>
          <w:rtl/>
        </w:rPr>
        <w:t>ה</w:t>
      </w:r>
      <w:r w:rsidRPr="00490446">
        <w:rPr>
          <w:rFonts w:ascii="David" w:hAnsi="David" w:cs="David"/>
          <w:sz w:val="24"/>
          <w:szCs w:val="24"/>
          <w:rtl/>
        </w:rPr>
        <w:t>, אמצעי הזדהות ואימות, מידע לגבי מזמינים מסווגים, יעדי הספקה של חומרה או מערכות וכל מידע אחר שיוגדר על ידי המזמי</w:t>
      </w:r>
      <w:r w:rsidR="009869FE">
        <w:rPr>
          <w:rFonts w:ascii="David" w:hAnsi="David" w:cs="David" w:hint="cs"/>
          <w:sz w:val="24"/>
          <w:szCs w:val="24"/>
          <w:rtl/>
        </w:rPr>
        <w:t>נה</w:t>
      </w:r>
      <w:r w:rsidRPr="00490446">
        <w:rPr>
          <w:rFonts w:ascii="David" w:hAnsi="David" w:cs="David"/>
          <w:sz w:val="24"/>
          <w:szCs w:val="24"/>
          <w:rtl/>
        </w:rPr>
        <w:t>.</w:t>
      </w:r>
    </w:p>
    <w:p w:rsidR="00CD6ADC" w:rsidRPr="00490446" w:rsidRDefault="00002CA0" w:rsidP="00002CA0">
      <w:pPr>
        <w:pStyle w:val="2"/>
        <w:numPr>
          <w:ilvl w:val="1"/>
          <w:numId w:val="70"/>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rsidR="00CD6ADC" w:rsidRPr="00490446" w:rsidRDefault="00002CA0" w:rsidP="00002CA0">
      <w:pPr>
        <w:pStyle w:val="2"/>
        <w:numPr>
          <w:ilvl w:val="1"/>
          <w:numId w:val="70"/>
        </w:numPr>
        <w:rPr>
          <w:rFonts w:ascii="David" w:hAnsi="David" w:cs="David"/>
          <w:sz w:val="24"/>
          <w:szCs w:val="24"/>
          <w:rtl/>
        </w:rPr>
      </w:pPr>
      <w:bookmarkStart w:id="549"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שירותים המסופקים על ידי המזמי</w:t>
      </w:r>
      <w:r w:rsidR="009869FE">
        <w:rPr>
          <w:rFonts w:ascii="David" w:hAnsi="David" w:hint="cs"/>
          <w:rtl/>
        </w:rPr>
        <w:t>נה</w:t>
      </w:r>
      <w:r w:rsidRPr="00490446">
        <w:rPr>
          <w:rFonts w:ascii="David" w:hAnsi="David"/>
          <w:rtl/>
        </w:rPr>
        <w:t xml:space="preserve"> לאזרחי ותושבי מדינת ישראל אשר תפקודם התקין והסדור הוא קריטי לניהול חיי האזרח או לפעילות המשק. </w:t>
      </w:r>
    </w:p>
    <w:p w:rsidR="00CD6ADC" w:rsidRPr="00490446" w:rsidRDefault="00002CA0" w:rsidP="00002CA0">
      <w:pPr>
        <w:pStyle w:val="36"/>
        <w:numPr>
          <w:ilvl w:val="2"/>
          <w:numId w:val="70"/>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w:t>
      </w:r>
      <w:r w:rsidR="009869FE">
        <w:rPr>
          <w:rFonts w:ascii="David" w:hAnsi="David" w:hint="cs"/>
          <w:rtl/>
        </w:rPr>
        <w:t>נה</w:t>
      </w:r>
      <w:r w:rsidRPr="00490446">
        <w:rPr>
          <w:rFonts w:ascii="David" w:hAnsi="David"/>
          <w:rtl/>
        </w:rPr>
        <w:t xml:space="preserve"> הנדרש לתפקוד</w:t>
      </w:r>
      <w:r w:rsidR="009869FE">
        <w:rPr>
          <w:rFonts w:ascii="David" w:hAnsi="David" w:hint="cs"/>
          <w:rtl/>
        </w:rPr>
        <w:t>ה</w:t>
      </w:r>
      <w:r w:rsidRPr="00490446">
        <w:rPr>
          <w:rFonts w:ascii="David" w:hAnsi="David"/>
          <w:rtl/>
        </w:rPr>
        <w:t xml:space="preserve"> התקין של המזמי</w:t>
      </w:r>
      <w:r w:rsidR="009869FE">
        <w:rPr>
          <w:rFonts w:ascii="David" w:hAnsi="David" w:hint="cs"/>
          <w:rtl/>
        </w:rPr>
        <w:t>נה</w:t>
      </w:r>
      <w:r w:rsidRPr="00490446">
        <w:rPr>
          <w:rFonts w:ascii="David" w:hAnsi="David"/>
          <w:rtl/>
        </w:rPr>
        <w:t xml:space="preserve"> או הממשלה.</w:t>
      </w:r>
    </w:p>
    <w:bookmarkEnd w:id="549"/>
    <w:p w:rsidR="00CD6ADC" w:rsidRPr="00490446" w:rsidRDefault="00002CA0" w:rsidP="00002CA0">
      <w:pPr>
        <w:pStyle w:val="2"/>
        <w:numPr>
          <w:ilvl w:val="1"/>
          <w:numId w:val="70"/>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w:t>
      </w:r>
      <w:r w:rsidR="009869FE">
        <w:rPr>
          <w:rFonts w:ascii="David" w:hAnsi="David" w:cs="David" w:hint="cs"/>
          <w:sz w:val="24"/>
          <w:szCs w:val="24"/>
          <w:rtl/>
        </w:rPr>
        <w:t>נה</w:t>
      </w:r>
      <w:r w:rsidRPr="00490446">
        <w:rPr>
          <w:rFonts w:ascii="David" w:hAnsi="David" w:cs="David"/>
          <w:sz w:val="24"/>
          <w:szCs w:val="24"/>
          <w:rtl/>
        </w:rPr>
        <w:t xml:space="preserve"> עושים שימוש, למנוע גישה לשירות או למידע, או לנצל חולשה קיימת בניסיון לגרום להרס, אובדן, דלף, שינוי, שימוש, חשיפה לא מורשית או גישה לנתוני המזמי</w:t>
      </w:r>
      <w:r w:rsidR="009869FE">
        <w:rPr>
          <w:rFonts w:ascii="David" w:hAnsi="David" w:cs="David" w:hint="cs"/>
          <w:sz w:val="24"/>
          <w:szCs w:val="24"/>
          <w:rtl/>
        </w:rPr>
        <w:t>נה</w:t>
      </w:r>
      <w:r w:rsidRPr="00490446">
        <w:rPr>
          <w:rFonts w:ascii="David" w:hAnsi="David" w:cs="David"/>
          <w:sz w:val="24"/>
          <w:szCs w:val="24"/>
          <w:rtl/>
        </w:rPr>
        <w:t>.</w:t>
      </w:r>
    </w:p>
    <w:p w:rsidR="00CD6ADC" w:rsidRPr="00490446" w:rsidRDefault="00002CA0" w:rsidP="00002CA0">
      <w:pPr>
        <w:pStyle w:val="2"/>
        <w:numPr>
          <w:ilvl w:val="0"/>
          <w:numId w:val="70"/>
        </w:numPr>
        <w:spacing w:before="120"/>
        <w:rPr>
          <w:rFonts w:ascii="David" w:hAnsi="David" w:cs="David"/>
          <w:b/>
          <w:bCs/>
          <w:sz w:val="24"/>
          <w:szCs w:val="24"/>
          <w:rtl/>
        </w:rPr>
      </w:pPr>
      <w:r>
        <w:rPr>
          <w:rFonts w:ascii="David" w:hAnsi="David" w:cs="David" w:hint="cs"/>
          <w:b/>
          <w:bCs/>
          <w:rtl/>
        </w:rPr>
        <w:t>כ</w:t>
      </w:r>
      <w:r w:rsidRPr="00364FB4">
        <w:rPr>
          <w:rFonts w:ascii="David" w:hAnsi="David" w:cs="David" w:hint="eastAsia"/>
          <w:b/>
          <w:bCs/>
          <w:sz w:val="24"/>
          <w:szCs w:val="24"/>
          <w:rtl/>
        </w:rPr>
        <w:t>ללי</w:t>
      </w:r>
    </w:p>
    <w:p w:rsidR="00CD6ADC" w:rsidRPr="00490446" w:rsidRDefault="00002CA0" w:rsidP="00002CA0">
      <w:pPr>
        <w:pStyle w:val="2"/>
        <w:keepNext/>
        <w:numPr>
          <w:ilvl w:val="1"/>
          <w:numId w:val="70"/>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w:t>
      </w:r>
      <w:r w:rsidR="009869FE">
        <w:rPr>
          <w:rFonts w:ascii="David" w:hAnsi="David" w:cs="David" w:hint="cs"/>
          <w:sz w:val="24"/>
          <w:szCs w:val="24"/>
          <w:rtl/>
        </w:rPr>
        <w:t>נה</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rsidR="00CD6ADC" w:rsidRPr="00490446" w:rsidRDefault="00002CA0" w:rsidP="00002CA0">
      <w:pPr>
        <w:pStyle w:val="2"/>
        <w:numPr>
          <w:ilvl w:val="1"/>
          <w:numId w:val="70"/>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w:t>
      </w:r>
      <w:r w:rsidR="009869FE">
        <w:rPr>
          <w:rFonts w:ascii="David" w:hAnsi="David" w:cs="David" w:hint="cs"/>
          <w:sz w:val="24"/>
          <w:szCs w:val="24"/>
          <w:rtl/>
        </w:rPr>
        <w:t>נה</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rsidR="00CD6ADC" w:rsidRPr="00490446" w:rsidRDefault="00002CA0" w:rsidP="00002CA0">
      <w:pPr>
        <w:pStyle w:val="2"/>
        <w:numPr>
          <w:ilvl w:val="1"/>
          <w:numId w:val="70"/>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w:t>
      </w:r>
      <w:r w:rsidR="009869FE">
        <w:rPr>
          <w:rFonts w:ascii="David" w:hAnsi="David" w:cs="David" w:hint="cs"/>
          <w:sz w:val="24"/>
          <w:szCs w:val="24"/>
          <w:rtl/>
        </w:rPr>
        <w:t>נה</w:t>
      </w:r>
      <w:r w:rsidRPr="00490446">
        <w:rPr>
          <w:rFonts w:ascii="David" w:hAnsi="David" w:cs="David"/>
          <w:sz w:val="24"/>
          <w:szCs w:val="24"/>
          <w:rtl/>
        </w:rPr>
        <w:t>.</w:t>
      </w:r>
    </w:p>
    <w:p w:rsidR="00CD6ADC" w:rsidRPr="00490446" w:rsidRDefault="00002CA0" w:rsidP="00002CA0">
      <w:pPr>
        <w:pStyle w:val="36"/>
        <w:numPr>
          <w:ilvl w:val="1"/>
          <w:numId w:val="70"/>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CD6ADC" w:rsidRPr="00490446" w:rsidRDefault="00002CA0" w:rsidP="00002CA0">
      <w:pPr>
        <w:pStyle w:val="36"/>
        <w:numPr>
          <w:ilvl w:val="1"/>
          <w:numId w:val="70"/>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w:t>
      </w:r>
      <w:r w:rsidR="009869FE">
        <w:rPr>
          <w:rFonts w:ascii="David" w:hAnsi="David" w:hint="cs"/>
          <w:rtl/>
        </w:rPr>
        <w:t>נה</w:t>
      </w:r>
      <w:r w:rsidRPr="00490446">
        <w:rPr>
          <w:rFonts w:ascii="David" w:hAnsi="David"/>
          <w:rtl/>
        </w:rPr>
        <w:t xml:space="preserve"> זמין במערכותיו.</w:t>
      </w:r>
    </w:p>
    <w:p w:rsidR="00CD6ADC" w:rsidRPr="00490446" w:rsidRDefault="00002CA0" w:rsidP="00002CA0">
      <w:pPr>
        <w:pStyle w:val="2"/>
        <w:numPr>
          <w:ilvl w:val="0"/>
          <w:numId w:val="70"/>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rsidR="00CD6ADC" w:rsidRPr="00490446" w:rsidRDefault="00002CA0" w:rsidP="00002CA0">
      <w:pPr>
        <w:pStyle w:val="36"/>
        <w:numPr>
          <w:ilvl w:val="1"/>
          <w:numId w:val="70"/>
        </w:numPr>
        <w:tabs>
          <w:tab w:val="clear" w:pos="1334"/>
          <w:tab w:val="left" w:pos="1360"/>
        </w:tabs>
        <w:spacing w:before="0" w:after="0"/>
        <w:contextualSpacing/>
        <w:jc w:val="both"/>
        <w:outlineLvl w:val="9"/>
        <w:rPr>
          <w:rFonts w:ascii="David" w:hAnsi="David"/>
        </w:rPr>
      </w:pPr>
      <w:bookmarkStart w:id="550" w:name="_Ref120711320"/>
      <w:r w:rsidRPr="00490446">
        <w:rPr>
          <w:rFonts w:ascii="David" w:hAnsi="David"/>
          <w:rtl/>
        </w:rPr>
        <w:t>הספק מתחייב להודיע למזמי</w:t>
      </w:r>
      <w:r w:rsidR="009869FE">
        <w:rPr>
          <w:rFonts w:ascii="David" w:hAnsi="David" w:hint="cs"/>
          <w:rtl/>
        </w:rPr>
        <w:t>נה</w:t>
      </w:r>
      <w:r w:rsidRPr="00490446">
        <w:rPr>
          <w:rFonts w:ascii="David" w:hAnsi="David"/>
          <w:rtl/>
        </w:rPr>
        <w:t>, בהקדם האפשרי, במהלך כל שעות היממה ובכל יום בשבוע, וללא שיהוי, על כל אירוע אבטחה אשר מסכן מידע או מערכות של המזמי</w:t>
      </w:r>
      <w:r w:rsidR="009869FE">
        <w:rPr>
          <w:rFonts w:ascii="David" w:hAnsi="David" w:hint="cs"/>
          <w:rtl/>
        </w:rPr>
        <w:t>נה</w:t>
      </w:r>
      <w:r w:rsidRPr="00490446">
        <w:rPr>
          <w:rFonts w:ascii="David" w:hAnsi="David"/>
          <w:rtl/>
        </w:rPr>
        <w:t xml:space="preserve"> או עלול להשפיע על יכולתו לעמוד בהתחייבויותיו נשוא ההסכם, ובפרט יודיע למזמי</w:t>
      </w:r>
      <w:r w:rsidR="009869FE">
        <w:rPr>
          <w:rFonts w:ascii="David" w:hAnsi="David" w:hint="cs"/>
          <w:rtl/>
        </w:rPr>
        <w:t>נה</w:t>
      </w:r>
      <w:r w:rsidRPr="00490446">
        <w:rPr>
          <w:rFonts w:ascii="David" w:hAnsi="David"/>
          <w:rtl/>
        </w:rPr>
        <w:t xml:space="preserve"> על האירועים הבאים:</w:t>
      </w:r>
      <w:bookmarkEnd w:id="550"/>
    </w:p>
    <w:p w:rsidR="00CD6ADC" w:rsidRPr="00490446" w:rsidRDefault="00002CA0" w:rsidP="00002CA0">
      <w:pPr>
        <w:pStyle w:val="36"/>
        <w:numPr>
          <w:ilvl w:val="2"/>
          <w:numId w:val="70"/>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w:t>
      </w:r>
      <w:r w:rsidR="009869FE">
        <w:rPr>
          <w:rFonts w:ascii="David" w:hAnsi="David" w:hint="cs"/>
          <w:rtl/>
        </w:rPr>
        <w:t>נה</w:t>
      </w:r>
      <w:r w:rsidRPr="00490446">
        <w:rPr>
          <w:rFonts w:ascii="David" w:hAnsi="David"/>
          <w:rtl/>
        </w:rPr>
        <w:t xml:space="preserve"> או לשיבושו של מידע או קוד תוכנה.</w:t>
      </w:r>
    </w:p>
    <w:p w:rsidR="00CD6ADC" w:rsidRPr="00490446" w:rsidRDefault="00002CA0" w:rsidP="00002CA0">
      <w:pPr>
        <w:pStyle w:val="36"/>
        <w:numPr>
          <w:ilvl w:val="2"/>
          <w:numId w:val="70"/>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w:t>
      </w:r>
      <w:r w:rsidR="009869FE">
        <w:rPr>
          <w:rFonts w:ascii="David" w:hAnsi="David" w:hint="cs"/>
          <w:rtl/>
        </w:rPr>
        <w:t>נה</w:t>
      </w:r>
      <w:r w:rsidRPr="00490446">
        <w:rPr>
          <w:rFonts w:ascii="David" w:hAnsi="David"/>
          <w:rtl/>
        </w:rPr>
        <w:t>, במערכות המסופקות לו, במידע של המזמי</w:t>
      </w:r>
      <w:r w:rsidR="009869FE">
        <w:rPr>
          <w:rFonts w:ascii="David" w:hAnsi="David" w:hint="cs"/>
          <w:rtl/>
        </w:rPr>
        <w:t>נה</w:t>
      </w:r>
      <w:r w:rsidRPr="00490446">
        <w:rPr>
          <w:rFonts w:ascii="David" w:hAnsi="David"/>
          <w:rtl/>
        </w:rPr>
        <w:t xml:space="preserve"> או בקוד המשמש אותו.</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תקיפת סייבר אשר מטרתו לאסוף מידע על המזמי</w:t>
      </w:r>
      <w:r w:rsidR="009869FE">
        <w:rPr>
          <w:rFonts w:ascii="David" w:hAnsi="David" w:hint="cs"/>
          <w:rtl/>
        </w:rPr>
        <w:t>נה</w:t>
      </w:r>
      <w:r w:rsidRPr="00490446">
        <w:rPr>
          <w:rFonts w:ascii="David" w:hAnsi="David"/>
          <w:rtl/>
        </w:rPr>
        <w:t xml:space="preserve">. </w:t>
      </w:r>
    </w:p>
    <w:p w:rsidR="00CD6ADC" w:rsidRPr="00490446" w:rsidRDefault="00002CA0" w:rsidP="00002CA0">
      <w:pPr>
        <w:pStyle w:val="2"/>
        <w:numPr>
          <w:ilvl w:val="1"/>
          <w:numId w:val="70"/>
        </w:numPr>
        <w:rPr>
          <w:rFonts w:ascii="David" w:hAnsi="David" w:cs="David"/>
          <w:sz w:val="24"/>
          <w:szCs w:val="24"/>
        </w:rPr>
      </w:pPr>
      <w:bookmarkStart w:id="551"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w:t>
      </w:r>
      <w:r w:rsidR="009869FE">
        <w:rPr>
          <w:rFonts w:ascii="David" w:hAnsi="David" w:cs="David" w:hint="cs"/>
          <w:sz w:val="24"/>
          <w:szCs w:val="24"/>
          <w:rtl/>
        </w:rPr>
        <w:t>נה</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rsidR="00CD6ADC" w:rsidRPr="00490446" w:rsidRDefault="00002CA0" w:rsidP="00CD6ADC">
      <w:pPr>
        <w:pStyle w:val="2"/>
        <w:numPr>
          <w:ilvl w:val="0"/>
          <w:numId w:val="0"/>
        </w:numPr>
        <w:ind w:left="1152" w:hanging="432"/>
        <w:rPr>
          <w:rFonts w:ascii="David" w:hAnsi="David" w:cs="David"/>
          <w:sz w:val="24"/>
          <w:szCs w:val="24"/>
        </w:rPr>
      </w:pPr>
      <w:r w:rsidRPr="00490446">
        <w:rPr>
          <w:rFonts w:ascii="David" w:hAnsi="David" w:cs="David"/>
          <w:sz w:val="24"/>
          <w:szCs w:val="24"/>
          <w:rtl/>
        </w:rPr>
        <w:t>_______________________________________________________.</w:t>
      </w:r>
    </w:p>
    <w:p w:rsidR="00CD6ADC" w:rsidRPr="00490446" w:rsidRDefault="00002CA0" w:rsidP="00002CA0">
      <w:pPr>
        <w:pStyle w:val="2"/>
        <w:numPr>
          <w:ilvl w:val="1"/>
          <w:numId w:val="70"/>
        </w:numPr>
        <w:rPr>
          <w:rFonts w:ascii="David" w:hAnsi="David" w:cs="David"/>
          <w:b/>
          <w:bCs/>
          <w:sz w:val="24"/>
          <w:szCs w:val="24"/>
        </w:rPr>
      </w:pPr>
      <w:bookmarkStart w:id="552"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w:t>
      </w:r>
      <w:r w:rsidR="009869FE">
        <w:rPr>
          <w:rFonts w:ascii="David" w:hAnsi="David" w:cs="David" w:hint="cs"/>
          <w:sz w:val="24"/>
          <w:szCs w:val="24"/>
          <w:rtl/>
        </w:rPr>
        <w:t>נה</w:t>
      </w:r>
      <w:r w:rsidRPr="00490446">
        <w:rPr>
          <w:rFonts w:ascii="David" w:hAnsi="David" w:cs="David"/>
          <w:sz w:val="24"/>
          <w:szCs w:val="24"/>
          <w:rtl/>
        </w:rPr>
        <w:t xml:space="preserve">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w:t>
      </w:r>
      <w:r w:rsidR="009869FE">
        <w:rPr>
          <w:rFonts w:ascii="David" w:hAnsi="David" w:cs="David" w:hint="cs"/>
          <w:b/>
          <w:bCs/>
          <w:sz w:val="24"/>
          <w:szCs w:val="24"/>
          <w:rtl/>
        </w:rPr>
        <w:t>נה</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551"/>
      <w:bookmarkEnd w:id="552"/>
      <w:r w:rsidRPr="00490446">
        <w:rPr>
          <w:rFonts w:ascii="David" w:hAnsi="David" w:cs="David"/>
          <w:sz w:val="24"/>
          <w:szCs w:val="24"/>
          <w:rtl/>
        </w:rPr>
        <w:t xml:space="preserve"> </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rsidR="00CD6ADC" w:rsidRPr="00490446" w:rsidRDefault="00002CA0" w:rsidP="00002CA0">
      <w:pPr>
        <w:pStyle w:val="36"/>
        <w:numPr>
          <w:ilvl w:val="2"/>
          <w:numId w:val="70"/>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כל מידע אחר, שיידרש על ידי המזמי</w:t>
      </w:r>
      <w:r w:rsidR="009869FE">
        <w:rPr>
          <w:rFonts w:ascii="David" w:hAnsi="David" w:hint="cs"/>
          <w:rtl/>
        </w:rPr>
        <w:t>נה</w:t>
      </w:r>
      <w:r w:rsidRPr="00490446">
        <w:rPr>
          <w:rFonts w:ascii="David" w:hAnsi="David"/>
          <w:rtl/>
        </w:rPr>
        <w:t xml:space="preserve">, לצורך ניתוח האירוע. </w:t>
      </w:r>
    </w:p>
    <w:p w:rsidR="00CD6ADC" w:rsidRPr="00490446" w:rsidRDefault="00002CA0" w:rsidP="00002CA0">
      <w:pPr>
        <w:pStyle w:val="36"/>
        <w:numPr>
          <w:ilvl w:val="1"/>
          <w:numId w:val="70"/>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w:t>
      </w:r>
      <w:r w:rsidR="009869FE">
        <w:rPr>
          <w:rFonts w:ascii="David" w:hAnsi="David" w:hint="cs"/>
          <w:rtl/>
        </w:rPr>
        <w:t>נה</w:t>
      </w:r>
      <w:r w:rsidRPr="00490446">
        <w:rPr>
          <w:rFonts w:ascii="David" w:hAnsi="David"/>
          <w:rtl/>
        </w:rPr>
        <w:t xml:space="preserve"> או מחזיקות במידע רגיש, ולא נדרש גילוי מידע של לקוחות או גורמים בלתי קשורים אחרים.</w:t>
      </w:r>
    </w:p>
    <w:p w:rsidR="00CD6ADC" w:rsidRPr="00490446" w:rsidRDefault="00002CA0" w:rsidP="00002CA0">
      <w:pPr>
        <w:pStyle w:val="2"/>
        <w:numPr>
          <w:ilvl w:val="0"/>
          <w:numId w:val="70"/>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rsidR="00CD6ADC" w:rsidRPr="00490446" w:rsidRDefault="00002CA0" w:rsidP="00002CA0">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המזמי</w:t>
      </w:r>
      <w:r w:rsidR="009869FE">
        <w:rPr>
          <w:rFonts w:ascii="David" w:hAnsi="David" w:hint="cs"/>
          <w:rtl/>
        </w:rPr>
        <w:t>נה</w:t>
      </w:r>
      <w:r w:rsidRPr="00490446">
        <w:rPr>
          <w:rFonts w:ascii="David" w:hAnsi="David"/>
          <w:rtl/>
        </w:rPr>
        <w:t xml:space="preserve"> </w:t>
      </w:r>
      <w:r w:rsidR="009869FE">
        <w:rPr>
          <w:rFonts w:ascii="David" w:hAnsi="David" w:hint="cs"/>
          <w:rtl/>
        </w:rPr>
        <w:t>ת</w:t>
      </w:r>
      <w:r w:rsidRPr="00490446">
        <w:rPr>
          <w:rFonts w:ascii="David" w:hAnsi="David"/>
          <w:rtl/>
        </w:rPr>
        <w:t>היה רשאי</w:t>
      </w:r>
      <w:r w:rsidR="009869FE">
        <w:rPr>
          <w:rFonts w:ascii="David" w:hAnsi="David" w:hint="cs"/>
          <w:rtl/>
        </w:rPr>
        <w:t>ת</w:t>
      </w:r>
      <w:r w:rsidRPr="00490446">
        <w:rPr>
          <w:rFonts w:ascii="David" w:hAnsi="David"/>
          <w:rtl/>
        </w:rPr>
        <w:t xml:space="preserve">  לבצע, אחת לשנה לכל היותר, ביקורת תקופתית על אודות עמידת הספק בכל דרישות הגנת המידע, הפרטיות והסייבר החלות על אספקת השירותים למזמי</w:t>
      </w:r>
      <w:r w:rsidR="00EF1818">
        <w:rPr>
          <w:rFonts w:ascii="David" w:hAnsi="David" w:hint="cs"/>
          <w:rtl/>
        </w:rPr>
        <w:t>נה</w:t>
      </w:r>
      <w:r w:rsidRPr="00490446">
        <w:rPr>
          <w:rFonts w:ascii="David" w:hAnsi="David"/>
          <w:rtl/>
        </w:rPr>
        <w:t>.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w:t>
      </w:r>
      <w:r w:rsidR="009869FE">
        <w:rPr>
          <w:rFonts w:ascii="David" w:hAnsi="David" w:hint="cs"/>
          <w:rtl/>
        </w:rPr>
        <w:t>נה</w:t>
      </w:r>
      <w:r w:rsidRPr="00490446">
        <w:rPr>
          <w:rFonts w:ascii="David" w:hAnsi="David"/>
          <w:rtl/>
        </w:rPr>
        <w:t xml:space="preserve">. </w:t>
      </w:r>
    </w:p>
    <w:p w:rsidR="00CD6ADC" w:rsidRPr="00490446" w:rsidRDefault="00002CA0" w:rsidP="00002CA0">
      <w:pPr>
        <w:pStyle w:val="36"/>
        <w:numPr>
          <w:ilvl w:val="1"/>
          <w:numId w:val="70"/>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w:t>
      </w:r>
      <w:r w:rsidR="00EF1818">
        <w:rPr>
          <w:rFonts w:ascii="David" w:hAnsi="David" w:hint="cs"/>
          <w:rtl/>
        </w:rPr>
        <w:t>נה</w:t>
      </w:r>
      <w:r w:rsidRPr="00490446">
        <w:rPr>
          <w:rFonts w:ascii="David" w:hAnsi="David"/>
          <w:rtl/>
        </w:rPr>
        <w:t xml:space="preserve"> לצורך תיאום אופן ביצוע הביקורת.</w:t>
      </w:r>
    </w:p>
    <w:p w:rsidR="00CD6ADC" w:rsidRPr="00490446" w:rsidRDefault="00002CA0" w:rsidP="00002CA0">
      <w:pPr>
        <w:pStyle w:val="2"/>
        <w:numPr>
          <w:ilvl w:val="0"/>
          <w:numId w:val="70"/>
        </w:numPr>
        <w:spacing w:before="120"/>
        <w:rPr>
          <w:rFonts w:ascii="David" w:hAnsi="David" w:cs="David"/>
          <w:b/>
          <w:bCs/>
          <w:sz w:val="24"/>
          <w:szCs w:val="24"/>
          <w:rtl/>
        </w:rPr>
      </w:pPr>
      <w:bookmarkStart w:id="553"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rsidR="00CD6ADC" w:rsidRPr="00490446" w:rsidRDefault="00002CA0" w:rsidP="00002CA0">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המזמי</w:t>
      </w:r>
      <w:r w:rsidR="009869FE">
        <w:rPr>
          <w:rFonts w:ascii="David" w:hAnsi="David" w:hint="cs"/>
          <w:rtl/>
        </w:rPr>
        <w:t>נה</w:t>
      </w:r>
      <w:r w:rsidRPr="00490446">
        <w:rPr>
          <w:rFonts w:ascii="David" w:hAnsi="David"/>
          <w:rtl/>
        </w:rPr>
        <w:t xml:space="preserve"> </w:t>
      </w:r>
      <w:r w:rsidR="009869FE">
        <w:rPr>
          <w:rFonts w:ascii="David" w:hAnsi="David" w:hint="cs"/>
          <w:rtl/>
        </w:rPr>
        <w:t>ת</w:t>
      </w:r>
      <w:r w:rsidRPr="00490446">
        <w:rPr>
          <w:rFonts w:ascii="David" w:hAnsi="David"/>
          <w:rtl/>
        </w:rPr>
        <w:t>היה רשאי</w:t>
      </w:r>
      <w:r w:rsidR="009869FE">
        <w:rPr>
          <w:rFonts w:ascii="David" w:hAnsi="David" w:hint="cs"/>
          <w:rtl/>
        </w:rPr>
        <w:t>ת</w:t>
      </w:r>
      <w:r w:rsidRPr="00490446">
        <w:rPr>
          <w:rFonts w:ascii="David" w:hAnsi="David"/>
          <w:rtl/>
        </w:rPr>
        <w:t xml:space="preserve"> לבצע ביקורת בעקבות חשש לתקיפת סייבר המשפיע על אספקת השירותים או המוצרים למזמי</w:t>
      </w:r>
      <w:r w:rsidR="009869FE">
        <w:rPr>
          <w:rFonts w:ascii="David" w:hAnsi="David" w:hint="cs"/>
          <w:rtl/>
        </w:rPr>
        <w:t>נה</w:t>
      </w:r>
      <w:r w:rsidRPr="00490446">
        <w:rPr>
          <w:rFonts w:ascii="David" w:hAnsi="David"/>
          <w:rtl/>
        </w:rPr>
        <w:t>, בהתאם לאחד המסלולים המפורטים להלן:</w:t>
      </w:r>
    </w:p>
    <w:p w:rsidR="00CD6ADC" w:rsidRPr="00490446" w:rsidRDefault="00002CA0" w:rsidP="00002CA0">
      <w:pPr>
        <w:pStyle w:val="36"/>
        <w:numPr>
          <w:ilvl w:val="2"/>
          <w:numId w:val="70"/>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Pr>
      </w:pPr>
      <w:r w:rsidRPr="00490446">
        <w:rPr>
          <w:rFonts w:ascii="David" w:hAnsi="David"/>
          <w:rtl/>
        </w:rPr>
        <w:t>המזמי</w:t>
      </w:r>
      <w:r w:rsidR="009869FE">
        <w:rPr>
          <w:rFonts w:ascii="David" w:hAnsi="David" w:hint="cs"/>
          <w:rtl/>
        </w:rPr>
        <w:t>נה</w:t>
      </w:r>
      <w:r w:rsidRPr="00490446">
        <w:rPr>
          <w:rFonts w:ascii="David" w:hAnsi="David"/>
          <w:rtl/>
        </w:rPr>
        <w:t xml:space="preserve"> </w:t>
      </w:r>
      <w:r w:rsidR="009869FE">
        <w:rPr>
          <w:rFonts w:ascii="David" w:hAnsi="David" w:hint="cs"/>
          <w:rtl/>
        </w:rPr>
        <w:t>ת</w:t>
      </w:r>
      <w:r w:rsidRPr="00490446">
        <w:rPr>
          <w:rFonts w:ascii="David" w:hAnsi="David"/>
          <w:rtl/>
        </w:rPr>
        <w:t>היה רשאי</w:t>
      </w:r>
      <w:r w:rsidR="009869FE">
        <w:rPr>
          <w:rFonts w:ascii="David" w:hAnsi="David" w:hint="cs"/>
          <w:rtl/>
        </w:rPr>
        <w:t>ת</w:t>
      </w:r>
      <w:r w:rsidRPr="00490446">
        <w:rPr>
          <w:rFonts w:ascii="David" w:hAnsi="David"/>
          <w:rtl/>
        </w:rPr>
        <w:t xml:space="preserve">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EF128E">
        <w:rPr>
          <w:rFonts w:ascii="David" w:hAnsi="David"/>
          <w:cs/>
        </w:rPr>
        <w:t>‎</w:t>
      </w:r>
      <w:r w:rsidR="00EF128E">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w:t>
      </w:r>
      <w:r w:rsidR="009869FE">
        <w:rPr>
          <w:rFonts w:ascii="David" w:hAnsi="David" w:hint="cs"/>
          <w:rtl/>
        </w:rPr>
        <w:t>נה</w:t>
      </w:r>
      <w:r w:rsidRPr="00490446">
        <w:rPr>
          <w:rFonts w:ascii="David" w:hAnsi="David"/>
          <w:rtl/>
        </w:rPr>
        <w:t>.</w:t>
      </w:r>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tl/>
        </w:rPr>
      </w:pPr>
      <w:r w:rsidRPr="00490446">
        <w:rPr>
          <w:rFonts w:ascii="David" w:hAnsi="David"/>
          <w:rtl/>
        </w:rPr>
        <w:t>המזמי</w:t>
      </w:r>
      <w:r w:rsidR="009869FE">
        <w:rPr>
          <w:rFonts w:ascii="David" w:hAnsi="David" w:hint="cs"/>
          <w:rtl/>
        </w:rPr>
        <w:t>נה</w:t>
      </w:r>
      <w:r w:rsidRPr="00490446">
        <w:rPr>
          <w:rFonts w:ascii="David" w:hAnsi="David"/>
          <w:rtl/>
        </w:rPr>
        <w:t xml:space="preserve"> </w:t>
      </w:r>
      <w:r w:rsidR="009869FE">
        <w:rPr>
          <w:rFonts w:ascii="David" w:hAnsi="David" w:hint="cs"/>
          <w:rtl/>
        </w:rPr>
        <w:t>ת</w:t>
      </w:r>
      <w:r w:rsidRPr="00490446">
        <w:rPr>
          <w:rFonts w:ascii="David" w:hAnsi="David"/>
          <w:rtl/>
        </w:rPr>
        <w:t>היה רשאי</w:t>
      </w:r>
      <w:r w:rsidR="009869FE">
        <w:rPr>
          <w:rFonts w:ascii="David" w:hAnsi="David" w:hint="cs"/>
          <w:rtl/>
        </w:rPr>
        <w:t>ת</w:t>
      </w:r>
      <w:r w:rsidRPr="00490446">
        <w:rPr>
          <w:rFonts w:ascii="David" w:hAnsi="David"/>
          <w:rtl/>
        </w:rPr>
        <w:t xml:space="preserve">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w:t>
      </w:r>
      <w:r w:rsidR="009869FE">
        <w:rPr>
          <w:rFonts w:ascii="David" w:hAnsi="David" w:hint="cs"/>
          <w:rtl/>
        </w:rPr>
        <w:t>נה</w:t>
      </w:r>
      <w:r w:rsidRPr="00490446">
        <w:rPr>
          <w:rFonts w:ascii="David" w:hAnsi="David"/>
          <w:rtl/>
        </w:rPr>
        <w:t>.</w:t>
      </w:r>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tl/>
        </w:rPr>
      </w:pPr>
      <w:bookmarkStart w:id="554" w:name="_Ref58155088"/>
      <w:bookmarkStart w:id="555" w:name="_Ref138849846"/>
      <w:r w:rsidRPr="00490446">
        <w:rPr>
          <w:rFonts w:ascii="David" w:hAnsi="David"/>
          <w:rtl/>
        </w:rPr>
        <w:t>ככל שהמזמי</w:t>
      </w:r>
      <w:r w:rsidR="009869FE">
        <w:rPr>
          <w:rFonts w:ascii="David" w:hAnsi="David" w:hint="cs"/>
          <w:rtl/>
        </w:rPr>
        <w:t>נה</w:t>
      </w:r>
      <w:r w:rsidRPr="00490446">
        <w:rPr>
          <w:rFonts w:ascii="David" w:hAnsi="David"/>
          <w:rtl/>
        </w:rPr>
        <w:t>, בהתייעצות עם הגורם המנחה, מצא</w:t>
      </w:r>
      <w:r w:rsidR="009869FE">
        <w:rPr>
          <w:rFonts w:ascii="David" w:hAnsi="David" w:hint="cs"/>
          <w:rtl/>
        </w:rPr>
        <w:t>ה</w:t>
      </w:r>
      <w:r w:rsidRPr="00490446">
        <w:rPr>
          <w:rFonts w:ascii="David" w:hAnsi="David"/>
          <w:rtl/>
        </w:rPr>
        <w:t xml:space="preserve"> כי אין די באמור בסעיפים לעיל על מנת להבטיח בצורה מספקת את הגנת המערכות או המידע של המזמי</w:t>
      </w:r>
      <w:r w:rsidR="009869FE">
        <w:rPr>
          <w:rFonts w:ascii="David" w:hAnsi="David" w:hint="cs"/>
          <w:rtl/>
        </w:rPr>
        <w:t>נה</w:t>
      </w:r>
      <w:r w:rsidRPr="00490446">
        <w:rPr>
          <w:rFonts w:ascii="David" w:hAnsi="David"/>
          <w:rtl/>
        </w:rPr>
        <w:t xml:space="preserve">, או שמדובר במידע רגיש, או באירוע שיש לו השפעה על שירותים חיוניים, </w:t>
      </w:r>
      <w:r w:rsidR="009869FE">
        <w:rPr>
          <w:rFonts w:ascii="David" w:hAnsi="David" w:hint="cs"/>
          <w:rtl/>
        </w:rPr>
        <w:t>ת</w:t>
      </w:r>
      <w:r w:rsidRPr="00490446">
        <w:rPr>
          <w:rFonts w:ascii="David" w:hAnsi="David"/>
          <w:rtl/>
        </w:rPr>
        <w:t>היה המזמי</w:t>
      </w:r>
      <w:r w:rsidR="009869FE">
        <w:rPr>
          <w:rFonts w:ascii="David" w:hAnsi="David" w:hint="cs"/>
          <w:rtl/>
        </w:rPr>
        <w:t>נה</w:t>
      </w:r>
      <w:r w:rsidRPr="00490446">
        <w:rPr>
          <w:rFonts w:ascii="David" w:hAnsi="David"/>
          <w:rtl/>
        </w:rPr>
        <w:t xml:space="preserve"> רשאי</w:t>
      </w:r>
      <w:r w:rsidR="009869FE">
        <w:rPr>
          <w:rFonts w:ascii="David" w:hAnsi="David" w:hint="cs"/>
          <w:rtl/>
        </w:rPr>
        <w:t>ת</w:t>
      </w:r>
      <w:r w:rsidRPr="00490446">
        <w:rPr>
          <w:rFonts w:ascii="David" w:hAnsi="David"/>
          <w:rtl/>
        </w:rPr>
        <w:t xml:space="preserve">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EF128E">
        <w:rPr>
          <w:rFonts w:ascii="David" w:hAnsi="David"/>
          <w:cs/>
        </w:rPr>
        <w:t>‎</w:t>
      </w:r>
      <w:r w:rsidR="00EF128E">
        <w:rPr>
          <w:rFonts w:ascii="David" w:hAnsi="David"/>
        </w:rPr>
        <w:t>5.1.2</w:t>
      </w:r>
      <w:r w:rsidRPr="00490446">
        <w:rPr>
          <w:rFonts w:ascii="David" w:hAnsi="David"/>
          <w:rtl/>
        </w:rPr>
        <w:fldChar w:fldCharType="end"/>
      </w:r>
      <w:r w:rsidRPr="00490446">
        <w:rPr>
          <w:rFonts w:ascii="David" w:hAnsi="David"/>
          <w:rtl/>
        </w:rPr>
        <w:t xml:space="preserve"> להלן</w:t>
      </w:r>
      <w:bookmarkEnd w:id="554"/>
      <w:r w:rsidRPr="00490446">
        <w:rPr>
          <w:rFonts w:ascii="David" w:hAnsi="David"/>
          <w:rtl/>
        </w:rPr>
        <w:t>.</w:t>
      </w:r>
      <w:bookmarkEnd w:id="555"/>
    </w:p>
    <w:p w:rsidR="00CD6ADC" w:rsidRPr="00490446" w:rsidRDefault="00002CA0" w:rsidP="00002CA0">
      <w:pPr>
        <w:pStyle w:val="36"/>
        <w:keepNext/>
        <w:numPr>
          <w:ilvl w:val="2"/>
          <w:numId w:val="70"/>
        </w:numPr>
        <w:tabs>
          <w:tab w:val="clear" w:pos="1334"/>
          <w:tab w:val="left" w:pos="1502"/>
        </w:tabs>
        <w:spacing w:before="120"/>
        <w:ind w:left="1503" w:hanging="709"/>
        <w:contextualSpacing/>
        <w:jc w:val="both"/>
        <w:outlineLvl w:val="9"/>
        <w:rPr>
          <w:rFonts w:ascii="David" w:hAnsi="David"/>
          <w:u w:val="single"/>
          <w:rtl/>
        </w:rPr>
      </w:pPr>
      <w:bookmarkStart w:id="556" w:name="_Ref58155042"/>
      <w:r w:rsidRPr="00490446">
        <w:rPr>
          <w:rFonts w:ascii="David" w:hAnsi="David"/>
          <w:u w:val="single"/>
          <w:rtl/>
        </w:rPr>
        <w:t>מסלול ב' – סיוע של המזמי</w:t>
      </w:r>
      <w:r w:rsidR="009869FE">
        <w:rPr>
          <w:rFonts w:ascii="David" w:hAnsi="David" w:hint="cs"/>
          <w:u w:val="single"/>
          <w:rtl/>
        </w:rPr>
        <w:t>נה</w:t>
      </w:r>
      <w:r w:rsidRPr="00490446">
        <w:rPr>
          <w:rFonts w:ascii="David" w:hAnsi="David"/>
          <w:u w:val="single"/>
          <w:rtl/>
        </w:rPr>
        <w:t xml:space="preserve"> בהתמודדות עם האירוע</w:t>
      </w:r>
      <w:bookmarkEnd w:id="556"/>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Pr>
      </w:pPr>
      <w:r w:rsidRPr="00490446">
        <w:rPr>
          <w:rFonts w:ascii="David" w:hAnsi="David"/>
          <w:rtl/>
        </w:rPr>
        <w:t>פעילות במסלול זה תהיה בכפוף להחלטת המזמי</w:t>
      </w:r>
      <w:r w:rsidR="009869FE">
        <w:rPr>
          <w:rFonts w:ascii="David" w:hAnsi="David" w:hint="cs"/>
          <w:rtl/>
        </w:rPr>
        <w:t>נה</w:t>
      </w:r>
      <w:r w:rsidRPr="00490446">
        <w:rPr>
          <w:rFonts w:ascii="David" w:hAnsi="David"/>
          <w:rtl/>
        </w:rPr>
        <w:t xml:space="preserve"> ובהתאם לשיקול דעת</w:t>
      </w:r>
      <w:r w:rsidR="009869FE">
        <w:rPr>
          <w:rFonts w:ascii="David" w:hAnsi="David" w:hint="cs"/>
          <w:rtl/>
        </w:rPr>
        <w:t>ה</w:t>
      </w:r>
      <w:r w:rsidRPr="00490446">
        <w:rPr>
          <w:rFonts w:ascii="David" w:hAnsi="David"/>
          <w:rtl/>
        </w:rPr>
        <w:t xml:space="preserve">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EF128E">
        <w:rPr>
          <w:rFonts w:ascii="David" w:hAnsi="David"/>
          <w:cs/>
        </w:rPr>
        <w:t>‎</w:t>
      </w:r>
      <w:r w:rsidR="00EF128E">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tl/>
        </w:rPr>
      </w:pPr>
      <w:r w:rsidRPr="00490446">
        <w:rPr>
          <w:rFonts w:ascii="David" w:hAnsi="David"/>
          <w:rtl/>
        </w:rPr>
        <w:t>המזמי</w:t>
      </w:r>
      <w:r w:rsidR="009869FE">
        <w:rPr>
          <w:rFonts w:ascii="David" w:hAnsi="David" w:hint="cs"/>
          <w:rtl/>
        </w:rPr>
        <w:t>נה</w:t>
      </w:r>
      <w:r w:rsidRPr="00490446">
        <w:rPr>
          <w:rFonts w:ascii="David" w:hAnsi="David"/>
          <w:rtl/>
        </w:rPr>
        <w:t xml:space="preserve"> </w:t>
      </w:r>
      <w:r w:rsidR="009869FE">
        <w:rPr>
          <w:rFonts w:ascii="David" w:hAnsi="David" w:hint="cs"/>
          <w:rtl/>
        </w:rPr>
        <w:t>ת</w:t>
      </w:r>
      <w:r w:rsidRPr="00490446">
        <w:rPr>
          <w:rFonts w:ascii="David" w:hAnsi="David"/>
          <w:rtl/>
        </w:rPr>
        <w:t>סייע לספק בביצוע הפעולות המפורטות להלן, באופן ישיר ובאמצעות כלים העומדים לרשות המזמי</w:t>
      </w:r>
      <w:r w:rsidR="009869FE">
        <w:rPr>
          <w:rFonts w:ascii="David" w:hAnsi="David" w:hint="cs"/>
          <w:rtl/>
        </w:rPr>
        <w:t>נה</w:t>
      </w:r>
      <w:r w:rsidRPr="00490446">
        <w:rPr>
          <w:rFonts w:ascii="David" w:hAnsi="David"/>
          <w:rtl/>
        </w:rPr>
        <w:t xml:space="preserve"> ועל חשבונו:</w:t>
      </w:r>
    </w:p>
    <w:p w:rsidR="00CD6ADC" w:rsidRPr="00490446" w:rsidRDefault="00002CA0" w:rsidP="00002CA0">
      <w:pPr>
        <w:pStyle w:val="36"/>
        <w:numPr>
          <w:ilvl w:val="4"/>
          <w:numId w:val="70"/>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rsidR="00CD6ADC" w:rsidRPr="00490446" w:rsidRDefault="00002CA0" w:rsidP="00002CA0">
      <w:pPr>
        <w:pStyle w:val="36"/>
        <w:numPr>
          <w:ilvl w:val="4"/>
          <w:numId w:val="70"/>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w:t>
      </w:r>
      <w:r w:rsidR="009869FE">
        <w:rPr>
          <w:rFonts w:ascii="David" w:hAnsi="David" w:hint="cs"/>
          <w:rtl/>
        </w:rPr>
        <w:t>נה</w:t>
      </w:r>
      <w:r w:rsidRPr="00490446">
        <w:rPr>
          <w:rFonts w:ascii="David" w:hAnsi="David"/>
          <w:rtl/>
        </w:rPr>
        <w:t>.</w:t>
      </w:r>
    </w:p>
    <w:p w:rsidR="00CD6ADC" w:rsidRPr="00490446" w:rsidRDefault="00002CA0" w:rsidP="00002CA0">
      <w:pPr>
        <w:pStyle w:val="36"/>
        <w:numPr>
          <w:ilvl w:val="4"/>
          <w:numId w:val="70"/>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rsidR="00CD6ADC" w:rsidRPr="00490446" w:rsidRDefault="00002CA0" w:rsidP="00002CA0">
      <w:pPr>
        <w:pStyle w:val="36"/>
        <w:numPr>
          <w:ilvl w:val="4"/>
          <w:numId w:val="70"/>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rsidR="00CD6ADC" w:rsidRPr="00490446" w:rsidRDefault="00002CA0" w:rsidP="00002CA0">
      <w:pPr>
        <w:pStyle w:val="36"/>
        <w:numPr>
          <w:ilvl w:val="4"/>
          <w:numId w:val="70"/>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w:t>
      </w:r>
      <w:r w:rsidR="009869FE">
        <w:rPr>
          <w:rFonts w:ascii="David" w:hAnsi="David" w:hint="cs"/>
          <w:rtl/>
        </w:rPr>
        <w:t>נה</w:t>
      </w:r>
      <w:r w:rsidRPr="00490446">
        <w:rPr>
          <w:rFonts w:ascii="David" w:hAnsi="David"/>
          <w:rtl/>
        </w:rPr>
        <w:t xml:space="preserve"> ומתן הנחיות לספק בדבר הדרכים לצמצם סיכונים אלו וכולי.</w:t>
      </w:r>
    </w:p>
    <w:p w:rsidR="00CD6ADC" w:rsidRPr="00490446" w:rsidRDefault="00002CA0" w:rsidP="00002CA0">
      <w:pPr>
        <w:pStyle w:val="36"/>
        <w:numPr>
          <w:ilvl w:val="3"/>
          <w:numId w:val="70"/>
        </w:numPr>
        <w:tabs>
          <w:tab w:val="left" w:pos="1360"/>
        </w:tabs>
        <w:spacing w:before="120"/>
        <w:ind w:left="2352" w:hanging="850"/>
        <w:contextualSpacing/>
        <w:jc w:val="both"/>
        <w:outlineLvl w:val="9"/>
        <w:rPr>
          <w:rFonts w:ascii="David" w:hAnsi="David"/>
        </w:rPr>
      </w:pPr>
      <w:r w:rsidRPr="00490446">
        <w:rPr>
          <w:rFonts w:ascii="David" w:hAnsi="David"/>
          <w:rtl/>
        </w:rPr>
        <w:t>אין בסיוע על ידי המזמי</w:t>
      </w:r>
      <w:r w:rsidR="009869FE">
        <w:rPr>
          <w:rFonts w:ascii="David" w:hAnsi="David" w:hint="cs"/>
          <w:rtl/>
        </w:rPr>
        <w:t>נה</w:t>
      </w:r>
      <w:r w:rsidRPr="00490446">
        <w:rPr>
          <w:rFonts w:ascii="David" w:hAnsi="David"/>
          <w:rtl/>
        </w:rPr>
        <w:t xml:space="preserve">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w:t>
      </w:r>
      <w:r w:rsidR="000C4216">
        <w:rPr>
          <w:rFonts w:ascii="David" w:hAnsi="David" w:hint="cs"/>
          <w:rtl/>
        </w:rPr>
        <w:t>נה</w:t>
      </w:r>
      <w:r w:rsidRPr="00490446">
        <w:rPr>
          <w:rFonts w:ascii="David" w:hAnsi="David"/>
          <w:rtl/>
        </w:rPr>
        <w:t>.</w:t>
      </w:r>
    </w:p>
    <w:p w:rsidR="00CD6ADC" w:rsidRPr="00490446" w:rsidRDefault="00002CA0" w:rsidP="00002CA0">
      <w:pPr>
        <w:pStyle w:val="36"/>
        <w:numPr>
          <w:ilvl w:val="1"/>
          <w:numId w:val="70"/>
        </w:numPr>
        <w:tabs>
          <w:tab w:val="left" w:pos="720"/>
        </w:tabs>
        <w:spacing w:before="120"/>
        <w:contextualSpacing/>
        <w:jc w:val="both"/>
        <w:outlineLvl w:val="9"/>
        <w:rPr>
          <w:rFonts w:ascii="David" w:hAnsi="David"/>
        </w:rPr>
      </w:pPr>
      <w:r w:rsidRPr="00490446">
        <w:rPr>
          <w:rFonts w:ascii="David" w:hAnsi="David"/>
          <w:rtl/>
        </w:rPr>
        <w:t>הספק ישתף פעולה כמיטב יכולתו עם דרישות המזמי</w:t>
      </w:r>
      <w:r w:rsidR="000C4216">
        <w:rPr>
          <w:rFonts w:ascii="David" w:hAnsi="David" w:hint="cs"/>
          <w:rtl/>
        </w:rPr>
        <w:t>נה</w:t>
      </w:r>
      <w:r w:rsidRPr="00490446">
        <w:rPr>
          <w:rFonts w:ascii="David" w:hAnsi="David"/>
          <w:rtl/>
        </w:rPr>
        <w:t xml:space="preserve"> ויעמיד לרשות</w:t>
      </w:r>
      <w:r w:rsidR="000C4216">
        <w:rPr>
          <w:rFonts w:ascii="David" w:hAnsi="David" w:hint="cs"/>
          <w:rtl/>
        </w:rPr>
        <w:t>ה</w:t>
      </w:r>
      <w:r w:rsidRPr="00490446">
        <w:rPr>
          <w:rFonts w:ascii="David" w:hAnsi="David"/>
          <w:rtl/>
        </w:rPr>
        <w:t xml:space="preserve"> כל מידע נדרש לצורך אבחון והתמודדות עם אירוע האבטחה או על מנת לוודא כי אירוע כאמור לא מתקיים. מידע זה יוגבל למידע הרלוונטי למערכות המזמי</w:t>
      </w:r>
      <w:r w:rsidR="000C4216">
        <w:rPr>
          <w:rFonts w:ascii="David" w:hAnsi="David" w:hint="cs"/>
          <w:rtl/>
        </w:rPr>
        <w:t>נה</w:t>
      </w:r>
      <w:r w:rsidRPr="00490446">
        <w:rPr>
          <w:rFonts w:ascii="David" w:hAnsi="David"/>
          <w:rtl/>
        </w:rPr>
        <w:t xml:space="preserve"> או המערכות המשמשות למתן שירותים למזמי</w:t>
      </w:r>
      <w:r w:rsidR="000C4216">
        <w:rPr>
          <w:rFonts w:ascii="David" w:hAnsi="David" w:hint="cs"/>
          <w:rtl/>
        </w:rPr>
        <w:t>נה</w:t>
      </w:r>
      <w:r w:rsidRPr="00490446">
        <w:rPr>
          <w:rFonts w:ascii="David" w:hAnsi="David"/>
          <w:rtl/>
        </w:rPr>
        <w:t>, וללא גילוי מידע של לקוחות או גורמים בלתי קשורים אחרים.</w:t>
      </w:r>
    </w:p>
    <w:p w:rsidR="00CD6ADC" w:rsidRPr="00490446" w:rsidRDefault="00002CA0" w:rsidP="00002CA0">
      <w:pPr>
        <w:pStyle w:val="36"/>
        <w:numPr>
          <w:ilvl w:val="1"/>
          <w:numId w:val="70"/>
        </w:numPr>
        <w:tabs>
          <w:tab w:val="left" w:pos="720"/>
        </w:tabs>
        <w:spacing w:before="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rsidR="00CD6ADC" w:rsidRPr="00490446" w:rsidRDefault="00002CA0" w:rsidP="00002CA0">
      <w:pPr>
        <w:pStyle w:val="2"/>
        <w:numPr>
          <w:ilvl w:val="0"/>
          <w:numId w:val="70"/>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w:t>
      </w:r>
      <w:r w:rsidR="000C4216">
        <w:rPr>
          <w:rFonts w:ascii="David" w:hAnsi="David" w:cs="David" w:hint="cs"/>
          <w:b/>
          <w:bCs/>
          <w:sz w:val="24"/>
          <w:szCs w:val="24"/>
          <w:rtl/>
        </w:rPr>
        <w:t>נה</w:t>
      </w:r>
    </w:p>
    <w:p w:rsidR="00CD6ADC" w:rsidRPr="00490446" w:rsidRDefault="00002CA0" w:rsidP="00002CA0">
      <w:pPr>
        <w:pStyle w:val="36"/>
        <w:numPr>
          <w:ilvl w:val="1"/>
          <w:numId w:val="70"/>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w:t>
      </w:r>
      <w:r w:rsidR="000C4216">
        <w:rPr>
          <w:rFonts w:ascii="David" w:hAnsi="David" w:hint="cs"/>
          <w:rtl/>
        </w:rPr>
        <w:t>נה</w:t>
      </w:r>
      <w:r w:rsidRPr="00490446">
        <w:rPr>
          <w:rFonts w:ascii="David" w:hAnsi="David"/>
          <w:rtl/>
        </w:rPr>
        <w:t xml:space="preserve"> </w:t>
      </w:r>
      <w:r w:rsidR="000C4216">
        <w:rPr>
          <w:rFonts w:ascii="David" w:hAnsi="David" w:hint="cs"/>
          <w:rtl/>
        </w:rPr>
        <w:t>ת</w:t>
      </w:r>
      <w:r w:rsidRPr="00490446">
        <w:rPr>
          <w:rFonts w:ascii="David" w:hAnsi="David"/>
          <w:rtl/>
        </w:rPr>
        <w:t>היה רשאי</w:t>
      </w:r>
      <w:r w:rsidR="000C4216">
        <w:rPr>
          <w:rFonts w:ascii="David" w:hAnsi="David" w:hint="cs"/>
          <w:rtl/>
        </w:rPr>
        <w:t>ת</w:t>
      </w:r>
      <w:r w:rsidRPr="00490446">
        <w:rPr>
          <w:rFonts w:ascii="David" w:hAnsi="David"/>
          <w:rtl/>
        </w:rPr>
        <w:t xml:space="preserve"> להעביר את כלל המידע שהתקבל אצלו לידי הגורם המנחה, וכן לידי מינהל הרכש, וזאת לצורך הערכת סיכונים וקביעת פעולות הנדרשות מהספק.</w:t>
      </w:r>
    </w:p>
    <w:p w:rsidR="00CD6ADC" w:rsidRPr="00490446" w:rsidRDefault="00002CA0" w:rsidP="00002CA0">
      <w:pPr>
        <w:pStyle w:val="36"/>
        <w:numPr>
          <w:ilvl w:val="1"/>
          <w:numId w:val="70"/>
        </w:numPr>
        <w:tabs>
          <w:tab w:val="left" w:pos="1360"/>
        </w:tabs>
        <w:spacing w:before="120"/>
        <w:contextualSpacing/>
        <w:jc w:val="both"/>
        <w:outlineLvl w:val="9"/>
        <w:rPr>
          <w:rFonts w:ascii="David" w:hAnsi="David"/>
        </w:rPr>
      </w:pPr>
      <w:r w:rsidRPr="00490446">
        <w:rPr>
          <w:rFonts w:ascii="David" w:hAnsi="David"/>
          <w:rtl/>
        </w:rPr>
        <w:t>הגורמים המנחים את המזמי</w:t>
      </w:r>
      <w:r w:rsidR="000C4216">
        <w:rPr>
          <w:rFonts w:ascii="David" w:hAnsi="David" w:hint="cs"/>
          <w:rtl/>
        </w:rPr>
        <w:t>נה</w:t>
      </w:r>
      <w:r w:rsidRPr="00490446">
        <w:rPr>
          <w:rFonts w:ascii="David" w:hAnsi="David"/>
          <w:rtl/>
        </w:rPr>
        <w:t xml:space="preserve"> בהיבטי אבטחת מידע והגנות סייבר ומינהל הרכש יהיו רשאים לבוא במקום המזמי</w:t>
      </w:r>
      <w:r w:rsidR="000C4216">
        <w:rPr>
          <w:rFonts w:ascii="David" w:hAnsi="David" w:hint="cs"/>
          <w:rtl/>
        </w:rPr>
        <w:t>נה</w:t>
      </w:r>
      <w:r w:rsidRPr="00490446">
        <w:rPr>
          <w:rFonts w:ascii="David" w:hAnsi="David"/>
          <w:rtl/>
        </w:rPr>
        <w:t xml:space="preserve"> בכל סמכות הנתונה למזמי</w:t>
      </w:r>
      <w:r w:rsidR="000C4216">
        <w:rPr>
          <w:rFonts w:ascii="David" w:hAnsi="David" w:hint="cs"/>
          <w:rtl/>
        </w:rPr>
        <w:t>נה</w:t>
      </w:r>
      <w:r w:rsidRPr="00490446">
        <w:rPr>
          <w:rFonts w:ascii="David" w:hAnsi="David"/>
          <w:rtl/>
        </w:rPr>
        <w:t xml:space="preserve"> לפי טופס זה, והספק ישתף פעולה עם הנחיות שיתקבלו מהם לפי הוראות הטופס.</w:t>
      </w:r>
    </w:p>
    <w:p w:rsidR="00CD6ADC" w:rsidRPr="00490446" w:rsidRDefault="00002CA0" w:rsidP="00002CA0">
      <w:pPr>
        <w:pStyle w:val="36"/>
        <w:numPr>
          <w:ilvl w:val="1"/>
          <w:numId w:val="70"/>
        </w:numPr>
        <w:tabs>
          <w:tab w:val="left" w:pos="136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553"/>
    </w:p>
    <w:p w:rsidR="00CD6ADC" w:rsidRPr="00490446" w:rsidRDefault="00002CA0" w:rsidP="00002CA0">
      <w:pPr>
        <w:pStyle w:val="2"/>
        <w:numPr>
          <w:ilvl w:val="0"/>
          <w:numId w:val="70"/>
        </w:numPr>
        <w:spacing w:before="120"/>
        <w:rPr>
          <w:rFonts w:ascii="David" w:hAnsi="David" w:cs="David"/>
          <w:sz w:val="24"/>
          <w:szCs w:val="24"/>
          <w:rtl/>
        </w:rPr>
      </w:pPr>
      <w:bookmarkStart w:id="557"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557"/>
      <w:r w:rsidRPr="00490446">
        <w:rPr>
          <w:rFonts w:ascii="David" w:hAnsi="David" w:cs="David"/>
          <w:b/>
          <w:bCs/>
          <w:sz w:val="24"/>
          <w:szCs w:val="24"/>
          <w:rtl/>
        </w:rPr>
        <w:t xml:space="preserve">  </w:t>
      </w:r>
    </w:p>
    <w:p w:rsidR="00CD6ADC" w:rsidRPr="00490446" w:rsidRDefault="00002CA0" w:rsidP="00DA0110">
      <w:pPr>
        <w:pStyle w:val="2"/>
        <w:numPr>
          <w:ilvl w:val="0"/>
          <w:numId w:val="0"/>
        </w:numPr>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DA0110">
        <w:rPr>
          <w:rFonts w:ascii="David" w:hAnsi="David" w:cs="David" w:hint="eastAsia"/>
          <w:sz w:val="24"/>
          <w:szCs w:val="24"/>
          <w:rtl/>
        </w:rPr>
        <w:t>האלקטרוני</w:t>
      </w:r>
      <w:r w:rsidRPr="00DA0110">
        <w:rPr>
          <w:rFonts w:ascii="David" w:hAnsi="David" w:cs="David"/>
          <w:sz w:val="24"/>
          <w:szCs w:val="24"/>
          <w:rtl/>
        </w:rPr>
        <w:t xml:space="preserve"> </w:t>
      </w:r>
      <w:r w:rsidRPr="00DA0110">
        <w:rPr>
          <w:rFonts w:ascii="David" w:hAnsi="David" w:cs="David" w:hint="eastAsia"/>
          <w:sz w:val="24"/>
          <w:szCs w:val="24"/>
          <w:rtl/>
        </w:rPr>
        <w:t>הבאה</w:t>
      </w:r>
      <w:r w:rsidRPr="00DA0110">
        <w:rPr>
          <w:rFonts w:ascii="David" w:hAnsi="David" w:cs="David"/>
          <w:sz w:val="24"/>
          <w:szCs w:val="24"/>
          <w:rtl/>
        </w:rPr>
        <w:t xml:space="preserve">: </w:t>
      </w:r>
      <w:r w:rsidR="00DA0110" w:rsidRPr="00DA0110">
        <w:rPr>
          <w:rFonts w:ascii="David" w:hAnsi="David" w:cs="David"/>
          <w:sz w:val="24"/>
          <w:szCs w:val="24"/>
        </w:rPr>
        <w:t>mof.gov.il</w:t>
      </w:r>
      <w:r w:rsidRPr="00DA0110">
        <w:rPr>
          <w:rFonts w:ascii="David" w:hAnsi="David" w:cs="David"/>
          <w:sz w:val="24"/>
          <w:szCs w:val="24"/>
          <w:rtl/>
        </w:rPr>
        <w:t>@</w:t>
      </w:r>
      <w:r w:rsidR="00DA0110" w:rsidRPr="00DA0110">
        <w:rPr>
          <w:rFonts w:ascii="David" w:hAnsi="David" w:cs="David"/>
          <w:sz w:val="24"/>
          <w:szCs w:val="24"/>
        </w:rPr>
        <w:t>shvaadatmicrazim</w:t>
      </w:r>
    </w:p>
    <w:p w:rsidR="00CD6ADC" w:rsidRPr="00490446" w:rsidRDefault="00002CA0" w:rsidP="00CD6ADC">
      <w:pPr>
        <w:pStyle w:val="2"/>
        <w:numPr>
          <w:ilvl w:val="0"/>
          <w:numId w:val="0"/>
        </w:numPr>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8C0225" w:rsidTr="00CD6ADC">
        <w:trPr>
          <w:trHeight w:val="536"/>
          <w:tblHeader/>
        </w:trPr>
        <w:tc>
          <w:tcPr>
            <w:tcW w:w="2765" w:type="dxa"/>
            <w:vAlign w:val="bottom"/>
            <w:hideMark/>
          </w:tcPr>
          <w:p w:rsidR="00CD6ADC" w:rsidRPr="00490446" w:rsidRDefault="00002CA0">
            <w:pPr>
              <w:pStyle w:val="2"/>
              <w:numPr>
                <w:ilvl w:val="0"/>
                <w:numId w:val="0"/>
              </w:numPr>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rsidR="00CD6ADC" w:rsidRPr="00490446" w:rsidRDefault="00002CA0">
            <w:pPr>
              <w:pStyle w:val="2"/>
              <w:numPr>
                <w:ilvl w:val="0"/>
                <w:numId w:val="0"/>
              </w:numPr>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rsidR="00CD6ADC" w:rsidRPr="00490446" w:rsidRDefault="00002CA0">
            <w:pPr>
              <w:pStyle w:val="2"/>
              <w:numPr>
                <w:ilvl w:val="0"/>
                <w:numId w:val="0"/>
              </w:numPr>
              <w:jc w:val="left"/>
              <w:rPr>
                <w:rFonts w:ascii="David" w:hAnsi="David" w:cs="David"/>
                <w:sz w:val="24"/>
                <w:szCs w:val="24"/>
                <w:rtl/>
              </w:rPr>
            </w:pPr>
            <w:r w:rsidRPr="00490446">
              <w:rPr>
                <w:rFonts w:ascii="David" w:hAnsi="David" w:cs="David"/>
                <w:sz w:val="24"/>
                <w:szCs w:val="24"/>
                <w:rtl/>
              </w:rPr>
              <w:t>___________________</w:t>
            </w:r>
          </w:p>
        </w:tc>
      </w:tr>
      <w:tr w:rsidR="008C0225" w:rsidTr="00CD6ADC">
        <w:tc>
          <w:tcPr>
            <w:tcW w:w="2765" w:type="dxa"/>
            <w:hideMark/>
          </w:tcPr>
          <w:p w:rsidR="00CD6ADC" w:rsidRPr="00490446" w:rsidRDefault="00002CA0">
            <w:pPr>
              <w:pStyle w:val="2"/>
              <w:numPr>
                <w:ilvl w:val="0"/>
                <w:numId w:val="0"/>
              </w:numPr>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rsidR="00CD6ADC" w:rsidRPr="00490446" w:rsidRDefault="00002CA0">
            <w:pPr>
              <w:pStyle w:val="2"/>
              <w:numPr>
                <w:ilvl w:val="0"/>
                <w:numId w:val="0"/>
              </w:numPr>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rsidR="00CD6ADC" w:rsidRPr="00490446" w:rsidRDefault="00002CA0">
            <w:pPr>
              <w:pStyle w:val="2"/>
              <w:numPr>
                <w:ilvl w:val="0"/>
                <w:numId w:val="0"/>
              </w:numPr>
              <w:jc w:val="center"/>
              <w:rPr>
                <w:rFonts w:ascii="David" w:hAnsi="David" w:cs="David"/>
                <w:sz w:val="24"/>
                <w:szCs w:val="24"/>
                <w:rtl/>
              </w:rPr>
            </w:pPr>
            <w:r w:rsidRPr="00490446">
              <w:rPr>
                <w:rFonts w:ascii="David" w:hAnsi="David" w:cs="David" w:hint="eastAsia"/>
                <w:sz w:val="24"/>
                <w:szCs w:val="24"/>
                <w:rtl/>
              </w:rPr>
              <w:t>חתימה</w:t>
            </w:r>
          </w:p>
        </w:tc>
      </w:tr>
    </w:tbl>
    <w:p w:rsidR="00E5237E" w:rsidRDefault="00002CA0" w:rsidP="00E5237E">
      <w:pPr>
        <w:pStyle w:val="afffffffc"/>
        <w:rPr>
          <w:rtl/>
        </w:rPr>
      </w:pPr>
      <w:bookmarkStart w:id="558" w:name="show_nispach19"/>
      <w:bookmarkEnd w:id="544"/>
      <w:bookmarkEnd w:id="545"/>
      <w:bookmarkEnd w:id="546"/>
      <w:r>
        <w:rPr>
          <w:rFonts w:hint="cs"/>
          <w:rtl/>
        </w:rPr>
        <w:t xml:space="preserve">נספח </w:t>
      </w:r>
      <w:bookmarkStart w:id="559" w:name="nispach19_2"/>
      <w:r>
        <w:rPr>
          <w:rFonts w:hint="cs"/>
          <w:rtl/>
        </w:rPr>
        <w:t>ח</w:t>
      </w:r>
      <w:bookmarkEnd w:id="559"/>
      <w:r>
        <w:rPr>
          <w:rFonts w:hint="cs"/>
          <w:rtl/>
        </w:rPr>
        <w:t xml:space="preserve">'- תשלומים לעובדים ושמירה על זכויותיהם </w:t>
      </w:r>
    </w:p>
    <w:p w:rsidR="00E5237E" w:rsidRDefault="00002CA0" w:rsidP="00002CA0">
      <w:pPr>
        <w:pStyle w:val="114"/>
        <w:numPr>
          <w:ilvl w:val="0"/>
          <w:numId w:val="73"/>
        </w:numPr>
      </w:pPr>
      <w:r>
        <w:rPr>
          <w:rFonts w:hint="cs"/>
          <w:rtl/>
        </w:rPr>
        <w:t xml:space="preserve">הספק מתחייב </w:t>
      </w:r>
      <w:r w:rsidRPr="007722A3">
        <w:rPr>
          <w:rtl/>
        </w:rPr>
        <w:t xml:space="preserve">לשלם לעובדים המועסקים על ידו, בקשר לביצועו של </w:t>
      </w:r>
      <w:r>
        <w:rPr>
          <w:rFonts w:hint="cs"/>
          <w:rtl/>
        </w:rPr>
        <w:t>הסכם</w:t>
      </w:r>
      <w:r w:rsidRPr="007722A3">
        <w:rPr>
          <w:rtl/>
        </w:rPr>
        <w:t xml:space="preserve"> זה, כל תשלום או זכות המגיעים להם על פי </w:t>
      </w:r>
      <w:r>
        <w:rPr>
          <w:rFonts w:hint="cs"/>
          <w:rtl/>
        </w:rPr>
        <w:t xml:space="preserve">דיני העבודה </w:t>
      </w:r>
      <w:r w:rsidRPr="007722A3">
        <w:rPr>
          <w:rtl/>
        </w:rPr>
        <w:t xml:space="preserve">וכן על פי הוראות </w:t>
      </w:r>
      <w:r>
        <w:rPr>
          <w:rFonts w:hint="cs"/>
          <w:rtl/>
        </w:rPr>
        <w:t>הסכם</w:t>
      </w:r>
      <w:r w:rsidRPr="007722A3">
        <w:rPr>
          <w:rtl/>
        </w:rPr>
        <w:t xml:space="preserve"> זה</w:t>
      </w:r>
      <w:r>
        <w:rPr>
          <w:rFonts w:hint="cs"/>
          <w:rtl/>
        </w:rPr>
        <w:t>.</w:t>
      </w:r>
      <w:r w:rsidRPr="007722A3">
        <w:rPr>
          <w:rtl/>
        </w:rPr>
        <w:t xml:space="preserve"> </w:t>
      </w:r>
    </w:p>
    <w:p w:rsidR="00E5237E" w:rsidRPr="007722A3" w:rsidRDefault="00002CA0" w:rsidP="00002CA0">
      <w:pPr>
        <w:pStyle w:val="114"/>
        <w:numPr>
          <w:ilvl w:val="0"/>
          <w:numId w:val="73"/>
        </w:numPr>
        <w:rPr>
          <w:rtl/>
        </w:rPr>
      </w:pPr>
      <w:r>
        <w:rPr>
          <w:rFonts w:hint="cs"/>
          <w:rtl/>
        </w:rPr>
        <w:t xml:space="preserve">שכר השעה אשר ישולם ע"י הספק לעובדיו לא יפחת מעלות השכר כפי שהצהיר עליה הספק במסגרת הגשת הצעתו למכרז, ובכל מקרה עלות זו לא תפחת מעלות השכר המינימלית הנקבעת ע"י שר הכלכלה ומתעדכנת מעת לעת. יובהר, כי במקרים שבהם נספח התמחיר שנקבע במכרז מיטיב עם העובד לעומת הוראות הדין, הספק יפעל בהתאם לקבוע בנספח התמחיר. </w:t>
      </w:r>
    </w:p>
    <w:p w:rsidR="00E5237E" w:rsidRPr="000024A7" w:rsidRDefault="00002CA0" w:rsidP="00002CA0">
      <w:pPr>
        <w:pStyle w:val="114"/>
        <w:numPr>
          <w:ilvl w:val="0"/>
          <w:numId w:val="73"/>
        </w:numPr>
        <w:rPr>
          <w:rtl/>
        </w:rPr>
      </w:pPr>
      <w:r w:rsidRPr="000024A7">
        <w:rPr>
          <w:rFonts w:hint="eastAsia"/>
          <w:rtl/>
        </w:rPr>
        <w:t>הספק</w:t>
      </w:r>
      <w:r w:rsidRPr="000024A7">
        <w:rPr>
          <w:rtl/>
        </w:rPr>
        <w:t xml:space="preserve"> מתחייב, במקרה הצורך, להסדיר את יחסי העבודה בינו לבין העובדים המועסקים על ידו לצורך </w:t>
      </w:r>
      <w:r w:rsidRPr="000024A7">
        <w:rPr>
          <w:rFonts w:hint="eastAsia"/>
          <w:rtl/>
        </w:rPr>
        <w:t>הסכם</w:t>
      </w:r>
      <w:r w:rsidRPr="000024A7">
        <w:rPr>
          <w:rtl/>
        </w:rPr>
        <w:t xml:space="preserve"> זה בהסכם העסקה התואם את דרישות </w:t>
      </w:r>
      <w:r w:rsidRPr="000024A7">
        <w:rPr>
          <w:rFonts w:hint="eastAsia"/>
          <w:rtl/>
        </w:rPr>
        <w:t>ההסכם</w:t>
      </w:r>
      <w:r w:rsidRPr="000024A7">
        <w:rPr>
          <w:rtl/>
        </w:rPr>
        <w:t xml:space="preserve">. אם יבקש </w:t>
      </w:r>
      <w:r w:rsidRPr="000024A7">
        <w:rPr>
          <w:rFonts w:hint="eastAsia"/>
          <w:rtl/>
        </w:rPr>
        <w:t>הספק</w:t>
      </w:r>
      <w:r w:rsidRPr="000024A7">
        <w:rPr>
          <w:rtl/>
        </w:rPr>
        <w:t xml:space="preserve"> להיטיב עם עובדיו יותר מהקבוע בהסכם זה, הוא רשאי על פי שיקול דעתו בלבד לעשות כן ובלבד שיישא בכל עלות נוספת שתידרש.</w:t>
      </w:r>
    </w:p>
    <w:p w:rsidR="00E5237E" w:rsidRPr="000C4B4E" w:rsidRDefault="00002CA0" w:rsidP="00002CA0">
      <w:pPr>
        <w:pStyle w:val="114"/>
        <w:numPr>
          <w:ilvl w:val="0"/>
          <w:numId w:val="73"/>
        </w:numPr>
        <w:rPr>
          <w:rtl/>
        </w:rPr>
      </w:pPr>
      <w:r w:rsidRPr="000C4B4E">
        <w:rPr>
          <w:rFonts w:hint="eastAsia"/>
          <w:rtl/>
        </w:rPr>
        <w:t>הספק</w:t>
      </w:r>
      <w:r w:rsidRPr="000C4B4E">
        <w:rPr>
          <w:rtl/>
        </w:rPr>
        <w:t xml:space="preserve"> ימסור לכל עובד על פי </w:t>
      </w:r>
      <w:r w:rsidRPr="00A952BD">
        <w:rPr>
          <w:rFonts w:hint="eastAsia"/>
          <w:rtl/>
        </w:rPr>
        <w:t>הסכם</w:t>
      </w:r>
      <w:r w:rsidRPr="000C4B4E">
        <w:rPr>
          <w:rtl/>
        </w:rPr>
        <w:t xml:space="preserve"> זה תלוש שכר חודשי בהתאם לתיקון מס' 24 </w:t>
      </w:r>
      <w:r w:rsidRPr="000C4B4E">
        <w:rPr>
          <w:rFonts w:hint="eastAsia"/>
          <w:rtl/>
        </w:rPr>
        <w:t>ל</w:t>
      </w:r>
      <w:hyperlink r:id="rId72" w:history="1">
        <w:r w:rsidRPr="000C4B4E">
          <w:rPr>
            <w:rtl/>
          </w:rPr>
          <w:t>חוק הגנת השכר, תשי"ח-1958.</w:t>
        </w:r>
      </w:hyperlink>
      <w:r w:rsidRPr="000C4B4E">
        <w:rPr>
          <w:rtl/>
        </w:rPr>
        <w:t xml:space="preserve"> אם נמנע עובד מלאסוף את תלוש השכר שלו בפרק זמן של 30 יום, ישלח לו אותו </w:t>
      </w:r>
      <w:r w:rsidRPr="000C4B4E">
        <w:rPr>
          <w:rFonts w:hint="eastAsia"/>
          <w:rtl/>
        </w:rPr>
        <w:t>הספק</w:t>
      </w:r>
      <w:r w:rsidRPr="000C4B4E">
        <w:rPr>
          <w:rtl/>
        </w:rPr>
        <w:t xml:space="preserve"> בדואר מיד לאחר המועד האמור.</w:t>
      </w:r>
    </w:p>
    <w:p w:rsidR="00E5237E" w:rsidRPr="00860B35" w:rsidRDefault="00002CA0" w:rsidP="00002CA0">
      <w:pPr>
        <w:pStyle w:val="114"/>
        <w:numPr>
          <w:ilvl w:val="0"/>
          <w:numId w:val="73"/>
        </w:numPr>
        <w:rPr>
          <w:rtl/>
        </w:rPr>
      </w:pPr>
      <w:r w:rsidRPr="00860B35">
        <w:rPr>
          <w:rFonts w:hint="eastAsia"/>
          <w:rtl/>
        </w:rPr>
        <w:t>הספק</w:t>
      </w:r>
      <w:r w:rsidRPr="00860B35">
        <w:rPr>
          <w:rtl/>
        </w:rPr>
        <w:t xml:space="preserve"> ימציא לכל עובדיו הודעה לפי </w:t>
      </w:r>
      <w:hyperlink r:id="rId73" w:history="1">
        <w:r w:rsidRPr="00860B35">
          <w:rPr>
            <w:rtl/>
          </w:rPr>
          <w:t xml:space="preserve">חוק הודעה לעובד </w:t>
        </w:r>
        <w:r w:rsidRPr="00860B35">
          <w:rPr>
            <w:rFonts w:hint="eastAsia"/>
            <w:rtl/>
          </w:rPr>
          <w:t>ולמועמד</w:t>
        </w:r>
        <w:r w:rsidRPr="00860B35">
          <w:rPr>
            <w:rtl/>
          </w:rPr>
          <w:t xml:space="preserve"> לעבודה (תנאי עבודה והליכי מיון וקבלה לעבודה), תשס"ב-2002</w:t>
        </w:r>
      </w:hyperlink>
      <w:r w:rsidRPr="00860B35">
        <w:rPr>
          <w:rtl/>
        </w:rPr>
        <w:t xml:space="preserve">. לעובד שאינו קורא עברית תומצא הודעה לעיון בשפה המובנת לו. </w:t>
      </w:r>
    </w:p>
    <w:p w:rsidR="00E5237E" w:rsidRPr="001406A2" w:rsidRDefault="00002CA0" w:rsidP="00002CA0">
      <w:pPr>
        <w:pStyle w:val="114"/>
        <w:numPr>
          <w:ilvl w:val="0"/>
          <w:numId w:val="73"/>
        </w:numPr>
        <w:rPr>
          <w:bCs/>
        </w:rPr>
      </w:pPr>
      <w:r w:rsidRPr="001406A2">
        <w:rPr>
          <w:rFonts w:hint="eastAsia"/>
          <w:rtl/>
        </w:rPr>
        <w:t>בקיומן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מיוחדות</w:t>
      </w:r>
      <w:r w:rsidRPr="001406A2">
        <w:rPr>
          <w:rtl/>
        </w:rPr>
        <w:t xml:space="preserve"> </w:t>
      </w:r>
      <w:r w:rsidRPr="001406A2">
        <w:rPr>
          <w:rFonts w:hint="eastAsia"/>
          <w:rtl/>
        </w:rPr>
        <w:t>עקב</w:t>
      </w:r>
      <w:r w:rsidRPr="001406A2">
        <w:rPr>
          <w:rtl/>
        </w:rPr>
        <w:t xml:space="preserve"> </w:t>
      </w:r>
      <w:r w:rsidRPr="001406A2">
        <w:rPr>
          <w:rFonts w:hint="eastAsia"/>
          <w:rtl/>
        </w:rPr>
        <w:t>סופת</w:t>
      </w:r>
      <w:r w:rsidRPr="001406A2">
        <w:rPr>
          <w:rtl/>
        </w:rPr>
        <w:t xml:space="preserve"> </w:t>
      </w:r>
      <w:r w:rsidRPr="001406A2">
        <w:rPr>
          <w:rFonts w:hint="eastAsia"/>
          <w:rtl/>
        </w:rPr>
        <w:t>שלגים</w:t>
      </w:r>
      <w:r w:rsidRPr="001406A2">
        <w:rPr>
          <w:rtl/>
        </w:rPr>
        <w:t xml:space="preserve"> </w:t>
      </w:r>
      <w:r w:rsidRPr="001406A2">
        <w:rPr>
          <w:rFonts w:hint="eastAsia"/>
          <w:rtl/>
        </w:rPr>
        <w:t>או</w:t>
      </w:r>
      <w:r w:rsidRPr="001406A2">
        <w:rPr>
          <w:rtl/>
        </w:rPr>
        <w:t xml:space="preserve"> </w:t>
      </w:r>
      <w:r w:rsidRPr="001406A2">
        <w:rPr>
          <w:rFonts w:hint="eastAsia"/>
          <w:rtl/>
        </w:rPr>
        <w:t>הקדמת</w:t>
      </w:r>
      <w:r w:rsidRPr="001406A2">
        <w:rPr>
          <w:rtl/>
        </w:rPr>
        <w:t xml:space="preserve"> </w:t>
      </w:r>
      <w:r w:rsidRPr="001406A2">
        <w:rPr>
          <w:rFonts w:hint="eastAsia"/>
          <w:rtl/>
        </w:rPr>
        <w:t>מועד</w:t>
      </w:r>
      <w:r w:rsidRPr="001406A2">
        <w:rPr>
          <w:rtl/>
        </w:rPr>
        <w:t xml:space="preserve"> </w:t>
      </w:r>
      <w:r w:rsidRPr="001406A2">
        <w:rPr>
          <w:rFonts w:hint="eastAsia"/>
          <w:rtl/>
        </w:rPr>
        <w:t>הבחירות</w:t>
      </w:r>
      <w:r w:rsidRPr="001406A2">
        <w:rPr>
          <w:rtl/>
        </w:rPr>
        <w:t xml:space="preserve"> </w:t>
      </w:r>
      <w:r w:rsidRPr="001406A2">
        <w:rPr>
          <w:rFonts w:hint="eastAsia"/>
          <w:rtl/>
        </w:rPr>
        <w:t>לכנסת</w:t>
      </w:r>
      <w:r w:rsidRPr="001406A2">
        <w:rPr>
          <w:rtl/>
        </w:rPr>
        <w:t xml:space="preserve"> </w:t>
      </w:r>
      <w:r w:rsidRPr="001406A2">
        <w:rPr>
          <w:rFonts w:hint="eastAsia"/>
          <w:rtl/>
        </w:rPr>
        <w:t>ישראל</w:t>
      </w:r>
      <w:r w:rsidRPr="001406A2">
        <w:rPr>
          <w:rtl/>
        </w:rPr>
        <w:t xml:space="preserve">, </w:t>
      </w:r>
      <w:r w:rsidRPr="001406A2">
        <w:rPr>
          <w:rFonts w:hint="eastAsia"/>
          <w:rtl/>
        </w:rPr>
        <w:t>אשר</w:t>
      </w:r>
      <w:r w:rsidRPr="001406A2">
        <w:rPr>
          <w:rtl/>
        </w:rPr>
        <w:t xml:space="preserve"> </w:t>
      </w:r>
      <w:r w:rsidRPr="001406A2">
        <w:rPr>
          <w:rFonts w:hint="eastAsia"/>
          <w:rtl/>
        </w:rPr>
        <w:t>מונעות</w:t>
      </w:r>
      <w:r w:rsidRPr="001406A2">
        <w:rPr>
          <w:rtl/>
        </w:rPr>
        <w:t xml:space="preserve"> </w:t>
      </w:r>
      <w:r w:rsidRPr="001406A2">
        <w:rPr>
          <w:rFonts w:hint="eastAsia"/>
          <w:rtl/>
        </w:rPr>
        <w:t>מעובדי</w:t>
      </w:r>
      <w:r w:rsidRPr="001406A2">
        <w:rPr>
          <w:rtl/>
        </w:rPr>
        <w:t xml:space="preserve"> </w:t>
      </w:r>
      <w:r w:rsidRPr="001406A2">
        <w:rPr>
          <w:rFonts w:hint="eastAsia"/>
          <w:rtl/>
        </w:rPr>
        <w:t>הספק</w:t>
      </w:r>
      <w:r w:rsidRPr="001406A2">
        <w:rPr>
          <w:rtl/>
        </w:rPr>
        <w:t xml:space="preserve"> </w:t>
      </w:r>
      <w:r w:rsidRPr="001406A2">
        <w:rPr>
          <w:rFonts w:hint="eastAsia"/>
          <w:rtl/>
        </w:rPr>
        <w:t>להגיע</w:t>
      </w:r>
      <w:r w:rsidRPr="001406A2">
        <w:rPr>
          <w:rtl/>
        </w:rPr>
        <w:t xml:space="preserve"> </w:t>
      </w:r>
      <w:r w:rsidRPr="001406A2">
        <w:rPr>
          <w:rFonts w:hint="eastAsia"/>
          <w:rtl/>
        </w:rPr>
        <w:t>לעבודתם</w:t>
      </w:r>
      <w:r w:rsidRPr="001406A2">
        <w:rPr>
          <w:rtl/>
        </w:rPr>
        <w:t xml:space="preserve"> </w:t>
      </w:r>
      <w:r w:rsidRPr="001406A2">
        <w:rPr>
          <w:rFonts w:hint="eastAsia"/>
          <w:rtl/>
        </w:rPr>
        <w:t>או</w:t>
      </w:r>
      <w:r w:rsidRPr="001406A2">
        <w:rPr>
          <w:rtl/>
        </w:rPr>
        <w:t xml:space="preserve"> </w:t>
      </w:r>
      <w:r w:rsidRPr="001406A2">
        <w:rPr>
          <w:rFonts w:hint="eastAsia"/>
          <w:rtl/>
        </w:rPr>
        <w:t>לחילופין</w:t>
      </w:r>
      <w:r w:rsidRPr="001406A2">
        <w:rPr>
          <w:rtl/>
        </w:rPr>
        <w:t xml:space="preserve"> </w:t>
      </w:r>
      <w:r w:rsidRPr="001406A2">
        <w:rPr>
          <w:rFonts w:hint="eastAsia"/>
          <w:rtl/>
        </w:rPr>
        <w:t>להשלים</w:t>
      </w:r>
      <w:r w:rsidRPr="001406A2">
        <w:rPr>
          <w:rtl/>
        </w:rPr>
        <w:t xml:space="preserve"> </w:t>
      </w:r>
      <w:r w:rsidRPr="001406A2">
        <w:rPr>
          <w:rFonts w:hint="eastAsia"/>
          <w:rtl/>
        </w:rPr>
        <w:t>את</w:t>
      </w:r>
      <w:r w:rsidRPr="001406A2">
        <w:rPr>
          <w:rtl/>
        </w:rPr>
        <w:t xml:space="preserve"> </w:t>
      </w:r>
      <w:r w:rsidRPr="001406A2">
        <w:rPr>
          <w:rFonts w:hint="eastAsia"/>
          <w:rtl/>
        </w:rPr>
        <w:t>שעות</w:t>
      </w:r>
      <w:r w:rsidRPr="001406A2">
        <w:rPr>
          <w:rtl/>
        </w:rPr>
        <w:t xml:space="preserve"> </w:t>
      </w:r>
      <w:r w:rsidRPr="001406A2">
        <w:rPr>
          <w:rFonts w:hint="eastAsia"/>
          <w:rtl/>
        </w:rPr>
        <w:t>עבודתם</w:t>
      </w:r>
      <w:r w:rsidRPr="001406A2">
        <w:rPr>
          <w:rtl/>
        </w:rPr>
        <w:t xml:space="preserve">, </w:t>
      </w:r>
      <w:r w:rsidRPr="001406A2">
        <w:rPr>
          <w:rFonts w:hint="eastAsia"/>
          <w:rtl/>
        </w:rPr>
        <w:t>בסמכותו</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 xml:space="preserve">, </w:t>
      </w:r>
      <w:r w:rsidRPr="001406A2">
        <w:rPr>
          <w:rFonts w:hint="eastAsia"/>
          <w:rtl/>
        </w:rPr>
        <w:t>על</w:t>
      </w:r>
      <w:r w:rsidRPr="001406A2">
        <w:rPr>
          <w:rtl/>
        </w:rPr>
        <w:t xml:space="preserve"> </w:t>
      </w:r>
      <w:r w:rsidRPr="001406A2">
        <w:rPr>
          <w:rFonts w:hint="eastAsia"/>
          <w:rtl/>
        </w:rPr>
        <w:t>פי</w:t>
      </w:r>
      <w:r w:rsidRPr="001406A2">
        <w:rPr>
          <w:rtl/>
        </w:rPr>
        <w:t xml:space="preserve">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להנחות</w:t>
      </w:r>
      <w:r w:rsidRPr="001406A2">
        <w:rPr>
          <w:rtl/>
        </w:rPr>
        <w:t xml:space="preserve"> </w:t>
      </w:r>
      <w:r w:rsidRPr="001406A2">
        <w:rPr>
          <w:rFonts w:hint="eastAsia"/>
          <w:rtl/>
        </w:rPr>
        <w:t>כי</w:t>
      </w:r>
      <w:r w:rsidRPr="001406A2">
        <w:rPr>
          <w:rtl/>
        </w:rPr>
        <w:t xml:space="preserve"> </w:t>
      </w:r>
      <w:r w:rsidRPr="001406A2">
        <w:rPr>
          <w:rFonts w:hint="eastAsia"/>
          <w:rtl/>
        </w:rPr>
        <w:t>ישולם</w:t>
      </w:r>
      <w:r w:rsidRPr="001406A2">
        <w:rPr>
          <w:rtl/>
        </w:rPr>
        <w:t xml:space="preserve"> </w:t>
      </w:r>
      <w:r w:rsidRPr="001406A2">
        <w:rPr>
          <w:rFonts w:hint="eastAsia"/>
          <w:rtl/>
        </w:rPr>
        <w:t>לעובדי</w:t>
      </w:r>
      <w:r w:rsidRPr="001406A2">
        <w:rPr>
          <w:rtl/>
        </w:rPr>
        <w:t xml:space="preserve"> </w:t>
      </w:r>
      <w:r w:rsidRPr="001406A2">
        <w:rPr>
          <w:rFonts w:hint="eastAsia"/>
          <w:rtl/>
        </w:rPr>
        <w:t>הספק</w:t>
      </w:r>
      <w:r w:rsidRPr="001406A2">
        <w:rPr>
          <w:rtl/>
        </w:rPr>
        <w:t xml:space="preserve"> </w:t>
      </w:r>
      <w:r w:rsidRPr="001406A2">
        <w:rPr>
          <w:rFonts w:hint="eastAsia"/>
          <w:rtl/>
        </w:rPr>
        <w:t>תשלום</w:t>
      </w:r>
      <w:r w:rsidRPr="001406A2">
        <w:rPr>
          <w:rtl/>
        </w:rPr>
        <w:t xml:space="preserve"> </w:t>
      </w:r>
      <w:r w:rsidRPr="001406A2">
        <w:rPr>
          <w:rFonts w:hint="eastAsia"/>
          <w:rtl/>
        </w:rPr>
        <w:t>בגין</w:t>
      </w:r>
      <w:r w:rsidRPr="001406A2">
        <w:rPr>
          <w:rtl/>
        </w:rPr>
        <w:t xml:space="preserve"> </w:t>
      </w:r>
      <w:r w:rsidRPr="001406A2">
        <w:rPr>
          <w:rFonts w:hint="eastAsia"/>
          <w:rtl/>
        </w:rPr>
        <w:t>שעות</w:t>
      </w:r>
      <w:r w:rsidRPr="001406A2">
        <w:rPr>
          <w:rtl/>
        </w:rPr>
        <w:t xml:space="preserve"> </w:t>
      </w:r>
      <w:r w:rsidRPr="001406A2">
        <w:rPr>
          <w:rFonts w:hint="eastAsia"/>
          <w:rtl/>
        </w:rPr>
        <w:t>עבודה</w:t>
      </w:r>
      <w:r w:rsidRPr="001406A2">
        <w:rPr>
          <w:rtl/>
        </w:rPr>
        <w:t xml:space="preserve"> </w:t>
      </w:r>
      <w:r w:rsidRPr="001406A2">
        <w:rPr>
          <w:rFonts w:hint="eastAsia"/>
          <w:rtl/>
        </w:rPr>
        <w:t>שלא</w:t>
      </w:r>
      <w:r w:rsidRPr="001406A2">
        <w:rPr>
          <w:rtl/>
        </w:rPr>
        <w:t xml:space="preserve"> </w:t>
      </w:r>
      <w:r w:rsidRPr="001406A2">
        <w:rPr>
          <w:rFonts w:hint="eastAsia"/>
          <w:rtl/>
        </w:rPr>
        <w:t>בוצעו</w:t>
      </w:r>
      <w:r w:rsidRPr="001406A2">
        <w:rPr>
          <w:rtl/>
        </w:rPr>
        <w:t xml:space="preserve"> </w:t>
      </w:r>
      <w:r w:rsidRPr="001406A2">
        <w:rPr>
          <w:rFonts w:hint="eastAsia"/>
          <w:rtl/>
        </w:rPr>
        <w:t>בעטיין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אלו</w:t>
      </w:r>
      <w:r w:rsidRPr="001406A2">
        <w:rPr>
          <w:rtl/>
        </w:rPr>
        <w:t xml:space="preserve">, </w:t>
      </w:r>
      <w:r w:rsidRPr="001406A2">
        <w:rPr>
          <w:rFonts w:hint="eastAsia"/>
          <w:rtl/>
        </w:rPr>
        <w:t>כולן</w:t>
      </w:r>
      <w:r w:rsidRPr="001406A2">
        <w:rPr>
          <w:rtl/>
        </w:rPr>
        <w:t xml:space="preserve"> </w:t>
      </w:r>
      <w:r w:rsidRPr="001406A2">
        <w:rPr>
          <w:rFonts w:hint="eastAsia"/>
          <w:rtl/>
        </w:rPr>
        <w:t>או</w:t>
      </w:r>
      <w:r w:rsidRPr="001406A2">
        <w:rPr>
          <w:rtl/>
        </w:rPr>
        <w:t xml:space="preserve"> </w:t>
      </w:r>
      <w:r w:rsidRPr="001406A2">
        <w:rPr>
          <w:rFonts w:hint="eastAsia"/>
          <w:rtl/>
        </w:rPr>
        <w:t>חלקן</w:t>
      </w:r>
      <w:r w:rsidRPr="001406A2">
        <w:rPr>
          <w:rtl/>
        </w:rPr>
        <w:t xml:space="preserve">. </w:t>
      </w:r>
      <w:r w:rsidRPr="001406A2">
        <w:rPr>
          <w:rFonts w:hint="eastAsia"/>
          <w:rtl/>
        </w:rPr>
        <w:t>השעות</w:t>
      </w:r>
      <w:r w:rsidRPr="001406A2">
        <w:rPr>
          <w:rtl/>
        </w:rPr>
        <w:t xml:space="preserve"> </w:t>
      </w:r>
      <w:r w:rsidRPr="001406A2">
        <w:rPr>
          <w:rFonts w:hint="eastAsia"/>
          <w:rtl/>
        </w:rPr>
        <w:t>בגינן</w:t>
      </w:r>
      <w:r w:rsidRPr="001406A2">
        <w:rPr>
          <w:rtl/>
        </w:rPr>
        <w:t xml:space="preserve"> </w:t>
      </w:r>
      <w:r w:rsidRPr="001406A2">
        <w:rPr>
          <w:rFonts w:hint="eastAsia"/>
          <w:rtl/>
        </w:rPr>
        <w:t>ישולם</w:t>
      </w:r>
      <w:r w:rsidRPr="001406A2">
        <w:rPr>
          <w:rtl/>
        </w:rPr>
        <w:t xml:space="preserve"> </w:t>
      </w:r>
      <w:r w:rsidRPr="001406A2">
        <w:rPr>
          <w:rFonts w:hint="eastAsia"/>
          <w:rtl/>
        </w:rPr>
        <w:t>התשלום</w:t>
      </w:r>
      <w:r w:rsidRPr="001406A2">
        <w:rPr>
          <w:rtl/>
        </w:rPr>
        <w:t xml:space="preserve"> </w:t>
      </w:r>
      <w:r w:rsidRPr="001406A2">
        <w:rPr>
          <w:rFonts w:hint="eastAsia"/>
          <w:rtl/>
        </w:rPr>
        <w:t>הייחודי</w:t>
      </w:r>
      <w:r w:rsidRPr="001406A2">
        <w:rPr>
          <w:rtl/>
        </w:rPr>
        <w:t xml:space="preserve"> </w:t>
      </w:r>
      <w:r w:rsidRPr="001406A2">
        <w:rPr>
          <w:rFonts w:hint="eastAsia"/>
          <w:rtl/>
        </w:rPr>
        <w:t>יקבעו</w:t>
      </w:r>
      <w:r w:rsidRPr="001406A2">
        <w:rPr>
          <w:rtl/>
        </w:rPr>
        <w:t xml:space="preserve"> </w:t>
      </w:r>
      <w:r w:rsidRPr="001406A2">
        <w:rPr>
          <w:rFonts w:hint="eastAsia"/>
          <w:rtl/>
        </w:rPr>
        <w:t>בהתאם</w:t>
      </w:r>
      <w:r w:rsidRPr="001406A2">
        <w:rPr>
          <w:rtl/>
        </w:rPr>
        <w:t xml:space="preserve"> </w:t>
      </w:r>
      <w:r w:rsidRPr="001406A2">
        <w:rPr>
          <w:rFonts w:hint="eastAsia"/>
          <w:rtl/>
        </w:rPr>
        <w:t>לנסיבות</w:t>
      </w:r>
      <w:r w:rsidRPr="001406A2">
        <w:rPr>
          <w:rtl/>
        </w:rPr>
        <w:t xml:space="preserve"> </w:t>
      </w:r>
      <w:r w:rsidRPr="001406A2">
        <w:rPr>
          <w:rFonts w:hint="eastAsia"/>
          <w:rtl/>
        </w:rPr>
        <w:t>ועל</w:t>
      </w:r>
      <w:r w:rsidRPr="001406A2">
        <w:rPr>
          <w:rtl/>
        </w:rPr>
        <w:t xml:space="preserve">-פי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w:t>
      </w:r>
    </w:p>
    <w:p w:rsidR="00E5237E" w:rsidRPr="00742DF6" w:rsidRDefault="00002CA0" w:rsidP="00002CA0">
      <w:pPr>
        <w:pStyle w:val="114"/>
        <w:numPr>
          <w:ilvl w:val="0"/>
          <w:numId w:val="73"/>
        </w:numPr>
      </w:pPr>
      <w:r w:rsidRPr="00742DF6">
        <w:rPr>
          <w:rFonts w:hint="eastAsia"/>
          <w:rtl/>
        </w:rPr>
        <w:t>הספק</w:t>
      </w:r>
      <w:r w:rsidRPr="00742DF6">
        <w:rPr>
          <w:rtl/>
        </w:rPr>
        <w:t xml:space="preserve"> יבטח את עובדיו בביטוח פנסיוני התואם את הקבוע </w:t>
      </w:r>
      <w:r w:rsidRPr="00742DF6">
        <w:rPr>
          <w:rFonts w:hint="eastAsia"/>
          <w:rtl/>
        </w:rPr>
        <w:t>ב</w:t>
      </w:r>
      <w:hyperlink r:id="rId74" w:history="1">
        <w:r w:rsidRPr="00742DF6">
          <w:rPr>
            <w:rtl/>
          </w:rPr>
          <w:t>צו ההרחבה [נוסח משולב] לפנסיה חובה 2011</w:t>
        </w:r>
      </w:hyperlink>
      <w:r w:rsidRPr="00742DF6">
        <w:rPr>
          <w:rtl/>
        </w:rPr>
        <w:t xml:space="preserve"> (</w:t>
      </w:r>
      <w:r w:rsidRPr="00A952BD">
        <w:rPr>
          <w:rtl/>
        </w:rPr>
        <w:t xml:space="preserve">י"פ 5772 (29.1.08), 1736 </w:t>
      </w:r>
      <w:r>
        <w:rPr>
          <w:rFonts w:hint="cs"/>
          <w:rtl/>
        </w:rPr>
        <w:t xml:space="preserve">או כל צו הרחבה שיחליפו </w:t>
      </w:r>
      <w:r w:rsidRPr="00A952BD">
        <w:rPr>
          <w:rtl/>
        </w:rPr>
        <w:t>(</w:t>
      </w:r>
      <w:r w:rsidR="008401C1">
        <w:rPr>
          <w:rFonts w:hint="cs"/>
          <w:bCs/>
          <w:rtl/>
        </w:rPr>
        <w:t xml:space="preserve">להלן </w:t>
      </w:r>
      <w:r w:rsidR="008401C1">
        <w:rPr>
          <w:bCs/>
          <w:rtl/>
        </w:rPr>
        <w:t>–</w:t>
      </w:r>
      <w:r w:rsidR="008401C1">
        <w:rPr>
          <w:rFonts w:hint="cs"/>
          <w:bCs/>
          <w:rtl/>
        </w:rPr>
        <w:t xml:space="preserve"> </w:t>
      </w:r>
      <w:r w:rsidRPr="00A952BD">
        <w:rPr>
          <w:bCs/>
          <w:rtl/>
        </w:rPr>
        <w:t>צו ההרחבה</w:t>
      </w:r>
      <w:r w:rsidRPr="00742DF6">
        <w:rPr>
          <w:rtl/>
        </w:rPr>
        <w:t xml:space="preserve">), בשינויים שיפורטו להלן: </w:t>
      </w:r>
    </w:p>
    <w:p w:rsidR="00E5237E" w:rsidRPr="00742DF6" w:rsidRDefault="00002CA0" w:rsidP="00002CA0">
      <w:pPr>
        <w:pStyle w:val="114"/>
        <w:numPr>
          <w:ilvl w:val="1"/>
          <w:numId w:val="74"/>
        </w:numPr>
        <w:rPr>
          <w:rtl/>
        </w:rPr>
      </w:pPr>
      <w:r w:rsidRPr="002B60F3">
        <w:rPr>
          <w:rtl/>
        </w:rPr>
        <w:t xml:space="preserve">על </w:t>
      </w:r>
      <w:r w:rsidRPr="002B60F3">
        <w:rPr>
          <w:rFonts w:hint="eastAsia"/>
          <w:rtl/>
        </w:rPr>
        <w:t>הספק</w:t>
      </w:r>
      <w:r w:rsidRPr="002B60F3">
        <w:rPr>
          <w:rtl/>
        </w:rPr>
        <w:t xml:space="preserve"> לא יחולו הסייגים הקבועים בסעיף 4.א.1 – 5 לצו ההרחבה.</w:t>
      </w:r>
    </w:p>
    <w:p w:rsidR="00E5237E" w:rsidRPr="00742DF6" w:rsidRDefault="00002CA0" w:rsidP="00002CA0">
      <w:pPr>
        <w:pStyle w:val="114"/>
        <w:numPr>
          <w:ilvl w:val="1"/>
          <w:numId w:val="74"/>
        </w:numPr>
      </w:pPr>
      <w:r w:rsidRPr="007916B5">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75" w:history="1">
        <w:r w:rsidRPr="007916B5">
          <w:rPr>
            <w:rtl/>
          </w:rPr>
          <w:t>חוק הפיקוח על שירותים פיננסיים (קופות גמל), תשס"ה-2005</w:t>
        </w:r>
      </w:hyperlink>
      <w:r w:rsidRPr="007916B5">
        <w:rPr>
          <w:rtl/>
        </w:rPr>
        <w:t xml:space="preserve">) אשר להם מחויב </w:t>
      </w:r>
      <w:r w:rsidRPr="007916B5">
        <w:rPr>
          <w:rFonts w:hint="eastAsia"/>
          <w:rtl/>
        </w:rPr>
        <w:t>הספק</w:t>
      </w:r>
      <w:r w:rsidRPr="007916B5">
        <w:rPr>
          <w:rtl/>
        </w:rPr>
        <w:t xml:space="preserve">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707"/>
        <w:gridCol w:w="1607"/>
      </w:tblGrid>
      <w:tr w:rsidR="008C0225" w:rsidTr="005D046B">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E5237E" w:rsidRPr="00742DF6" w:rsidRDefault="00002CA0" w:rsidP="005D046B">
            <w:pPr>
              <w:pStyle w:val="1111"/>
              <w:numPr>
                <w:ilvl w:val="0"/>
                <w:numId w:val="0"/>
              </w:numPr>
              <w:ind w:left="720"/>
            </w:pPr>
            <w:r w:rsidRPr="00742DF6">
              <w:rPr>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E5237E" w:rsidRPr="00742DF6" w:rsidRDefault="00002CA0" w:rsidP="005D046B">
            <w:pPr>
              <w:pStyle w:val="1111"/>
              <w:numPr>
                <w:ilvl w:val="0"/>
                <w:numId w:val="0"/>
              </w:numPr>
              <w:ind w:left="720"/>
            </w:pPr>
            <w:r w:rsidRPr="00742DF6">
              <w:rPr>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37E" w:rsidRPr="00742DF6" w:rsidRDefault="00002CA0" w:rsidP="005D046B">
            <w:pPr>
              <w:pStyle w:val="1111"/>
              <w:numPr>
                <w:ilvl w:val="0"/>
                <w:numId w:val="0"/>
              </w:numPr>
              <w:ind w:left="720"/>
            </w:pPr>
            <w:r w:rsidRPr="00742DF6">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37E" w:rsidRPr="00742DF6" w:rsidRDefault="00002CA0" w:rsidP="005D046B">
            <w:pPr>
              <w:pStyle w:val="1111"/>
              <w:numPr>
                <w:ilvl w:val="0"/>
                <w:numId w:val="0"/>
              </w:numPr>
              <w:ind w:left="720"/>
            </w:pPr>
            <w:r w:rsidRPr="00742DF6">
              <w:rPr>
                <w:rtl/>
              </w:rPr>
              <w:t>סה"כ</w:t>
            </w:r>
          </w:p>
        </w:tc>
      </w:tr>
      <w:tr w:rsidR="008C0225" w:rsidTr="005D046B">
        <w:tc>
          <w:tcPr>
            <w:tcW w:w="1887" w:type="dxa"/>
            <w:tcBorders>
              <w:top w:val="single" w:sz="4" w:space="0" w:color="auto"/>
              <w:left w:val="single" w:sz="4" w:space="0" w:color="auto"/>
              <w:bottom w:val="single" w:sz="4" w:space="0" w:color="auto"/>
              <w:right w:val="single" w:sz="4" w:space="0" w:color="auto"/>
            </w:tcBorders>
            <w:vAlign w:val="center"/>
          </w:tcPr>
          <w:p w:rsidR="00E5237E" w:rsidRPr="00742DF6" w:rsidRDefault="00002CA0" w:rsidP="005D046B">
            <w:pPr>
              <w:pStyle w:val="1111"/>
              <w:numPr>
                <w:ilvl w:val="0"/>
                <w:numId w:val="0"/>
              </w:numPr>
              <w:ind w:left="720"/>
            </w:pPr>
            <w:r w:rsidRPr="00742DF6">
              <w:rPr>
                <w:rtl/>
              </w:rPr>
              <w:t>7.5%</w:t>
            </w:r>
          </w:p>
        </w:tc>
        <w:tc>
          <w:tcPr>
            <w:tcW w:w="1843" w:type="dxa"/>
            <w:tcBorders>
              <w:top w:val="single" w:sz="4" w:space="0" w:color="auto"/>
              <w:left w:val="single" w:sz="4" w:space="0" w:color="auto"/>
              <w:bottom w:val="single" w:sz="4" w:space="0" w:color="auto"/>
              <w:right w:val="single" w:sz="4" w:space="0" w:color="auto"/>
            </w:tcBorders>
            <w:vAlign w:val="center"/>
          </w:tcPr>
          <w:p w:rsidR="00E5237E" w:rsidRPr="00742DF6" w:rsidRDefault="00002CA0" w:rsidP="005D046B">
            <w:pPr>
              <w:pStyle w:val="1111"/>
              <w:numPr>
                <w:ilvl w:val="0"/>
                <w:numId w:val="0"/>
              </w:numPr>
              <w:ind w:left="720"/>
            </w:pPr>
            <w:r w:rsidRPr="00742DF6">
              <w:rPr>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E5237E" w:rsidRPr="00742DF6" w:rsidRDefault="00002CA0" w:rsidP="005D046B">
            <w:pPr>
              <w:pStyle w:val="1111"/>
              <w:numPr>
                <w:ilvl w:val="0"/>
                <w:numId w:val="0"/>
              </w:numPr>
              <w:ind w:left="720"/>
            </w:pPr>
            <w:r w:rsidRPr="00742DF6">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E5237E" w:rsidRPr="00742DF6" w:rsidRDefault="00002CA0" w:rsidP="005D046B">
            <w:pPr>
              <w:pStyle w:val="1111"/>
              <w:numPr>
                <w:ilvl w:val="0"/>
                <w:numId w:val="0"/>
              </w:numPr>
              <w:ind w:left="720"/>
            </w:pPr>
            <w:r w:rsidRPr="00742DF6">
              <w:rPr>
                <w:rtl/>
              </w:rPr>
              <w:t>22.83%</w:t>
            </w:r>
          </w:p>
        </w:tc>
      </w:tr>
    </w:tbl>
    <w:p w:rsidR="00E5237E" w:rsidRPr="00742DF6" w:rsidRDefault="00E5237E" w:rsidP="00E5237E">
      <w:pPr>
        <w:pStyle w:val="1111"/>
        <w:numPr>
          <w:ilvl w:val="0"/>
          <w:numId w:val="0"/>
        </w:numPr>
        <w:ind w:left="720"/>
      </w:pPr>
    </w:p>
    <w:p w:rsidR="00E5237E" w:rsidRPr="00742DF6" w:rsidRDefault="00002CA0" w:rsidP="00E5237E">
      <w:pPr>
        <w:pStyle w:val="1111"/>
        <w:numPr>
          <w:ilvl w:val="0"/>
          <w:numId w:val="0"/>
        </w:numPr>
        <w:ind w:left="720"/>
        <w:rPr>
          <w:rtl/>
        </w:rPr>
      </w:pPr>
      <w:r w:rsidRPr="00742DF6">
        <w:rPr>
          <w:rtl/>
        </w:rPr>
        <w:t xml:space="preserve"> </w:t>
      </w:r>
    </w:p>
    <w:p w:rsidR="00E5237E" w:rsidRPr="00742DF6" w:rsidRDefault="00E5237E" w:rsidP="00E5237E">
      <w:pPr>
        <w:pStyle w:val="1111"/>
        <w:numPr>
          <w:ilvl w:val="0"/>
          <w:numId w:val="0"/>
        </w:numPr>
        <w:ind w:left="720"/>
        <w:rPr>
          <w:rtl/>
        </w:rPr>
      </w:pPr>
    </w:p>
    <w:p w:rsidR="00E5237E" w:rsidRPr="00742DF6" w:rsidRDefault="00E5237E" w:rsidP="00E5237E">
      <w:pPr>
        <w:pStyle w:val="1111"/>
        <w:numPr>
          <w:ilvl w:val="0"/>
          <w:numId w:val="0"/>
        </w:numPr>
        <w:ind w:left="720"/>
        <w:rPr>
          <w:rtl/>
        </w:rPr>
      </w:pPr>
    </w:p>
    <w:p w:rsidR="00E5237E" w:rsidRDefault="00E5237E" w:rsidP="00E5237E">
      <w:pPr>
        <w:pStyle w:val="114"/>
        <w:numPr>
          <w:ilvl w:val="0"/>
          <w:numId w:val="0"/>
        </w:numPr>
        <w:ind w:left="792"/>
      </w:pPr>
    </w:p>
    <w:p w:rsidR="00E5237E" w:rsidRPr="00742DF6" w:rsidRDefault="00002CA0" w:rsidP="00002CA0">
      <w:pPr>
        <w:pStyle w:val="114"/>
        <w:numPr>
          <w:ilvl w:val="1"/>
          <w:numId w:val="74"/>
        </w:numPr>
        <w:rPr>
          <w:rtl/>
        </w:rPr>
      </w:pPr>
      <w:r w:rsidRPr="00742DF6">
        <w:rPr>
          <w:rFonts w:hint="eastAsia"/>
          <w:rtl/>
        </w:rPr>
        <w:t>על</w:t>
      </w:r>
      <w:r w:rsidRPr="00742DF6">
        <w:rPr>
          <w:rtl/>
        </w:rPr>
        <w:t xml:space="preserve"> ההפרשה הפנסיונית לעמוד בכל התנאים המוגדרים בסעיף 14 ל</w:t>
      </w:r>
      <w:hyperlink r:id="rId76" w:history="1">
        <w:r w:rsidRPr="00742DF6">
          <w:rPr>
            <w:rtl/>
          </w:rPr>
          <w:t>חוק פיצוי</w:t>
        </w:r>
        <w:r w:rsidRPr="00742DF6">
          <w:rPr>
            <w:rFonts w:hint="eastAsia"/>
            <w:rtl/>
          </w:rPr>
          <w:t>י</w:t>
        </w:r>
        <w:r w:rsidRPr="00742DF6">
          <w:rPr>
            <w:rtl/>
          </w:rPr>
          <w:t xml:space="preserve"> פיטורים, תשכ"ג-1963.</w:t>
        </w:r>
      </w:hyperlink>
    </w:p>
    <w:p w:rsidR="00E5237E" w:rsidRPr="00742DF6" w:rsidRDefault="00002CA0" w:rsidP="00002CA0">
      <w:pPr>
        <w:pStyle w:val="114"/>
        <w:numPr>
          <w:ilvl w:val="1"/>
          <w:numId w:val="74"/>
        </w:numPr>
        <w:rPr>
          <w:rtl/>
        </w:rPr>
      </w:pPr>
      <w:r w:rsidRPr="00742DF6">
        <w:rPr>
          <w:rtl/>
        </w:rPr>
        <w:t xml:space="preserve">על אף האמור בסעיפים 3.א.1 ו- 6.ה. – 6.ז.6ה' – 6ז' לצו ההרחבה (נוסח משולב) לפנסיה חובה, עובד המועסק על ידי </w:t>
      </w:r>
      <w:r w:rsidRPr="00742DF6">
        <w:rPr>
          <w:rFonts w:hint="eastAsia"/>
          <w:rtl/>
        </w:rPr>
        <w:t>הספק</w:t>
      </w:r>
      <w:r w:rsidRPr="00742DF6">
        <w:rPr>
          <w:rtl/>
        </w:rPr>
        <w:t xml:space="preserve"> לצורך ביצוע </w:t>
      </w:r>
      <w:r w:rsidRPr="00A952BD">
        <w:rPr>
          <w:rFonts w:hint="eastAsia"/>
          <w:rtl/>
        </w:rPr>
        <w:t>הסכם</w:t>
      </w:r>
      <w:r w:rsidRPr="00742DF6">
        <w:rPr>
          <w:rtl/>
        </w:rPr>
        <w:t xml:space="preserve"> זה יהיה זכאי לביטוח הפנסיוני ולביצוע ההפרשות בשיעורים המצוינים לעיל החל מיום העסקת העובד לצורך ביצוע ההתקשרות.</w:t>
      </w:r>
    </w:p>
    <w:p w:rsidR="00E5237E" w:rsidRPr="00742DF6" w:rsidRDefault="00002CA0" w:rsidP="00002CA0">
      <w:pPr>
        <w:pStyle w:val="114"/>
        <w:numPr>
          <w:ilvl w:val="1"/>
          <w:numId w:val="74"/>
        </w:numPr>
        <w:rPr>
          <w:rtl/>
        </w:rPr>
      </w:pPr>
      <w:r w:rsidRPr="00742DF6">
        <w:rPr>
          <w:rtl/>
        </w:rPr>
        <w:t xml:space="preserve">ההפקדות ותשלומי המעביד עבור פיצויי פיטורים לא ניתנים להחזרה למעביד גם במקרה שבו העובד הפסיק את עבודתו מרצונו.  </w:t>
      </w:r>
    </w:p>
    <w:p w:rsidR="00E5237E" w:rsidRPr="00742DF6" w:rsidRDefault="00002CA0" w:rsidP="00002CA0">
      <w:pPr>
        <w:pStyle w:val="114"/>
        <w:numPr>
          <w:ilvl w:val="1"/>
          <w:numId w:val="74"/>
        </w:numPr>
        <w:rPr>
          <w:rtl/>
        </w:rPr>
      </w:pPr>
      <w:r w:rsidRPr="00742DF6">
        <w:rPr>
          <w:rtl/>
        </w:rPr>
        <w:t>למען הסר ספק, מובהר כי למרות הוראות סעיף 23 ל</w:t>
      </w:r>
      <w:hyperlink r:id="rId77" w:history="1">
        <w:r w:rsidRPr="00742DF6">
          <w:rPr>
            <w:rtl/>
          </w:rPr>
          <w:t>חוק הפיקוח על שירותים פיננסיים (קופות גמל), תשס"ה-2005</w:t>
        </w:r>
      </w:hyperlink>
      <w:r w:rsidRPr="00742DF6">
        <w:rPr>
          <w:rtl/>
        </w:rPr>
        <w:t xml:space="preserve">, לא יהיה </w:t>
      </w:r>
      <w:r w:rsidRPr="00742DF6">
        <w:rPr>
          <w:rFonts w:hint="eastAsia"/>
          <w:rtl/>
        </w:rPr>
        <w:t>הספק</w:t>
      </w:r>
      <w:r w:rsidRPr="00742DF6">
        <w:rPr>
          <w:rtl/>
        </w:rPr>
        <w:t xml:space="preserve"> רשאי למשוך את כספי התגמולים שנצברו בקופה, לרבות תגמולי המעסיק.</w:t>
      </w:r>
    </w:p>
    <w:p w:rsidR="00E5237E" w:rsidRPr="00742DF6" w:rsidRDefault="00002CA0" w:rsidP="00002CA0">
      <w:pPr>
        <w:pStyle w:val="114"/>
        <w:numPr>
          <w:ilvl w:val="1"/>
          <w:numId w:val="74"/>
        </w:numPr>
        <w:rPr>
          <w:rtl/>
        </w:rPr>
      </w:pPr>
      <w:r w:rsidRPr="00742DF6">
        <w:rPr>
          <w:rtl/>
        </w:rPr>
        <w:t xml:space="preserve">חל על </w:t>
      </w:r>
      <w:r w:rsidRPr="00742DF6">
        <w:rPr>
          <w:rFonts w:hint="eastAsia"/>
          <w:rtl/>
        </w:rPr>
        <w:t>הספק</w:t>
      </w:r>
      <w:r w:rsidRPr="00742DF6">
        <w:rPr>
          <w:rtl/>
        </w:rPr>
        <w:t xml:space="preserve"> איסור לבצע את ההסדר הפנסיוני באמצעות סוכנות שהוא בעל עניין בה או שבעל עניין </w:t>
      </w:r>
      <w:r w:rsidRPr="00742DF6">
        <w:rPr>
          <w:rFonts w:hint="eastAsia"/>
          <w:rtl/>
        </w:rPr>
        <w:t>בספק</w:t>
      </w:r>
      <w:r w:rsidRPr="00742DF6">
        <w:rPr>
          <w:rtl/>
        </w:rPr>
        <w:t xml:space="preserve"> הוא בעל עניין בסוכנות.</w:t>
      </w:r>
    </w:p>
    <w:p w:rsidR="00E5237E" w:rsidRPr="00860B35" w:rsidRDefault="00002CA0" w:rsidP="00002CA0">
      <w:pPr>
        <w:pStyle w:val="114"/>
        <w:numPr>
          <w:ilvl w:val="0"/>
          <w:numId w:val="73"/>
        </w:numPr>
      </w:pPr>
      <w:r w:rsidRPr="00860B35">
        <w:rPr>
          <w:rFonts w:hint="eastAsia"/>
          <w:rtl/>
        </w:rPr>
        <w:t>הספק</w:t>
      </w:r>
      <w:r w:rsidRPr="00860B35">
        <w:rPr>
          <w:rtl/>
        </w:rPr>
        <w:t xml:space="preserve"> מתחייב להפריש לקופת גמל בגין </w:t>
      </w:r>
      <w:r w:rsidRPr="00860B35">
        <w:rPr>
          <w:rFonts w:hint="eastAsia"/>
          <w:rtl/>
        </w:rPr>
        <w:t>קצובות</w:t>
      </w:r>
      <w:r w:rsidRPr="00860B35">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C0225"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rsidR="00E5237E" w:rsidRPr="00020A01" w:rsidRDefault="00002CA0" w:rsidP="005D046B">
            <w:pPr>
              <w:rPr>
                <w:rFonts w:ascii="David" w:hAnsi="David" w:cs="David"/>
                <w:b/>
                <w:bCs/>
                <w:sz w:val="22"/>
                <w:szCs w:val="22"/>
              </w:rPr>
            </w:pPr>
            <w:r w:rsidRPr="00020A01">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37E" w:rsidRPr="00020A01" w:rsidRDefault="00002CA0" w:rsidP="005D046B">
            <w:pPr>
              <w:rPr>
                <w:rFonts w:ascii="David" w:hAnsi="David" w:cs="David"/>
                <w:b/>
                <w:bCs/>
                <w:sz w:val="22"/>
                <w:szCs w:val="22"/>
              </w:rPr>
            </w:pPr>
            <w:r w:rsidRPr="00020A01">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37E" w:rsidRPr="00020A01" w:rsidRDefault="00002CA0" w:rsidP="005D046B">
            <w:pPr>
              <w:rPr>
                <w:rFonts w:ascii="David" w:hAnsi="David" w:cs="David"/>
                <w:b/>
                <w:bCs/>
                <w:sz w:val="22"/>
                <w:szCs w:val="22"/>
              </w:rPr>
            </w:pPr>
            <w:r w:rsidRPr="00020A01">
              <w:rPr>
                <w:rFonts w:ascii="David" w:hAnsi="David" w:cs="David"/>
                <w:b/>
                <w:bCs/>
                <w:sz w:val="22"/>
                <w:szCs w:val="22"/>
                <w:rtl/>
              </w:rPr>
              <w:t xml:space="preserve">סה"כ </w:t>
            </w:r>
          </w:p>
        </w:tc>
      </w:tr>
      <w:tr w:rsidR="008C0225" w:rsidTr="005D046B">
        <w:tc>
          <w:tcPr>
            <w:tcW w:w="2693" w:type="dxa"/>
            <w:tcBorders>
              <w:top w:val="single" w:sz="4" w:space="0" w:color="auto"/>
              <w:left w:val="single" w:sz="4" w:space="0" w:color="auto"/>
              <w:bottom w:val="single" w:sz="4" w:space="0" w:color="auto"/>
              <w:right w:val="single" w:sz="4" w:space="0" w:color="auto"/>
            </w:tcBorders>
          </w:tcPr>
          <w:p w:rsidR="00E5237E" w:rsidRPr="00020A01" w:rsidRDefault="00002CA0" w:rsidP="005D046B">
            <w:pPr>
              <w:rPr>
                <w:rFonts w:ascii="David" w:hAnsi="David" w:cs="David"/>
                <w:sz w:val="22"/>
                <w:szCs w:val="22"/>
              </w:rPr>
            </w:pPr>
            <w:r w:rsidRPr="00020A01">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E5237E" w:rsidRPr="00020A01" w:rsidRDefault="00002CA0" w:rsidP="005D046B">
            <w:pPr>
              <w:rPr>
                <w:rFonts w:ascii="David" w:hAnsi="David" w:cs="David"/>
                <w:sz w:val="22"/>
                <w:szCs w:val="22"/>
              </w:rPr>
            </w:pPr>
            <w:r w:rsidRPr="00020A01">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E5237E" w:rsidRPr="00020A01" w:rsidRDefault="00002CA0" w:rsidP="005D046B">
            <w:pPr>
              <w:rPr>
                <w:rFonts w:ascii="David" w:hAnsi="David" w:cs="David"/>
                <w:sz w:val="22"/>
                <w:szCs w:val="22"/>
              </w:rPr>
            </w:pPr>
            <w:r w:rsidRPr="00020A01">
              <w:rPr>
                <w:rFonts w:ascii="David" w:hAnsi="David" w:cs="David"/>
                <w:sz w:val="22"/>
                <w:szCs w:val="22"/>
                <w:rtl/>
              </w:rPr>
              <w:t>10%</w:t>
            </w:r>
          </w:p>
        </w:tc>
      </w:tr>
    </w:tbl>
    <w:p w:rsidR="00E5237E" w:rsidRPr="00A952BD" w:rsidRDefault="00E5237E" w:rsidP="00E5237E">
      <w:pPr>
        <w:rPr>
          <w:rFonts w:ascii="David" w:hAnsi="David" w:cs="David"/>
          <w:highlight w:val="cyan"/>
        </w:rPr>
      </w:pPr>
    </w:p>
    <w:p w:rsidR="00E5237E" w:rsidRPr="007916B5" w:rsidRDefault="00002CA0" w:rsidP="00002CA0">
      <w:pPr>
        <w:pStyle w:val="114"/>
        <w:numPr>
          <w:ilvl w:val="0"/>
          <w:numId w:val="73"/>
        </w:numPr>
      </w:pPr>
      <w:r w:rsidRPr="007916B5">
        <w:rPr>
          <w:rtl/>
        </w:rPr>
        <w:t>קרן השתלמות</w:t>
      </w:r>
    </w:p>
    <w:p w:rsidR="00E5237E" w:rsidRPr="00751A20" w:rsidRDefault="00002CA0" w:rsidP="00002CA0">
      <w:pPr>
        <w:pStyle w:val="114"/>
        <w:numPr>
          <w:ilvl w:val="1"/>
          <w:numId w:val="75"/>
        </w:numPr>
        <w:rPr>
          <w:rtl/>
        </w:rPr>
      </w:pPr>
      <w:r w:rsidRPr="00751A20">
        <w:rPr>
          <w:rFonts w:hint="eastAsia"/>
          <w:rtl/>
        </w:rPr>
        <w:t>הספק</w:t>
      </w:r>
      <w:r w:rsidRPr="00751A20">
        <w:rPr>
          <w:rtl/>
        </w:rPr>
        <w:t xml:space="preserve"> מתחייב להפריש עבור העובדים תשלומים חודשיים לקרן השתלמות שתיבחר על ידי העובד.</w:t>
      </w:r>
    </w:p>
    <w:p w:rsidR="00E5237E" w:rsidRPr="00AF3850" w:rsidRDefault="00002CA0" w:rsidP="00002CA0">
      <w:pPr>
        <w:pStyle w:val="114"/>
        <w:numPr>
          <w:ilvl w:val="1"/>
          <w:numId w:val="75"/>
        </w:numPr>
        <w:rPr>
          <w:rtl/>
        </w:rPr>
      </w:pPr>
      <w:r w:rsidRPr="00AF3850">
        <w:rPr>
          <w:rtl/>
        </w:rPr>
        <w:t xml:space="preserve">הפרשות עבור הקרן, בין אם נבחרה קרן על ידי העובד ובין אם לאו, יבוצעו ובהתאם לכללים המפורסמים </w:t>
      </w:r>
      <w:r w:rsidRPr="00AF3850">
        <w:rPr>
          <w:rFonts w:hint="eastAsia"/>
          <w:rtl/>
        </w:rPr>
        <w:t>ב</w:t>
      </w:r>
      <w:hyperlink r:id="rId78" w:history="1">
        <w:r w:rsidRPr="00A952BD">
          <w:rPr>
            <w:rtl/>
          </w:rPr>
          <w:t>הודע</w:t>
        </w:r>
        <w:r w:rsidRPr="00A952BD">
          <w:rPr>
            <w:rFonts w:hint="eastAsia"/>
            <w:rtl/>
          </w:rPr>
          <w:t>ת</w:t>
        </w:r>
        <w:r w:rsidRPr="00A952BD">
          <w:rPr>
            <w:rtl/>
          </w:rPr>
          <w:t xml:space="preserve"> </w:t>
        </w:r>
        <w:r w:rsidRPr="00A952BD">
          <w:rPr>
            <w:rFonts w:hint="eastAsia"/>
            <w:rtl/>
          </w:rPr>
          <w:t>תכ</w:t>
        </w:r>
        <w:r w:rsidRPr="00A952BD">
          <w:rPr>
            <w:rtl/>
          </w:rPr>
          <w:t>"ם:</w:t>
        </w:r>
        <w:bookmarkStart w:id="560" w:name="show_IsHRCleaning_6"/>
        <w:r w:rsidRPr="00A952BD">
          <w:rPr>
            <w:rtl/>
          </w:rPr>
          <w:t xml:space="preserve"> "עלות שכר </w:t>
        </w:r>
        <w:r w:rsidRPr="00A952BD">
          <w:rPr>
            <w:rFonts w:hint="eastAsia"/>
            <w:rtl/>
          </w:rPr>
          <w:t>למעסיק</w:t>
        </w:r>
        <w:r w:rsidRPr="00A952BD">
          <w:rPr>
            <w:rtl/>
          </w:rPr>
          <w:t xml:space="preserve"> לכל שעת עבודה בתחום </w:t>
        </w:r>
        <w:r w:rsidRPr="00A952BD">
          <w:rPr>
            <w:rFonts w:hint="eastAsia"/>
            <w:rtl/>
          </w:rPr>
          <w:t>הניקיון</w:t>
        </w:r>
        <w:r w:rsidRPr="00A952BD">
          <w:rPr>
            <w:rtl/>
          </w:rPr>
          <w:t>"</w:t>
        </w:r>
        <w:bookmarkEnd w:id="560"/>
        <w:r w:rsidRPr="00AF3850">
          <w:rPr>
            <w:rtl/>
          </w:rPr>
          <w:t>.</w:t>
        </w:r>
        <w:r w:rsidRPr="00A952BD">
          <w:rPr>
            <w:rtl/>
          </w:rPr>
          <w:t xml:space="preserve"> </w:t>
        </w:r>
      </w:hyperlink>
    </w:p>
    <w:p w:rsidR="00E5237E" w:rsidRPr="00AF3850" w:rsidRDefault="00E5237E" w:rsidP="00E5237E">
      <w:pPr>
        <w:rPr>
          <w:rFonts w:ascii="David" w:hAnsi="David" w:cs="David"/>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C0225"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E5237E" w:rsidRPr="00AF3850" w:rsidRDefault="00002CA0" w:rsidP="005D046B">
            <w:pPr>
              <w:rPr>
                <w:rFonts w:ascii="David" w:hAnsi="David" w:cs="David"/>
                <w:b/>
                <w:bCs/>
                <w:sz w:val="22"/>
                <w:szCs w:val="22"/>
              </w:rPr>
            </w:pPr>
            <w:r w:rsidRPr="00AF3850">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37E" w:rsidRPr="00AF3850" w:rsidRDefault="00002CA0" w:rsidP="005D046B">
            <w:pPr>
              <w:rPr>
                <w:rFonts w:ascii="David" w:hAnsi="David" w:cs="David"/>
                <w:b/>
                <w:bCs/>
                <w:sz w:val="22"/>
                <w:szCs w:val="22"/>
              </w:rPr>
            </w:pPr>
            <w:r w:rsidRPr="00AF3850">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37E" w:rsidRPr="00AF3850" w:rsidRDefault="00002CA0" w:rsidP="005D046B">
            <w:pPr>
              <w:rPr>
                <w:rFonts w:ascii="David" w:hAnsi="David" w:cs="David"/>
                <w:b/>
                <w:bCs/>
                <w:sz w:val="22"/>
                <w:szCs w:val="22"/>
              </w:rPr>
            </w:pPr>
            <w:r w:rsidRPr="00AF3850">
              <w:rPr>
                <w:rFonts w:ascii="David" w:hAnsi="David" w:cs="David"/>
                <w:b/>
                <w:bCs/>
                <w:sz w:val="22"/>
                <w:szCs w:val="22"/>
                <w:rtl/>
              </w:rPr>
              <w:t xml:space="preserve">סה"כ </w:t>
            </w:r>
          </w:p>
        </w:tc>
      </w:tr>
      <w:tr w:rsidR="008C0225" w:rsidTr="005D046B">
        <w:trPr>
          <w:jc w:val="right"/>
        </w:trPr>
        <w:tc>
          <w:tcPr>
            <w:tcW w:w="2693" w:type="dxa"/>
            <w:tcBorders>
              <w:top w:val="single" w:sz="4" w:space="0" w:color="auto"/>
              <w:left w:val="single" w:sz="4" w:space="0" w:color="auto"/>
              <w:bottom w:val="single" w:sz="4" w:space="0" w:color="auto"/>
              <w:right w:val="single" w:sz="4" w:space="0" w:color="auto"/>
            </w:tcBorders>
          </w:tcPr>
          <w:p w:rsidR="00E5237E" w:rsidRPr="00AF3850" w:rsidRDefault="00002CA0" w:rsidP="005D046B">
            <w:pPr>
              <w:rPr>
                <w:rFonts w:ascii="David" w:hAnsi="David" w:cs="David"/>
                <w:sz w:val="22"/>
                <w:szCs w:val="22"/>
              </w:rPr>
            </w:pPr>
            <w:r w:rsidRPr="00AF3850">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E5237E" w:rsidRPr="00AF3850" w:rsidRDefault="00002CA0" w:rsidP="005D046B">
            <w:pPr>
              <w:rPr>
                <w:rFonts w:ascii="David" w:hAnsi="David" w:cs="David"/>
                <w:sz w:val="22"/>
                <w:szCs w:val="22"/>
              </w:rPr>
            </w:pPr>
            <w:r w:rsidRPr="00AF3850">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E5237E" w:rsidRPr="00AF3850" w:rsidRDefault="00002CA0" w:rsidP="005D046B">
            <w:pPr>
              <w:rPr>
                <w:rFonts w:ascii="David" w:hAnsi="David" w:cs="David"/>
                <w:sz w:val="22"/>
                <w:szCs w:val="22"/>
              </w:rPr>
            </w:pPr>
            <w:r w:rsidRPr="00AF3850">
              <w:rPr>
                <w:rFonts w:ascii="David" w:hAnsi="David" w:cs="David"/>
                <w:sz w:val="22"/>
                <w:szCs w:val="22"/>
                <w:rtl/>
              </w:rPr>
              <w:t>10%</w:t>
            </w:r>
          </w:p>
        </w:tc>
      </w:tr>
    </w:tbl>
    <w:p w:rsidR="00E5237E" w:rsidRPr="006E23A3" w:rsidRDefault="00E5237E">
      <w:pPr>
        <w:rPr>
          <w:rtl/>
        </w:rPr>
      </w:pPr>
    </w:p>
    <w:p w:rsidR="00E5237E" w:rsidRPr="000A1DE5" w:rsidRDefault="00002CA0" w:rsidP="00002CA0">
      <w:pPr>
        <w:pStyle w:val="114"/>
        <w:numPr>
          <w:ilvl w:val="0"/>
          <w:numId w:val="73"/>
        </w:numPr>
        <w:rPr>
          <w:rtl/>
        </w:rPr>
      </w:pPr>
      <w:r w:rsidRPr="000A1DE5">
        <w:rPr>
          <w:rFonts w:hint="eastAsia"/>
          <w:rtl/>
        </w:rPr>
        <w:t>הספק</w:t>
      </w:r>
      <w:r w:rsidRPr="000A1DE5">
        <w:rPr>
          <w:rtl/>
        </w:rPr>
        <w:t xml:space="preserve"> מתחייב, לא יאוחר מ-60 יום מיום החתימה על ההסכם, להעביר ל"גוף מוסדי" ול"מוצר הפנסיוני" (כמשמעותם ב</w:t>
      </w:r>
      <w:hyperlink r:id="rId79" w:history="1">
        <w:r w:rsidRPr="00A952BD">
          <w:rPr>
            <w:rtl/>
          </w:rPr>
          <w:t xml:space="preserve">חוק הפיקוח על שירותים פיננסיים (ייעוץ, שיווק ומערכת סליקה </w:t>
        </w:r>
        <w:r w:rsidRPr="00A952BD">
          <w:rPr>
            <w:rFonts w:hint="eastAsia"/>
            <w:rtl/>
          </w:rPr>
          <w:t>פנסיוניים</w:t>
        </w:r>
        <w:r w:rsidRPr="00A952BD">
          <w:rPr>
            <w:rtl/>
          </w:rPr>
          <w:t>), תשס"ה-2005</w:t>
        </w:r>
      </w:hyperlink>
      <w:r w:rsidRPr="00A952BD">
        <w:rPr>
          <w:rtl/>
        </w:rPr>
        <w:t>) (אחד או יותר), שאליו מפקיד הספק את התשלומים הפנסיוניים עבור העובד (בסעיף זה – "</w:t>
      </w:r>
      <w:r w:rsidRPr="00DC3FDB">
        <w:rPr>
          <w:rtl/>
        </w:rPr>
        <w:t>הקופה</w:t>
      </w:r>
      <w:r w:rsidRPr="000A1DE5">
        <w:rPr>
          <w:rtl/>
        </w:rPr>
        <w:t>") רשימה הכוללת את הפרטים הבאים:</w:t>
      </w:r>
    </w:p>
    <w:p w:rsidR="00E5237E" w:rsidRPr="007C3869" w:rsidRDefault="00002CA0" w:rsidP="00002CA0">
      <w:pPr>
        <w:pStyle w:val="114"/>
        <w:numPr>
          <w:ilvl w:val="1"/>
          <w:numId w:val="76"/>
        </w:numPr>
        <w:rPr>
          <w:rtl/>
        </w:rPr>
      </w:pPr>
      <w:r w:rsidRPr="007916B5">
        <w:rPr>
          <w:rtl/>
        </w:rPr>
        <w:t xml:space="preserve">שם פרטי, שם משפחה, מען העובד, מספר תעודת זהות, תאריך תחילת עבודה של העובד המועסק על ידו לצורך ביצוע </w:t>
      </w:r>
      <w:r w:rsidRPr="007916B5">
        <w:rPr>
          <w:rFonts w:hint="eastAsia"/>
          <w:rtl/>
        </w:rPr>
        <w:t>הסכם</w:t>
      </w:r>
      <w:r w:rsidRPr="007916B5">
        <w:rPr>
          <w:rtl/>
        </w:rPr>
        <w:t xml:space="preserve"> זה, ושבגינו מפריש הספק תשלומים פנסיוניים לקופה. </w:t>
      </w:r>
    </w:p>
    <w:p w:rsidR="00E5237E" w:rsidRPr="007C3869" w:rsidRDefault="00002CA0" w:rsidP="00002CA0">
      <w:pPr>
        <w:pStyle w:val="114"/>
        <w:numPr>
          <w:ilvl w:val="1"/>
          <w:numId w:val="76"/>
        </w:numPr>
        <w:rPr>
          <w:rtl/>
        </w:rPr>
      </w:pPr>
      <w:r w:rsidRPr="007C3869">
        <w:rPr>
          <w:rtl/>
        </w:rPr>
        <w:t xml:space="preserve">פירוט שכרו החודשי של העובד החל מיום החתימה על </w:t>
      </w:r>
      <w:r>
        <w:rPr>
          <w:rFonts w:hint="cs"/>
          <w:rtl/>
        </w:rPr>
        <w:t>ההסכם</w:t>
      </w:r>
      <w:r w:rsidRPr="007C3869">
        <w:rPr>
          <w:rtl/>
        </w:rPr>
        <w:t xml:space="preserve"> או החל מיום קליטתו של העובד או החל מהיום שהעובד התחיל לעבוד מכוח </w:t>
      </w:r>
      <w:r w:rsidRPr="00A952BD">
        <w:rPr>
          <w:rFonts w:hint="eastAsia"/>
          <w:rtl/>
        </w:rPr>
        <w:t>הסכם</w:t>
      </w:r>
      <w:r w:rsidRPr="007C3869">
        <w:rPr>
          <w:rtl/>
        </w:rPr>
        <w:t xml:space="preserve"> זה, לפי העניין.</w:t>
      </w:r>
    </w:p>
    <w:p w:rsidR="00E5237E" w:rsidRPr="0090153D" w:rsidRDefault="00002CA0" w:rsidP="00002CA0">
      <w:pPr>
        <w:pStyle w:val="114"/>
        <w:numPr>
          <w:ilvl w:val="1"/>
          <w:numId w:val="76"/>
        </w:numPr>
        <w:rPr>
          <w:rtl/>
        </w:rPr>
      </w:pPr>
      <w:r w:rsidRPr="0090153D">
        <w:rPr>
          <w:rtl/>
        </w:rPr>
        <w:t>העתק מהרשימה יועבר למזמי</w:t>
      </w:r>
      <w:r w:rsidR="000C4216">
        <w:rPr>
          <w:rFonts w:hint="cs"/>
          <w:rtl/>
        </w:rPr>
        <w:t>נה</w:t>
      </w:r>
      <w:r w:rsidRPr="0090153D">
        <w:rPr>
          <w:rtl/>
        </w:rPr>
        <w:t>, מוחתם בחותמת "העתק זהה למקור", וחתום על ידי עורך דין.</w:t>
      </w:r>
    </w:p>
    <w:p w:rsidR="00E5237E" w:rsidRPr="00A61A25" w:rsidRDefault="00002CA0" w:rsidP="00002CA0">
      <w:pPr>
        <w:pStyle w:val="114"/>
        <w:numPr>
          <w:ilvl w:val="1"/>
          <w:numId w:val="76"/>
        </w:numPr>
        <w:rPr>
          <w:rtl/>
        </w:rPr>
      </w:pPr>
      <w:r w:rsidRPr="00A61A25">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A952BD">
        <w:rPr>
          <w:rFonts w:hint="eastAsia"/>
          <w:rtl/>
        </w:rPr>
        <w:t>הסכם</w:t>
      </w:r>
      <w:r w:rsidRPr="00A61A25">
        <w:rPr>
          <w:rtl/>
        </w:rPr>
        <w:t xml:space="preserve"> זה, ושסיימו את עבודתם אצלו מכל סיבה שהיא במהלך חצי השנה שקדמה למועד הדיווח.</w:t>
      </w:r>
    </w:p>
    <w:p w:rsidR="00E5237E" w:rsidRDefault="00002CA0" w:rsidP="00002CA0">
      <w:pPr>
        <w:pStyle w:val="114"/>
        <w:numPr>
          <w:ilvl w:val="1"/>
          <w:numId w:val="76"/>
        </w:numPr>
      </w:pPr>
      <w:r w:rsidRPr="00A61A25">
        <w:rPr>
          <w:rtl/>
        </w:rPr>
        <w:t>ההוראות דלעיל יעוגנו ויפורטו בהודעה לעובד כמפורט לעיל.</w:t>
      </w:r>
    </w:p>
    <w:p w:rsidR="00E5237E" w:rsidRPr="002B60F3" w:rsidRDefault="00002CA0" w:rsidP="00002CA0">
      <w:pPr>
        <w:pStyle w:val="114"/>
        <w:numPr>
          <w:ilvl w:val="0"/>
          <w:numId w:val="73"/>
        </w:numPr>
      </w:pPr>
      <w:bookmarkStart w:id="561" w:name="show_IsHRCleaning_7"/>
      <w:r w:rsidRPr="007916B5">
        <w:rPr>
          <w:rFonts w:hint="eastAsia"/>
          <w:rtl/>
        </w:rPr>
        <w:t>הספק</w:t>
      </w:r>
      <w:r w:rsidRPr="007916B5">
        <w:rPr>
          <w:rtl/>
        </w:rPr>
        <w:t xml:space="preserve"> מתחייב לנהל רישום מרוכז ומסודר לוותק שנצבר לעובדיו. חישוב הוותק יעשה בהתאם לכללים המפורסמים בהודעת תכ"ם: "עלות שכר למעסיק לכל שעת עבודה בתחום הניקיון". </w:t>
      </w:r>
      <w:r w:rsidRPr="007916B5">
        <w:rPr>
          <w:rFonts w:hint="eastAsia"/>
          <w:rtl/>
        </w:rPr>
        <w:t>הספק</w:t>
      </w:r>
      <w:r w:rsidRPr="007916B5">
        <w:rPr>
          <w:rtl/>
        </w:rPr>
        <w:t xml:space="preserve"> </w:t>
      </w:r>
      <w:r w:rsidRPr="007916B5">
        <w:rPr>
          <w:rFonts w:hint="eastAsia"/>
          <w:rtl/>
        </w:rPr>
        <w:t>מתחייב</w:t>
      </w:r>
      <w:r w:rsidRPr="007916B5">
        <w:rPr>
          <w:rtl/>
        </w:rPr>
        <w:t xml:space="preserve">, </w:t>
      </w:r>
      <w:r w:rsidRPr="007916B5">
        <w:rPr>
          <w:rFonts w:hint="eastAsia"/>
          <w:rtl/>
        </w:rPr>
        <w:t>כי</w:t>
      </w:r>
      <w:r w:rsidRPr="007916B5">
        <w:rPr>
          <w:rtl/>
        </w:rPr>
        <w:t xml:space="preserve"> </w:t>
      </w:r>
      <w:r w:rsidRPr="007916B5">
        <w:rPr>
          <w:rFonts w:hint="eastAsia"/>
          <w:rtl/>
        </w:rPr>
        <w:t>במועד</w:t>
      </w:r>
      <w:r w:rsidRPr="007916B5">
        <w:rPr>
          <w:rtl/>
        </w:rPr>
        <w:t xml:space="preserve"> </w:t>
      </w:r>
      <w:r w:rsidRPr="007916B5">
        <w:rPr>
          <w:rFonts w:hint="eastAsia"/>
          <w:rtl/>
        </w:rPr>
        <w:t>סיום</w:t>
      </w:r>
      <w:r w:rsidRPr="007916B5">
        <w:rPr>
          <w:rtl/>
        </w:rPr>
        <w:t xml:space="preserve"> </w:t>
      </w:r>
      <w:r w:rsidRPr="007916B5">
        <w:rPr>
          <w:rFonts w:hint="eastAsia"/>
          <w:rtl/>
        </w:rPr>
        <w:t>ההתקשרות</w:t>
      </w:r>
      <w:r w:rsidRPr="007916B5">
        <w:rPr>
          <w:rtl/>
        </w:rPr>
        <w:t xml:space="preserve"> </w:t>
      </w:r>
      <w:r w:rsidRPr="007916B5">
        <w:rPr>
          <w:rFonts w:hint="eastAsia"/>
          <w:rtl/>
        </w:rPr>
        <w:t>עם</w:t>
      </w:r>
      <w:r w:rsidRPr="007916B5">
        <w:rPr>
          <w:rtl/>
        </w:rPr>
        <w:t xml:space="preserve"> </w:t>
      </w:r>
      <w:r w:rsidRPr="007916B5">
        <w:rPr>
          <w:rFonts w:hint="eastAsia"/>
          <w:rtl/>
        </w:rPr>
        <w:t>המזמי</w:t>
      </w:r>
      <w:r w:rsidR="000C4216">
        <w:rPr>
          <w:rFonts w:hint="cs"/>
          <w:rtl/>
        </w:rPr>
        <w:t>נה</w:t>
      </w:r>
      <w:r w:rsidRPr="007916B5">
        <w:rPr>
          <w:rtl/>
        </w:rPr>
        <w:t xml:space="preserve">, </w:t>
      </w:r>
      <w:r w:rsidRPr="007916B5">
        <w:rPr>
          <w:rFonts w:hint="eastAsia"/>
          <w:rtl/>
        </w:rPr>
        <w:t>יעביר</w:t>
      </w:r>
      <w:r w:rsidRPr="007916B5">
        <w:rPr>
          <w:rtl/>
        </w:rPr>
        <w:t xml:space="preserve"> </w:t>
      </w:r>
      <w:r w:rsidRPr="007916B5">
        <w:rPr>
          <w:rFonts w:hint="eastAsia"/>
          <w:rtl/>
        </w:rPr>
        <w:t>למזמי</w:t>
      </w:r>
      <w:r w:rsidR="000C4216">
        <w:rPr>
          <w:rFonts w:hint="cs"/>
          <w:rtl/>
        </w:rPr>
        <w:t>נה</w:t>
      </w:r>
      <w:r w:rsidRPr="007916B5">
        <w:rPr>
          <w:rtl/>
        </w:rPr>
        <w:t xml:space="preserve"> </w:t>
      </w:r>
      <w:r w:rsidRPr="007916B5">
        <w:rPr>
          <w:rFonts w:hint="eastAsia"/>
          <w:rtl/>
        </w:rPr>
        <w:t>ולספק</w:t>
      </w:r>
      <w:r w:rsidRPr="007916B5">
        <w:rPr>
          <w:rtl/>
        </w:rPr>
        <w:t xml:space="preserve"> </w:t>
      </w:r>
      <w:r w:rsidRPr="007916B5">
        <w:rPr>
          <w:rFonts w:hint="eastAsia"/>
          <w:rtl/>
        </w:rPr>
        <w:t>הנכנס</w:t>
      </w:r>
      <w:r w:rsidRPr="007916B5">
        <w:rPr>
          <w:rtl/>
        </w:rPr>
        <w:t xml:space="preserve"> </w:t>
      </w:r>
      <w:r w:rsidRPr="007916B5">
        <w:rPr>
          <w:rFonts w:hint="eastAsia"/>
          <w:rtl/>
        </w:rPr>
        <w:t>במקומו</w:t>
      </w:r>
      <w:r w:rsidRPr="007916B5">
        <w:rPr>
          <w:rtl/>
        </w:rPr>
        <w:t xml:space="preserve"> </w:t>
      </w:r>
      <w:r w:rsidRPr="007916B5">
        <w:rPr>
          <w:rFonts w:hint="eastAsia"/>
          <w:rtl/>
        </w:rPr>
        <w:t>את</w:t>
      </w:r>
      <w:r w:rsidRPr="007916B5">
        <w:rPr>
          <w:rtl/>
        </w:rPr>
        <w:t xml:space="preserve"> </w:t>
      </w:r>
      <w:r w:rsidRPr="007916B5">
        <w:rPr>
          <w:rFonts w:hint="eastAsia"/>
          <w:rtl/>
        </w:rPr>
        <w:t>רשימת</w:t>
      </w:r>
      <w:r w:rsidRPr="007916B5">
        <w:rPr>
          <w:rtl/>
        </w:rPr>
        <w:t xml:space="preserve"> </w:t>
      </w:r>
      <w:r w:rsidRPr="007916B5">
        <w:rPr>
          <w:rFonts w:hint="eastAsia"/>
          <w:rtl/>
        </w:rPr>
        <w:t>העובדים</w:t>
      </w:r>
      <w:r w:rsidRPr="007916B5">
        <w:rPr>
          <w:rtl/>
        </w:rPr>
        <w:t xml:space="preserve"> </w:t>
      </w:r>
      <w:r w:rsidRPr="007916B5">
        <w:rPr>
          <w:rFonts w:hint="eastAsia"/>
          <w:rtl/>
        </w:rPr>
        <w:t>שהועסקו</w:t>
      </w:r>
      <w:r w:rsidRPr="007916B5">
        <w:rPr>
          <w:rtl/>
        </w:rPr>
        <w:t xml:space="preserve"> </w:t>
      </w:r>
      <w:r w:rsidRPr="007916B5">
        <w:rPr>
          <w:rFonts w:hint="eastAsia"/>
          <w:rtl/>
        </w:rPr>
        <w:t>על</w:t>
      </w:r>
      <w:r w:rsidRPr="007916B5">
        <w:rPr>
          <w:rtl/>
        </w:rPr>
        <w:t xml:space="preserve"> </w:t>
      </w:r>
      <w:r w:rsidRPr="007916B5">
        <w:rPr>
          <w:rFonts w:hint="eastAsia"/>
          <w:rtl/>
        </w:rPr>
        <w:t>ידו</w:t>
      </w:r>
      <w:r w:rsidRPr="007916B5">
        <w:rPr>
          <w:rtl/>
        </w:rPr>
        <w:t xml:space="preserve"> </w:t>
      </w:r>
      <w:r w:rsidRPr="007916B5">
        <w:rPr>
          <w:rFonts w:hint="eastAsia"/>
          <w:rtl/>
        </w:rPr>
        <w:t>לצורך</w:t>
      </w:r>
      <w:r w:rsidRPr="007916B5">
        <w:rPr>
          <w:rtl/>
        </w:rPr>
        <w:t xml:space="preserve"> </w:t>
      </w:r>
      <w:r w:rsidRPr="007916B5">
        <w:rPr>
          <w:rFonts w:hint="eastAsia"/>
          <w:rtl/>
        </w:rPr>
        <w:t>מתן</w:t>
      </w:r>
      <w:r w:rsidRPr="007916B5">
        <w:rPr>
          <w:rtl/>
        </w:rPr>
        <w:t xml:space="preserve"> </w:t>
      </w:r>
      <w:r w:rsidRPr="007916B5">
        <w:rPr>
          <w:rFonts w:hint="eastAsia"/>
          <w:rtl/>
        </w:rPr>
        <w:t>השירותים</w:t>
      </w:r>
      <w:r w:rsidRPr="007916B5">
        <w:rPr>
          <w:rtl/>
        </w:rPr>
        <w:t xml:space="preserve">, </w:t>
      </w:r>
      <w:r w:rsidRPr="007916B5">
        <w:rPr>
          <w:rFonts w:hint="eastAsia"/>
          <w:rtl/>
        </w:rPr>
        <w:t>וכן</w:t>
      </w:r>
      <w:r w:rsidRPr="007916B5">
        <w:rPr>
          <w:rtl/>
        </w:rPr>
        <w:t xml:space="preserve"> </w:t>
      </w:r>
      <w:r w:rsidRPr="007916B5">
        <w:rPr>
          <w:rFonts w:hint="eastAsia"/>
          <w:rtl/>
        </w:rPr>
        <w:t>הוותק</w:t>
      </w:r>
      <w:r w:rsidRPr="007916B5">
        <w:rPr>
          <w:rtl/>
        </w:rPr>
        <w:t xml:space="preserve"> </w:t>
      </w:r>
      <w:r w:rsidRPr="007916B5">
        <w:rPr>
          <w:rFonts w:hint="eastAsia"/>
          <w:rtl/>
        </w:rPr>
        <w:t>שצברו</w:t>
      </w:r>
      <w:r w:rsidRPr="007916B5">
        <w:rPr>
          <w:rtl/>
        </w:rPr>
        <w:t xml:space="preserve"> </w:t>
      </w:r>
      <w:r w:rsidRPr="007916B5">
        <w:rPr>
          <w:rFonts w:hint="eastAsia"/>
          <w:rtl/>
        </w:rPr>
        <w:t>בהתאם</w:t>
      </w:r>
      <w:r w:rsidRPr="007916B5">
        <w:rPr>
          <w:rtl/>
        </w:rPr>
        <w:t xml:space="preserve"> </w:t>
      </w:r>
      <w:r w:rsidRPr="007916B5">
        <w:rPr>
          <w:rFonts w:hint="eastAsia"/>
          <w:rtl/>
        </w:rPr>
        <w:t>לקבוע</w:t>
      </w:r>
      <w:r w:rsidRPr="007916B5">
        <w:rPr>
          <w:rtl/>
        </w:rPr>
        <w:t xml:space="preserve"> </w:t>
      </w:r>
      <w:r w:rsidRPr="007916B5">
        <w:rPr>
          <w:rFonts w:hint="eastAsia"/>
          <w:rtl/>
        </w:rPr>
        <w:t>בסעיף</w:t>
      </w:r>
      <w:r w:rsidRPr="007916B5">
        <w:rPr>
          <w:rtl/>
        </w:rPr>
        <w:t xml:space="preserve"> 7 </w:t>
      </w:r>
      <w:r w:rsidRPr="007916B5">
        <w:rPr>
          <w:rFonts w:hint="eastAsia"/>
          <w:rtl/>
        </w:rPr>
        <w:t>לצו</w:t>
      </w:r>
      <w:r w:rsidRPr="007916B5">
        <w:rPr>
          <w:rtl/>
        </w:rPr>
        <w:t xml:space="preserve"> </w:t>
      </w:r>
      <w:r w:rsidRPr="007916B5">
        <w:rPr>
          <w:rFonts w:hint="eastAsia"/>
          <w:rtl/>
        </w:rPr>
        <w:t>ההרחבה</w:t>
      </w:r>
      <w:r w:rsidRPr="007916B5">
        <w:rPr>
          <w:rtl/>
        </w:rPr>
        <w:t xml:space="preserve"> </w:t>
      </w:r>
      <w:r w:rsidRPr="007916B5">
        <w:rPr>
          <w:rFonts w:hint="eastAsia"/>
          <w:rtl/>
        </w:rPr>
        <w:t>בענף</w:t>
      </w:r>
      <w:r w:rsidRPr="007916B5">
        <w:rPr>
          <w:rtl/>
        </w:rPr>
        <w:t xml:space="preserve"> </w:t>
      </w:r>
      <w:r w:rsidRPr="007916B5">
        <w:rPr>
          <w:rFonts w:hint="eastAsia"/>
          <w:rtl/>
        </w:rPr>
        <w:t>הניקיון</w:t>
      </w:r>
      <w:r w:rsidRPr="007916B5">
        <w:rPr>
          <w:rtl/>
        </w:rPr>
        <w:t xml:space="preserve"> </w:t>
      </w:r>
      <w:r w:rsidRPr="007916B5">
        <w:rPr>
          <w:rFonts w:hint="eastAsia"/>
          <w:rtl/>
        </w:rPr>
        <w:t>מיום</w:t>
      </w:r>
      <w:r w:rsidRPr="007916B5">
        <w:rPr>
          <w:rtl/>
        </w:rPr>
        <w:t xml:space="preserve"> 1.3.14.</w:t>
      </w:r>
    </w:p>
    <w:bookmarkEnd w:id="561"/>
    <w:p w:rsidR="00E5237E" w:rsidRPr="002B60F3" w:rsidRDefault="00002CA0" w:rsidP="00002CA0">
      <w:pPr>
        <w:pStyle w:val="114"/>
        <w:numPr>
          <w:ilvl w:val="0"/>
          <w:numId w:val="73"/>
        </w:numPr>
        <w:rPr>
          <w:rtl/>
        </w:rPr>
      </w:pPr>
      <w:r w:rsidRPr="007916B5">
        <w:rPr>
          <w:rFonts w:hint="eastAsia"/>
          <w:rtl/>
        </w:rPr>
        <w:t>הספק</w:t>
      </w:r>
      <w:r w:rsidRPr="007916B5">
        <w:rPr>
          <w:rtl/>
        </w:rPr>
        <w:t xml:space="preserve"> יפעיל מנגנון מסודר וקבוע המתעד את זמני נוכחות העובד במקום העבודה.</w:t>
      </w:r>
    </w:p>
    <w:p w:rsidR="00E5237E" w:rsidRPr="002B60F3" w:rsidRDefault="00002CA0" w:rsidP="00002CA0">
      <w:pPr>
        <w:pStyle w:val="114"/>
        <w:numPr>
          <w:ilvl w:val="0"/>
          <w:numId w:val="73"/>
        </w:numPr>
        <w:rPr>
          <w:rtl/>
        </w:rPr>
      </w:pPr>
      <w:r w:rsidRPr="007916B5">
        <w:rPr>
          <w:rFonts w:hint="eastAsia"/>
          <w:rtl/>
        </w:rPr>
        <w:t>הספק</w:t>
      </w:r>
      <w:r w:rsidRPr="007916B5">
        <w:rPr>
          <w:rtl/>
        </w:rPr>
        <w:t xml:space="preserve"> </w:t>
      </w:r>
      <w:r w:rsidRPr="007916B5">
        <w:rPr>
          <w:rFonts w:hint="eastAsia"/>
          <w:rtl/>
        </w:rPr>
        <w:t>מ</w:t>
      </w:r>
      <w:r w:rsidRPr="007916B5">
        <w:rPr>
          <w:rtl/>
        </w:rPr>
        <w:t>תחייב לעדכן את המזמי</w:t>
      </w:r>
      <w:r w:rsidR="000C4216">
        <w:rPr>
          <w:rFonts w:hint="cs"/>
          <w:rtl/>
        </w:rPr>
        <w:t>נה</w:t>
      </w:r>
      <w:r w:rsidRPr="007916B5">
        <w:rPr>
          <w:rtl/>
        </w:rPr>
        <w:t xml:space="preserve"> באופן מידי על כל התראה מנהלית שיקבל מהממונה בגין הפרה של חוקי העבודה המפורטים בתוספת השלישית בחוק להגברת האכיפה של דיני העבודה, וידווח למזמי</w:t>
      </w:r>
      <w:r w:rsidR="00EF1818">
        <w:rPr>
          <w:rFonts w:hint="cs"/>
          <w:rtl/>
        </w:rPr>
        <w:t>נה</w:t>
      </w:r>
      <w:r w:rsidRPr="007916B5">
        <w:rPr>
          <w:rtl/>
        </w:rPr>
        <w:t xml:space="preserve"> על אופן תיקון ההפרה שנמצאה על ידי הממונה.</w:t>
      </w:r>
    </w:p>
    <w:p w:rsidR="00E5237E" w:rsidRPr="002B60F3" w:rsidRDefault="00002CA0" w:rsidP="00002CA0">
      <w:pPr>
        <w:pStyle w:val="114"/>
        <w:numPr>
          <w:ilvl w:val="0"/>
          <w:numId w:val="73"/>
        </w:numPr>
        <w:rPr>
          <w:rtl/>
        </w:rPr>
      </w:pPr>
      <w:r w:rsidRPr="007916B5">
        <w:rPr>
          <w:rFonts w:hint="eastAsia"/>
          <w:rtl/>
        </w:rPr>
        <w:t>הספק</w:t>
      </w:r>
      <w:r w:rsidRPr="007916B5">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rsidR="00E5237E" w:rsidRPr="002B60F3" w:rsidRDefault="00002CA0" w:rsidP="00002CA0">
      <w:pPr>
        <w:pStyle w:val="114"/>
        <w:numPr>
          <w:ilvl w:val="0"/>
          <w:numId w:val="73"/>
        </w:numPr>
        <w:rPr>
          <w:rtl/>
        </w:rPr>
      </w:pPr>
      <w:r w:rsidRPr="007916B5">
        <w:rPr>
          <w:rtl/>
        </w:rPr>
        <w:t xml:space="preserve">במסגרת הביקורת </w:t>
      </w:r>
      <w:r w:rsidRPr="007916B5">
        <w:rPr>
          <w:rFonts w:hint="eastAsia"/>
          <w:rtl/>
        </w:rPr>
        <w:t>האמורה</w:t>
      </w:r>
      <w:r w:rsidRPr="007916B5">
        <w:rPr>
          <w:rtl/>
        </w:rPr>
        <w:t xml:space="preserve">, </w:t>
      </w:r>
      <w:r w:rsidRPr="007916B5">
        <w:rPr>
          <w:rFonts w:hint="eastAsia"/>
          <w:rtl/>
        </w:rPr>
        <w:t>יכול</w:t>
      </w:r>
      <w:r w:rsidRPr="007916B5">
        <w:rPr>
          <w:rtl/>
        </w:rPr>
        <w:t xml:space="preserve"> </w:t>
      </w:r>
      <w:r w:rsidRPr="007916B5">
        <w:rPr>
          <w:rFonts w:hint="eastAsia"/>
          <w:rtl/>
        </w:rPr>
        <w:t>ו</w:t>
      </w:r>
      <w:r w:rsidRPr="007916B5">
        <w:rPr>
          <w:rtl/>
        </w:rPr>
        <w:t xml:space="preserve">יידרש </w:t>
      </w:r>
      <w:r w:rsidRPr="007916B5">
        <w:rPr>
          <w:rFonts w:hint="eastAsia"/>
          <w:rtl/>
        </w:rPr>
        <w:t>הספק</w:t>
      </w:r>
      <w:r w:rsidRPr="007916B5">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rsidR="00E5237E" w:rsidRPr="009612F3" w:rsidRDefault="00002CA0" w:rsidP="00002CA0">
      <w:pPr>
        <w:pStyle w:val="114"/>
        <w:numPr>
          <w:ilvl w:val="0"/>
          <w:numId w:val="73"/>
        </w:numPr>
        <w:rPr>
          <w:rtl/>
        </w:rPr>
      </w:pPr>
      <w:r w:rsidRPr="007916B5">
        <w:rPr>
          <w:rtl/>
        </w:rPr>
        <w:t xml:space="preserve">במקרים שבהם, </w:t>
      </w:r>
      <w:r w:rsidRPr="007916B5">
        <w:rPr>
          <w:rFonts w:hint="eastAsia"/>
          <w:rtl/>
        </w:rPr>
        <w:t>במסגרת</w:t>
      </w:r>
      <w:r w:rsidRPr="007916B5">
        <w:rPr>
          <w:rtl/>
        </w:rPr>
        <w:t xml:space="preserve"> </w:t>
      </w:r>
      <w:r w:rsidRPr="007916B5">
        <w:rPr>
          <w:rFonts w:hint="eastAsia"/>
          <w:rtl/>
        </w:rPr>
        <w:t>ביקורת</w:t>
      </w:r>
      <w:r w:rsidRPr="007916B5">
        <w:rPr>
          <w:rtl/>
        </w:rPr>
        <w:t xml:space="preserve">, נמצאה הפרה של זכויות עובדים, יועברו כל הממצאים בכתב </w:t>
      </w:r>
      <w:r w:rsidRPr="007916B5">
        <w:rPr>
          <w:rFonts w:hint="eastAsia"/>
          <w:rtl/>
        </w:rPr>
        <w:t>לספק</w:t>
      </w:r>
      <w:r w:rsidRPr="007916B5">
        <w:rPr>
          <w:rtl/>
        </w:rPr>
        <w:t xml:space="preserve"> והעתקים יועברו </w:t>
      </w:r>
      <w:r w:rsidRPr="007916B5">
        <w:rPr>
          <w:rFonts w:hint="eastAsia"/>
          <w:rtl/>
        </w:rPr>
        <w:t>למזמי</w:t>
      </w:r>
      <w:r w:rsidR="000C4216">
        <w:rPr>
          <w:rFonts w:hint="cs"/>
          <w:rtl/>
        </w:rPr>
        <w:t>נה</w:t>
      </w:r>
      <w:r w:rsidRPr="007916B5">
        <w:rPr>
          <w:rtl/>
        </w:rPr>
        <w:t xml:space="preserve">. </w:t>
      </w:r>
      <w:r w:rsidRPr="007916B5">
        <w:rPr>
          <w:rFonts w:hint="eastAsia"/>
          <w:rtl/>
        </w:rPr>
        <w:t>הספק</w:t>
      </w:r>
      <w:r w:rsidRPr="007916B5">
        <w:rPr>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rsidR="00E5237E" w:rsidRPr="009612F3" w:rsidRDefault="00002CA0" w:rsidP="00002CA0">
      <w:pPr>
        <w:pStyle w:val="114"/>
        <w:numPr>
          <w:ilvl w:val="0"/>
          <w:numId w:val="73"/>
        </w:numPr>
        <w:rPr>
          <w:rtl/>
        </w:rPr>
      </w:pPr>
      <w:r w:rsidRPr="007916B5">
        <w:rPr>
          <w:rFonts w:hint="eastAsia"/>
          <w:rtl/>
        </w:rPr>
        <w:t>הספק</w:t>
      </w:r>
      <w:r w:rsidRPr="007916B5">
        <w:rPr>
          <w:rtl/>
        </w:rPr>
        <w:t xml:space="preserve"> </w:t>
      </w:r>
      <w:r w:rsidRPr="007916B5">
        <w:rPr>
          <w:rFonts w:hint="eastAsia"/>
          <w:rtl/>
        </w:rPr>
        <w:t>מ</w:t>
      </w:r>
      <w:r w:rsidRPr="007916B5">
        <w:rPr>
          <w:rtl/>
        </w:rPr>
        <w:t xml:space="preserve">תחייב להשיב בכתב בתוך 30 ימים על כל תלונה שתועבר אליו </w:t>
      </w:r>
      <w:r w:rsidRPr="007916B5">
        <w:rPr>
          <w:rFonts w:hint="eastAsia"/>
          <w:rtl/>
        </w:rPr>
        <w:t>מהמזמי</w:t>
      </w:r>
      <w:r w:rsidR="000C4216">
        <w:rPr>
          <w:rFonts w:hint="cs"/>
          <w:rtl/>
        </w:rPr>
        <w:t>נה</w:t>
      </w:r>
      <w:r w:rsidRPr="007916B5">
        <w:rPr>
          <w:rtl/>
        </w:rPr>
        <w:t xml:space="preserve"> בדבר פגיעה בזכויות העובדים המועסקים על ידו </w:t>
      </w:r>
      <w:r w:rsidRPr="007916B5">
        <w:rPr>
          <w:rFonts w:hint="eastAsia"/>
          <w:rtl/>
        </w:rPr>
        <w:t>במזמי</w:t>
      </w:r>
      <w:r w:rsidR="000C4216">
        <w:rPr>
          <w:rFonts w:hint="cs"/>
          <w:rtl/>
        </w:rPr>
        <w:t>נה</w:t>
      </w:r>
      <w:r w:rsidRPr="007916B5">
        <w:rPr>
          <w:rtl/>
        </w:rPr>
        <w:t xml:space="preserve">. בתשובתו יפרט </w:t>
      </w:r>
      <w:r w:rsidRPr="007916B5">
        <w:rPr>
          <w:rFonts w:hint="eastAsia"/>
          <w:rtl/>
        </w:rPr>
        <w:t>הספק</w:t>
      </w:r>
      <w:r w:rsidRPr="007916B5">
        <w:rPr>
          <w:rtl/>
        </w:rPr>
        <w:t xml:space="preserve"> את הליך בדיקת התלונה ואת האופן שבו טופלה. </w:t>
      </w:r>
      <w:r w:rsidRPr="007916B5">
        <w:rPr>
          <w:rFonts w:hint="eastAsia"/>
          <w:rtl/>
        </w:rPr>
        <w:t>המזמי</w:t>
      </w:r>
      <w:r w:rsidR="000C4216">
        <w:rPr>
          <w:rFonts w:hint="cs"/>
          <w:rtl/>
        </w:rPr>
        <w:t>נה</w:t>
      </w:r>
      <w:r w:rsidRPr="007916B5">
        <w:rPr>
          <w:rtl/>
        </w:rPr>
        <w:t xml:space="preserve"> </w:t>
      </w:r>
      <w:r w:rsidR="000C4216">
        <w:rPr>
          <w:rFonts w:hint="cs"/>
          <w:rtl/>
        </w:rPr>
        <w:t>ת</w:t>
      </w:r>
      <w:r w:rsidRPr="007916B5">
        <w:rPr>
          <w:rtl/>
        </w:rPr>
        <w:t>עדכן את יחידת הביקורת באגף החשב הכללי בהתאם.</w:t>
      </w:r>
    </w:p>
    <w:p w:rsidR="00E5237E" w:rsidRDefault="00002CA0" w:rsidP="00002CA0">
      <w:pPr>
        <w:pStyle w:val="114"/>
        <w:numPr>
          <w:ilvl w:val="0"/>
          <w:numId w:val="73"/>
        </w:numPr>
      </w:pPr>
      <w:bookmarkStart w:id="562" w:name="show_isCleaningOrSecurity_2"/>
      <w:r w:rsidRPr="007916B5">
        <w:rPr>
          <w:rFonts w:hint="eastAsia"/>
          <w:rtl/>
        </w:rPr>
        <w:t>הספק</w:t>
      </w:r>
      <w:r w:rsidRPr="007916B5">
        <w:rPr>
          <w:rtl/>
        </w:rPr>
        <w:t xml:space="preserve"> מתחייב לדווח </w:t>
      </w:r>
      <w:r w:rsidRPr="007916B5">
        <w:rPr>
          <w:rFonts w:hint="eastAsia"/>
          <w:rtl/>
        </w:rPr>
        <w:t>למזמי</w:t>
      </w:r>
      <w:r w:rsidR="000C4216">
        <w:rPr>
          <w:rFonts w:hint="cs"/>
          <w:rtl/>
        </w:rPr>
        <w:t>נה</w:t>
      </w:r>
      <w:r w:rsidRPr="007916B5">
        <w:rPr>
          <w:rtl/>
        </w:rPr>
        <w:t xml:space="preserve"> אם נשלל ממנו הרישיון הקבוע ב</w:t>
      </w:r>
      <w:hyperlink r:id="rId80" w:history="1">
        <w:r w:rsidRPr="007916B5">
          <w:rPr>
            <w:rtl/>
          </w:rPr>
          <w:t>חוק העסקת עובדים על ידי קבלני כוח אדם, תשנ"ו-1996</w:t>
        </w:r>
      </w:hyperlink>
      <w:r w:rsidRPr="007916B5">
        <w:rPr>
          <w:rtl/>
        </w:rPr>
        <w:t>.</w:t>
      </w:r>
      <w:bookmarkEnd w:id="562"/>
    </w:p>
    <w:p w:rsidR="00E5237E" w:rsidRDefault="00002CA0" w:rsidP="00002CA0">
      <w:pPr>
        <w:pStyle w:val="114"/>
        <w:numPr>
          <w:ilvl w:val="0"/>
          <w:numId w:val="73"/>
        </w:numPr>
      </w:pPr>
      <w:r w:rsidRPr="007916B5">
        <w:rPr>
          <w:rFonts w:hint="eastAsia"/>
          <w:rtl/>
        </w:rPr>
        <w:t>הספק</w:t>
      </w:r>
      <w:r w:rsidRPr="007916B5">
        <w:rPr>
          <w:rtl/>
        </w:rPr>
        <w:t xml:space="preserve"> מתחייב לצרף לתלוש המשכורת הראשון הנמסר לכל עובד מטעמו הנותן שירות </w:t>
      </w:r>
      <w:r w:rsidRPr="007916B5">
        <w:rPr>
          <w:rFonts w:hint="eastAsia"/>
          <w:rtl/>
        </w:rPr>
        <w:t>במזמי</w:t>
      </w:r>
      <w:r w:rsidR="000C4216">
        <w:rPr>
          <w:rFonts w:hint="cs"/>
          <w:rtl/>
        </w:rPr>
        <w:t>נה</w:t>
      </w:r>
      <w:r w:rsidRPr="007916B5">
        <w:rPr>
          <w:rtl/>
        </w:rPr>
        <w:t xml:space="preserve">, הודעה בכתב בדבר מיקומה המדויק של תיבת התלונות שאליה יוכל העובד למסור הודעה </w:t>
      </w:r>
      <w:r w:rsidRPr="007916B5">
        <w:rPr>
          <w:rFonts w:hint="eastAsia"/>
          <w:rtl/>
        </w:rPr>
        <w:t>למזמי</w:t>
      </w:r>
      <w:r w:rsidR="000C4216">
        <w:rPr>
          <w:rFonts w:hint="cs"/>
          <w:rtl/>
        </w:rPr>
        <w:t>נה</w:t>
      </w:r>
      <w:r w:rsidRPr="007916B5">
        <w:rPr>
          <w:rtl/>
        </w:rPr>
        <w:t xml:space="preserve"> בדבר פגיעה בזכויותיו על ידי </w:t>
      </w:r>
      <w:r w:rsidRPr="007916B5">
        <w:rPr>
          <w:rFonts w:hint="eastAsia"/>
          <w:rtl/>
        </w:rPr>
        <w:t>הספק</w:t>
      </w:r>
      <w:r w:rsidRPr="007916B5">
        <w:rPr>
          <w:rtl/>
        </w:rPr>
        <w:t xml:space="preserve">. בנוסף, יידרש </w:t>
      </w:r>
      <w:r w:rsidRPr="007916B5">
        <w:rPr>
          <w:rFonts w:hint="eastAsia"/>
          <w:rtl/>
        </w:rPr>
        <w:t>הספק</w:t>
      </w:r>
      <w:r w:rsidRPr="007916B5">
        <w:rPr>
          <w:rtl/>
        </w:rPr>
        <w:t xml:space="preserve"> לצרף הודעה כאמור, מדי שנה, בתלוש המשכורת של חודש ינואר לכלל עובדיו הנותנים שירות </w:t>
      </w:r>
      <w:r w:rsidRPr="007916B5">
        <w:rPr>
          <w:rFonts w:hint="eastAsia"/>
          <w:rtl/>
        </w:rPr>
        <w:t>בספק</w:t>
      </w:r>
      <w:r w:rsidRPr="007916B5">
        <w:rPr>
          <w:rtl/>
        </w:rPr>
        <w:t>.</w:t>
      </w:r>
    </w:p>
    <w:p w:rsidR="00E5237E" w:rsidRPr="009612F3" w:rsidRDefault="00002CA0" w:rsidP="00002CA0">
      <w:pPr>
        <w:pStyle w:val="114"/>
        <w:numPr>
          <w:ilvl w:val="0"/>
          <w:numId w:val="73"/>
        </w:numPr>
        <w:rPr>
          <w:rtl/>
        </w:rPr>
      </w:pPr>
      <w:r w:rsidRPr="007916B5">
        <w:rPr>
          <w:rtl/>
        </w:rPr>
        <w:t xml:space="preserve">על מנת לעודד מצוינות בקרב העובדים, מתחייב </w:t>
      </w:r>
      <w:r w:rsidRPr="007916B5">
        <w:rPr>
          <w:rFonts w:hint="eastAsia"/>
          <w:rtl/>
        </w:rPr>
        <w:t>הספק</w:t>
      </w:r>
      <w:r w:rsidRPr="007916B5">
        <w:rPr>
          <w:rtl/>
        </w:rPr>
        <w:t xml:space="preserve"> לשלם, אחת לשנה ולא יאוחר מחודש אפריל בכל שנה, מענק מצוינות לעובדים מצטיינים בגובה 1% מבסיס השכר המצרפי של עובדי </w:t>
      </w:r>
      <w:r w:rsidRPr="007916B5">
        <w:rPr>
          <w:rFonts w:hint="eastAsia"/>
          <w:rtl/>
        </w:rPr>
        <w:t>הספק</w:t>
      </w:r>
      <w:r w:rsidRPr="007916B5">
        <w:rPr>
          <w:rtl/>
        </w:rPr>
        <w:t xml:space="preserve"> באותה שנה כמפורט להלן ועל פי אמות מידה שתקבע המדינה מעת לעת שיפורסמו </w:t>
      </w:r>
      <w:r w:rsidRPr="007916B5">
        <w:rPr>
          <w:rFonts w:hint="eastAsia"/>
          <w:rtl/>
        </w:rPr>
        <w:t>ב</w:t>
      </w:r>
      <w:hyperlink r:id="rId81" w:history="1">
        <w:r w:rsidRPr="007916B5">
          <w:rPr>
            <w:rtl/>
          </w:rPr>
          <w:t>הודעה, "אמות מידה להענקת מענק מצוינות לעובדי קבלן בתחומי השמירה, האבטחה והניקיון</w:t>
        </w:r>
        <w:r w:rsidRPr="007916B5">
          <w:t>"</w:t>
        </w:r>
      </w:hyperlink>
      <w:r w:rsidRPr="007916B5">
        <w:rPr>
          <w:rtl/>
        </w:rPr>
        <w:t xml:space="preserve">. יובהר כי </w:t>
      </w:r>
      <w:r w:rsidRPr="007916B5">
        <w:rPr>
          <w:rFonts w:hint="eastAsia"/>
          <w:rtl/>
        </w:rPr>
        <w:t>הספק</w:t>
      </w:r>
      <w:r w:rsidRPr="007916B5">
        <w:rPr>
          <w:rtl/>
        </w:rPr>
        <w:t xml:space="preserve"> מתחייב לשלם בכל שנה את הסכום הכולל במלואו.</w:t>
      </w:r>
    </w:p>
    <w:p w:rsidR="00E5237E" w:rsidRPr="00C945E6" w:rsidRDefault="00002CA0" w:rsidP="00002CA0">
      <w:pPr>
        <w:pStyle w:val="114"/>
        <w:numPr>
          <w:ilvl w:val="1"/>
          <w:numId w:val="77"/>
        </w:numPr>
        <w:rPr>
          <w:rtl/>
        </w:rPr>
      </w:pPr>
      <w:r w:rsidRPr="007916B5">
        <w:rPr>
          <w:rtl/>
        </w:rPr>
        <w:t xml:space="preserve">שכר הבסיס לחישוב מצוינות בעבודה יהיה הסך הכולל של רכיבי שכר היסוד המפורסם </w:t>
      </w:r>
      <w:r w:rsidRPr="007916B5">
        <w:rPr>
          <w:rFonts w:hint="eastAsia"/>
          <w:rtl/>
        </w:rPr>
        <w:t>ב</w:t>
      </w:r>
      <w:bookmarkStart w:id="563" w:name="show_IsHRCleaning_8"/>
      <w:r>
        <w:fldChar w:fldCharType="begin"/>
      </w:r>
      <w:r>
        <w:instrText xml:space="preserve"> HYPERLINK "http://www.mof.gov.il/takam/Pages/horaot.aspx?k=7.3.9.2" </w:instrText>
      </w:r>
      <w:r>
        <w:fldChar w:fldCharType="separate"/>
      </w:r>
      <w:r w:rsidRPr="007916B5">
        <w:rPr>
          <w:rtl/>
        </w:rPr>
        <w:t>הודעה, "עלות שכר למעביד לכל שעת עבודה בתחום הניקיון</w:t>
      </w:r>
      <w:r w:rsidRPr="007916B5">
        <w:t>"</w:t>
      </w:r>
      <w:r>
        <w:fldChar w:fldCharType="end"/>
      </w:r>
      <w:r w:rsidRPr="007916B5">
        <w:rPr>
          <w:rtl/>
        </w:rPr>
        <w:t xml:space="preserve"> </w:t>
      </w:r>
      <w:bookmarkEnd w:id="563"/>
      <w:r w:rsidRPr="007916B5">
        <w:rPr>
          <w:rtl/>
        </w:rPr>
        <w:t xml:space="preserve">בתוספת גמול בעד עבודה בשעות נוספות או ביום מנוחה, ככל שהעובד זכאי להם, </w:t>
      </w:r>
      <w:r w:rsidRPr="007916B5">
        <w:rPr>
          <w:rFonts w:hint="eastAsia"/>
          <w:rtl/>
        </w:rPr>
        <w:t>וקצובות</w:t>
      </w:r>
      <w:r w:rsidRPr="007916B5">
        <w:rPr>
          <w:rtl/>
        </w:rPr>
        <w:t xml:space="preserve"> נסיעה בתקופה אשר בעדה משולם המענק. </w:t>
      </w:r>
    </w:p>
    <w:p w:rsidR="00E5237E" w:rsidRPr="00C945E6" w:rsidRDefault="00002CA0" w:rsidP="00002CA0">
      <w:pPr>
        <w:pStyle w:val="114"/>
        <w:numPr>
          <w:ilvl w:val="1"/>
          <w:numId w:val="77"/>
        </w:numPr>
      </w:pPr>
      <w:r w:rsidRPr="007916B5">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E5237E" w:rsidRPr="00DC3FDB" w:rsidRDefault="00002CA0" w:rsidP="00002CA0">
      <w:pPr>
        <w:pStyle w:val="114"/>
        <w:numPr>
          <w:ilvl w:val="0"/>
          <w:numId w:val="73"/>
        </w:numPr>
        <w:rPr>
          <w:rtl/>
        </w:rPr>
      </w:pPr>
      <w:r w:rsidRPr="007916B5">
        <w:rPr>
          <w:rtl/>
        </w:rPr>
        <w:t>שי לחג</w:t>
      </w:r>
    </w:p>
    <w:p w:rsidR="00E5237E" w:rsidRPr="00E23EF0" w:rsidRDefault="00002CA0" w:rsidP="00002CA0">
      <w:pPr>
        <w:pStyle w:val="114"/>
        <w:numPr>
          <w:ilvl w:val="1"/>
          <w:numId w:val="73"/>
        </w:numPr>
      </w:pPr>
      <w:bookmarkStart w:id="564" w:name="show_IsHRCleaning_9"/>
      <w:r w:rsidRPr="007916B5">
        <w:rPr>
          <w:rFonts w:hint="eastAsia"/>
          <w:rtl/>
        </w:rPr>
        <w:t>שי</w:t>
      </w:r>
      <w:r w:rsidRPr="007916B5">
        <w:rPr>
          <w:rtl/>
        </w:rPr>
        <w:t xml:space="preserve"> </w:t>
      </w:r>
      <w:r w:rsidRPr="007916B5">
        <w:rPr>
          <w:rFonts w:hint="eastAsia"/>
          <w:rtl/>
        </w:rPr>
        <w:t>לחג</w:t>
      </w:r>
      <w:r w:rsidRPr="007916B5">
        <w:rPr>
          <w:rtl/>
        </w:rPr>
        <w:t xml:space="preserve"> </w:t>
      </w:r>
      <w:r w:rsidRPr="007916B5">
        <w:rPr>
          <w:rFonts w:hint="eastAsia"/>
          <w:rtl/>
        </w:rPr>
        <w:t>לרגל</w:t>
      </w:r>
      <w:r w:rsidRPr="007916B5">
        <w:rPr>
          <w:rtl/>
        </w:rPr>
        <w:t xml:space="preserve"> </w:t>
      </w:r>
      <w:r w:rsidRPr="007916B5">
        <w:rPr>
          <w:rFonts w:hint="eastAsia"/>
          <w:rtl/>
        </w:rPr>
        <w:t>ראש</w:t>
      </w:r>
      <w:r w:rsidRPr="007916B5">
        <w:rPr>
          <w:rtl/>
        </w:rPr>
        <w:t xml:space="preserve"> </w:t>
      </w:r>
      <w:r w:rsidRPr="007916B5">
        <w:rPr>
          <w:rFonts w:hint="eastAsia"/>
          <w:rtl/>
        </w:rPr>
        <w:t>השנה</w:t>
      </w:r>
      <w:r w:rsidRPr="007916B5">
        <w:rPr>
          <w:rtl/>
        </w:rPr>
        <w:t xml:space="preserve"> </w:t>
      </w:r>
      <w:r w:rsidRPr="007916B5">
        <w:rPr>
          <w:rFonts w:hint="eastAsia"/>
          <w:rtl/>
        </w:rPr>
        <w:t>ולרגל</w:t>
      </w:r>
      <w:r w:rsidRPr="007916B5">
        <w:rPr>
          <w:rtl/>
        </w:rPr>
        <w:t xml:space="preserve"> </w:t>
      </w:r>
      <w:r w:rsidRPr="007916B5">
        <w:rPr>
          <w:rFonts w:hint="eastAsia"/>
          <w:rtl/>
        </w:rPr>
        <w:t>חג</w:t>
      </w:r>
      <w:r w:rsidRPr="007916B5">
        <w:rPr>
          <w:rtl/>
        </w:rPr>
        <w:t xml:space="preserve"> </w:t>
      </w:r>
      <w:r w:rsidRPr="007916B5">
        <w:rPr>
          <w:rFonts w:hint="eastAsia"/>
          <w:rtl/>
        </w:rPr>
        <w:t>הפסח</w:t>
      </w:r>
      <w:r w:rsidRPr="007916B5">
        <w:rPr>
          <w:rtl/>
        </w:rPr>
        <w:t xml:space="preserve"> </w:t>
      </w:r>
      <w:r w:rsidRPr="007916B5">
        <w:rPr>
          <w:rFonts w:hint="eastAsia"/>
          <w:rtl/>
        </w:rPr>
        <w:t>לעובד</w:t>
      </w:r>
      <w:r w:rsidRPr="007916B5">
        <w:rPr>
          <w:rtl/>
        </w:rPr>
        <w:t xml:space="preserve"> </w:t>
      </w:r>
      <w:r w:rsidRPr="007916B5">
        <w:rPr>
          <w:rFonts w:hint="eastAsia"/>
          <w:rtl/>
        </w:rPr>
        <w:t>ניקיון</w:t>
      </w:r>
      <w:r w:rsidRPr="007916B5">
        <w:rPr>
          <w:rtl/>
        </w:rPr>
        <w:t>:</w:t>
      </w:r>
    </w:p>
    <w:p w:rsidR="00E5237E" w:rsidRDefault="00002CA0" w:rsidP="00002CA0">
      <w:pPr>
        <w:pStyle w:val="114"/>
        <w:numPr>
          <w:ilvl w:val="2"/>
          <w:numId w:val="78"/>
        </w:numPr>
      </w:pPr>
      <w:r>
        <w:rPr>
          <w:rFonts w:hint="cs"/>
          <w:rtl/>
        </w:rPr>
        <w:t>הספק יעניק שי לעובד המועסק לפחות ב-50% או שעובד לפחות 93 שעות בחודש בממוצע בשלושת החודשים אשר קדמו לחג. עובד המועסק בהיקף משרה נמוך מהאמור, יהיה זכאי לשי לחג בהתאם לחלקיות משרתו בשלושת החודשים שקדמו למתן השי.</w:t>
      </w:r>
      <w:r w:rsidRPr="007916B5">
        <w:rPr>
          <w:rtl/>
        </w:rPr>
        <w:t xml:space="preserve"> השי </w:t>
      </w:r>
      <w:r w:rsidRPr="007916B5">
        <w:rPr>
          <w:rFonts w:hint="eastAsia"/>
          <w:rtl/>
        </w:rPr>
        <w:t>לא</w:t>
      </w:r>
      <w:r w:rsidRPr="007916B5">
        <w:rPr>
          <w:rtl/>
        </w:rPr>
        <w:t xml:space="preserve"> </w:t>
      </w:r>
      <w:r w:rsidRPr="007916B5">
        <w:rPr>
          <w:rFonts w:hint="eastAsia"/>
          <w:rtl/>
        </w:rPr>
        <w:t>יוענק</w:t>
      </w:r>
      <w:r w:rsidRPr="007916B5">
        <w:rPr>
          <w:rtl/>
        </w:rPr>
        <w:t xml:space="preserve"> </w:t>
      </w:r>
      <w:r w:rsidRPr="007916B5">
        <w:rPr>
          <w:rFonts w:hint="eastAsia"/>
          <w:rtl/>
        </w:rPr>
        <w:t>בטובין</w:t>
      </w:r>
      <w:r w:rsidRPr="007916B5">
        <w:rPr>
          <w:rtl/>
        </w:rPr>
        <w:t xml:space="preserve"> </w:t>
      </w:r>
      <w:r w:rsidRPr="007916B5">
        <w:rPr>
          <w:rFonts w:hint="eastAsia"/>
          <w:rtl/>
        </w:rPr>
        <w:t>או</w:t>
      </w:r>
      <w:r w:rsidRPr="007916B5">
        <w:rPr>
          <w:rtl/>
        </w:rPr>
        <w:t xml:space="preserve"> </w:t>
      </w:r>
      <w:r w:rsidRPr="007916B5">
        <w:rPr>
          <w:rFonts w:hint="eastAsia"/>
          <w:rtl/>
        </w:rPr>
        <w:t>בשווה</w:t>
      </w:r>
      <w:r w:rsidRPr="007916B5">
        <w:rPr>
          <w:rtl/>
        </w:rPr>
        <w:t xml:space="preserve"> </w:t>
      </w:r>
      <w:r w:rsidRPr="007916B5">
        <w:rPr>
          <w:rFonts w:hint="eastAsia"/>
          <w:rtl/>
        </w:rPr>
        <w:t>כסף</w:t>
      </w:r>
      <w:r w:rsidRPr="007916B5">
        <w:rPr>
          <w:rtl/>
        </w:rPr>
        <w:t xml:space="preserve"> </w:t>
      </w:r>
      <w:r w:rsidRPr="007916B5">
        <w:rPr>
          <w:rFonts w:hint="eastAsia"/>
          <w:rtl/>
        </w:rPr>
        <w:t>כגון</w:t>
      </w:r>
      <w:r w:rsidRPr="007916B5">
        <w:rPr>
          <w:rtl/>
        </w:rPr>
        <w:t xml:space="preserve"> </w:t>
      </w:r>
      <w:r w:rsidRPr="007916B5">
        <w:rPr>
          <w:rFonts w:hint="eastAsia"/>
          <w:rtl/>
        </w:rPr>
        <w:t>תלושי</w:t>
      </w:r>
      <w:r w:rsidRPr="007916B5">
        <w:rPr>
          <w:rtl/>
        </w:rPr>
        <w:t xml:space="preserve"> </w:t>
      </w:r>
      <w:r w:rsidRPr="007916B5">
        <w:rPr>
          <w:rFonts w:hint="eastAsia"/>
          <w:rtl/>
        </w:rPr>
        <w:t>קנייה</w:t>
      </w:r>
      <w:r w:rsidRPr="007916B5">
        <w:rPr>
          <w:rtl/>
        </w:rPr>
        <w:t>.</w:t>
      </w:r>
    </w:p>
    <w:p w:rsidR="00E5237E" w:rsidRDefault="00002CA0" w:rsidP="00002CA0">
      <w:pPr>
        <w:pStyle w:val="114"/>
        <w:numPr>
          <w:ilvl w:val="2"/>
          <w:numId w:val="78"/>
        </w:numPr>
      </w:pPr>
      <w:r>
        <w:rPr>
          <w:rFonts w:hint="cs"/>
          <w:rtl/>
        </w:rPr>
        <w:t>גובה השי השנתי ייקבע ויתעדכן בהתאם למפורט בהודעת תכ"ם, "עלות שכר למעסיק לכל שעת עבודה בתחום הניקיון". השי יינתן בשני חלקים, חלקו לקראת חג הפסח וחלקו לקראת ראש השנה.</w:t>
      </w:r>
    </w:p>
    <w:p w:rsidR="00E5237E" w:rsidRPr="007916B5" w:rsidRDefault="00002CA0" w:rsidP="00002CA0">
      <w:pPr>
        <w:pStyle w:val="114"/>
        <w:numPr>
          <w:ilvl w:val="1"/>
          <w:numId w:val="78"/>
        </w:numPr>
      </w:pPr>
      <w:bookmarkStart w:id="565" w:name="show_isCleaningOrSecurity_7"/>
      <w:bookmarkEnd w:id="564"/>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p>
    <w:p w:rsidR="00E5237E" w:rsidRPr="007916B5" w:rsidRDefault="00002CA0" w:rsidP="00002CA0">
      <w:pPr>
        <w:pStyle w:val="114"/>
        <w:numPr>
          <w:ilvl w:val="2"/>
          <w:numId w:val="78"/>
        </w:numPr>
      </w:pPr>
      <w:r w:rsidRPr="007916B5">
        <w:rPr>
          <w:rFonts w:hint="eastAsia"/>
          <w:rtl/>
        </w:rPr>
        <w:t>הספק</w:t>
      </w:r>
      <w:r w:rsidRPr="007916B5">
        <w:rPr>
          <w:rtl/>
        </w:rPr>
        <w:t xml:space="preserve"> </w:t>
      </w:r>
      <w:r w:rsidRPr="007916B5">
        <w:rPr>
          <w:rFonts w:hint="eastAsia"/>
          <w:rtl/>
        </w:rPr>
        <w:t>יעניק</w:t>
      </w:r>
      <w:r w:rsidRPr="007916B5">
        <w:rPr>
          <w:rtl/>
        </w:rPr>
        <w:t xml:space="preserve"> </w:t>
      </w:r>
      <w:r w:rsidRPr="007916B5">
        <w:rPr>
          <w:rFonts w:hint="eastAsia"/>
          <w:rtl/>
        </w:rPr>
        <w:t>לעובד</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במועדים</w:t>
      </w:r>
      <w:r w:rsidRPr="007916B5">
        <w:rPr>
          <w:rtl/>
        </w:rPr>
        <w:t xml:space="preserve"> </w:t>
      </w:r>
      <w:r w:rsidRPr="007916B5">
        <w:rPr>
          <w:rFonts w:hint="eastAsia"/>
          <w:rtl/>
        </w:rPr>
        <w:t>שבהם</w:t>
      </w:r>
      <w:r w:rsidRPr="007916B5">
        <w:rPr>
          <w:rtl/>
        </w:rPr>
        <w:t xml:space="preserve"> </w:t>
      </w:r>
      <w:r w:rsidRPr="007916B5">
        <w:rPr>
          <w:rFonts w:hint="eastAsia"/>
          <w:rtl/>
        </w:rPr>
        <w:t>ניתן</w:t>
      </w:r>
      <w:r w:rsidRPr="007916B5">
        <w:rPr>
          <w:rtl/>
        </w:rPr>
        <w:t xml:space="preserve"> </w:t>
      </w:r>
      <w:r w:rsidRPr="007916B5">
        <w:rPr>
          <w:rFonts w:hint="eastAsia"/>
          <w:rtl/>
        </w:rPr>
        <w:t>השי</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 xml:space="preserve">') </w:t>
      </w:r>
      <w:r w:rsidRPr="007916B5">
        <w:rPr>
          <w:rFonts w:hint="eastAsia"/>
          <w:rtl/>
        </w:rPr>
        <w:t>בשווי</w:t>
      </w:r>
      <w:r w:rsidRPr="007916B5">
        <w:rPr>
          <w:rtl/>
        </w:rPr>
        <w:t xml:space="preserve"> </w:t>
      </w:r>
      <w:r w:rsidRPr="007916B5">
        <w:rPr>
          <w:rFonts w:hint="eastAsia"/>
          <w:rtl/>
        </w:rPr>
        <w:t>השתתפות</w:t>
      </w:r>
      <w:r w:rsidRPr="007916B5">
        <w:rPr>
          <w:rtl/>
        </w:rPr>
        <w:t xml:space="preserve"> </w:t>
      </w:r>
      <w:r w:rsidRPr="007916B5">
        <w:rPr>
          <w:rFonts w:hint="eastAsia"/>
          <w:rtl/>
        </w:rPr>
        <w:t>המזמי</w:t>
      </w:r>
      <w:r w:rsidR="009869FE">
        <w:rPr>
          <w:rFonts w:hint="cs"/>
          <w:rtl/>
        </w:rPr>
        <w:t>נה</w:t>
      </w:r>
      <w:r w:rsidRPr="007916B5">
        <w:rPr>
          <w:rtl/>
        </w:rPr>
        <w:t xml:space="preserve"> </w:t>
      </w:r>
      <w:r w:rsidRPr="007916B5">
        <w:rPr>
          <w:rFonts w:hint="eastAsia"/>
          <w:rtl/>
        </w:rPr>
        <w:t>שניתנה</w:t>
      </w:r>
      <w:r w:rsidRPr="007916B5">
        <w:rPr>
          <w:rtl/>
        </w:rPr>
        <w:t xml:space="preserve"> </w:t>
      </w:r>
      <w:r w:rsidRPr="007916B5">
        <w:rPr>
          <w:rFonts w:hint="eastAsia"/>
          <w:rtl/>
        </w:rPr>
        <w:t>לעובד</w:t>
      </w:r>
      <w:r w:rsidRPr="007916B5">
        <w:rPr>
          <w:rtl/>
        </w:rPr>
        <w:t xml:space="preserve"> </w:t>
      </w:r>
      <w:r w:rsidRPr="007916B5">
        <w:rPr>
          <w:rFonts w:hint="eastAsia"/>
          <w:rtl/>
        </w:rPr>
        <w:t>המדינה</w:t>
      </w:r>
      <w:r w:rsidRPr="007916B5">
        <w:rPr>
          <w:rtl/>
        </w:rPr>
        <w:t xml:space="preserve">. </w:t>
      </w:r>
      <w:r w:rsidRPr="007916B5">
        <w:rPr>
          <w:rFonts w:hint="eastAsia"/>
          <w:rtl/>
        </w:rPr>
        <w:t>הספק</w:t>
      </w:r>
      <w:r w:rsidRPr="007916B5">
        <w:rPr>
          <w:rtl/>
        </w:rPr>
        <w:t xml:space="preserve"> </w:t>
      </w:r>
      <w:r w:rsidRPr="007916B5">
        <w:rPr>
          <w:rFonts w:hint="eastAsia"/>
          <w:rtl/>
        </w:rPr>
        <w:t>יזוכה</w:t>
      </w:r>
      <w:r w:rsidRPr="007916B5">
        <w:rPr>
          <w:rtl/>
        </w:rPr>
        <w:t xml:space="preserve"> </w:t>
      </w:r>
      <w:r w:rsidRPr="007916B5">
        <w:rPr>
          <w:rFonts w:hint="eastAsia"/>
          <w:rtl/>
        </w:rPr>
        <w:t>במלוא</w:t>
      </w:r>
      <w:r w:rsidRPr="007916B5">
        <w:rPr>
          <w:rtl/>
        </w:rPr>
        <w:t xml:space="preserve"> </w:t>
      </w:r>
      <w:r w:rsidRPr="007916B5">
        <w:rPr>
          <w:rFonts w:hint="eastAsia"/>
          <w:rtl/>
        </w:rPr>
        <w:t>סכום</w:t>
      </w:r>
      <w:r w:rsidRPr="007916B5">
        <w:rPr>
          <w:rtl/>
        </w:rPr>
        <w:t xml:space="preserve"> </w:t>
      </w:r>
      <w:r w:rsidRPr="007916B5">
        <w:rPr>
          <w:rFonts w:hint="eastAsia"/>
          <w:rtl/>
        </w:rPr>
        <w:t>שווי</w:t>
      </w:r>
      <w:r w:rsidRPr="007916B5">
        <w:rPr>
          <w:rtl/>
        </w:rPr>
        <w:t xml:space="preserve"> </w:t>
      </w:r>
      <w:r w:rsidRPr="007916B5">
        <w:rPr>
          <w:rFonts w:hint="eastAsia"/>
          <w:rtl/>
        </w:rPr>
        <w:t>המתנה</w:t>
      </w:r>
      <w:r w:rsidRPr="007916B5">
        <w:rPr>
          <w:rtl/>
        </w:rPr>
        <w:t xml:space="preserve"> </w:t>
      </w:r>
      <w:r w:rsidRPr="007916B5">
        <w:rPr>
          <w:rFonts w:hint="eastAsia"/>
          <w:rtl/>
        </w:rPr>
        <w:t>ש</w:t>
      </w:r>
      <w:r w:rsidR="009869FE">
        <w:rPr>
          <w:rFonts w:hint="cs"/>
          <w:rtl/>
        </w:rPr>
        <w:t>ת</w:t>
      </w:r>
      <w:r w:rsidRPr="007916B5">
        <w:rPr>
          <w:rFonts w:hint="eastAsia"/>
          <w:rtl/>
        </w:rPr>
        <w:t>קבע</w:t>
      </w:r>
      <w:r w:rsidRPr="007916B5">
        <w:rPr>
          <w:rtl/>
        </w:rPr>
        <w:t xml:space="preserve"> </w:t>
      </w:r>
      <w:r w:rsidRPr="007916B5">
        <w:rPr>
          <w:rFonts w:hint="eastAsia"/>
          <w:rtl/>
        </w:rPr>
        <w:t>המזמי</w:t>
      </w:r>
      <w:r w:rsidR="009869FE">
        <w:rPr>
          <w:rFonts w:hint="cs"/>
          <w:rtl/>
        </w:rPr>
        <w:t>נה</w:t>
      </w:r>
      <w:r w:rsidRPr="007916B5">
        <w:rPr>
          <w:rtl/>
        </w:rPr>
        <w:t>.</w:t>
      </w:r>
    </w:p>
    <w:p w:rsidR="00E5237E" w:rsidRPr="007916B5" w:rsidRDefault="00002CA0" w:rsidP="00002CA0">
      <w:pPr>
        <w:pStyle w:val="114"/>
        <w:numPr>
          <w:ilvl w:val="2"/>
          <w:numId w:val="78"/>
        </w:numPr>
      </w:pPr>
      <w:r w:rsidRPr="007916B5">
        <w:rPr>
          <w:rFonts w:hint="eastAsia"/>
          <w:rtl/>
        </w:rPr>
        <w:t>המזמי</w:t>
      </w:r>
      <w:r w:rsidR="009869FE">
        <w:rPr>
          <w:rFonts w:hint="cs"/>
          <w:rtl/>
        </w:rPr>
        <w:t>נה</w:t>
      </w:r>
      <w:r w:rsidRPr="007916B5">
        <w:rPr>
          <w:rtl/>
        </w:rPr>
        <w:t xml:space="preserve"> </w:t>
      </w:r>
      <w:r w:rsidR="009869FE">
        <w:rPr>
          <w:rFonts w:hint="cs"/>
          <w:rtl/>
        </w:rPr>
        <w:t>ת</w:t>
      </w:r>
      <w:r w:rsidRPr="007916B5">
        <w:rPr>
          <w:rFonts w:hint="eastAsia"/>
          <w:rtl/>
        </w:rPr>
        <w:t>עביר</w:t>
      </w:r>
      <w:r w:rsidRPr="007916B5">
        <w:rPr>
          <w:rtl/>
        </w:rPr>
        <w:t xml:space="preserve"> </w:t>
      </w:r>
      <w:r w:rsidRPr="007916B5">
        <w:rPr>
          <w:rFonts w:hint="eastAsia"/>
          <w:rtl/>
        </w:rPr>
        <w:t>לספק</w:t>
      </w:r>
      <w:r w:rsidRPr="007916B5">
        <w:rPr>
          <w:rtl/>
        </w:rPr>
        <w:t xml:space="preserve"> </w:t>
      </w:r>
      <w:r w:rsidRPr="007916B5">
        <w:rPr>
          <w:rFonts w:hint="eastAsia"/>
          <w:rtl/>
        </w:rPr>
        <w:t>דרישה</w:t>
      </w:r>
      <w:r w:rsidRPr="007916B5">
        <w:rPr>
          <w:rtl/>
        </w:rPr>
        <w:t xml:space="preserve"> </w:t>
      </w:r>
      <w:r w:rsidRPr="007916B5">
        <w:rPr>
          <w:rFonts w:hint="eastAsia"/>
          <w:rtl/>
        </w:rPr>
        <w:t>לרכישת</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w:t>
      </w:r>
    </w:p>
    <w:p w:rsidR="00E5237E" w:rsidRPr="007916B5" w:rsidRDefault="00002CA0" w:rsidP="00002CA0">
      <w:pPr>
        <w:pStyle w:val="114"/>
        <w:numPr>
          <w:ilvl w:val="2"/>
          <w:numId w:val="78"/>
        </w:numPr>
      </w:pPr>
      <w:r w:rsidRPr="007916B5">
        <w:rPr>
          <w:rFonts w:hint="eastAsia"/>
          <w:rtl/>
        </w:rPr>
        <w:t>שווי</w:t>
      </w:r>
      <w:r w:rsidRPr="007916B5">
        <w:rPr>
          <w:rtl/>
        </w:rPr>
        <w:t xml:space="preserve"> </w:t>
      </w:r>
      <w:r w:rsidRPr="007916B5">
        <w:rPr>
          <w:rFonts w:hint="eastAsia"/>
          <w:rtl/>
        </w:rPr>
        <w:t>ההשתתפות</w:t>
      </w:r>
      <w:r w:rsidRPr="007916B5">
        <w:rPr>
          <w:rtl/>
        </w:rPr>
        <w:t xml:space="preserve"> </w:t>
      </w:r>
      <w:r w:rsidRPr="007916B5">
        <w:rPr>
          <w:rFonts w:hint="eastAsia"/>
          <w:rtl/>
        </w:rPr>
        <w:t>בתשלום</w:t>
      </w:r>
      <w:r w:rsidRPr="007916B5">
        <w:rPr>
          <w:rtl/>
        </w:rPr>
        <w:t xml:space="preserve"> </w:t>
      </w:r>
      <w:r w:rsidRPr="007916B5">
        <w:rPr>
          <w:rFonts w:hint="eastAsia"/>
          <w:rtl/>
        </w:rPr>
        <w:t>לספק</w:t>
      </w:r>
      <w:r w:rsidRPr="007916B5">
        <w:rPr>
          <w:rtl/>
        </w:rPr>
        <w:t xml:space="preserve"> </w:t>
      </w:r>
      <w:r w:rsidRPr="007916B5">
        <w:rPr>
          <w:rFonts w:hint="eastAsia"/>
          <w:rtl/>
        </w:rPr>
        <w:t>יהיה</w:t>
      </w:r>
      <w:r w:rsidRPr="007916B5">
        <w:rPr>
          <w:rtl/>
        </w:rPr>
        <w:t xml:space="preserve"> </w:t>
      </w:r>
      <w:r w:rsidRPr="007916B5">
        <w:rPr>
          <w:rFonts w:hint="eastAsia"/>
          <w:rtl/>
        </w:rPr>
        <w:t>שווה</w:t>
      </w:r>
      <w:r w:rsidRPr="007916B5">
        <w:rPr>
          <w:rtl/>
        </w:rPr>
        <w:t xml:space="preserve"> </w:t>
      </w:r>
      <w:r w:rsidRPr="007916B5">
        <w:rPr>
          <w:rFonts w:hint="eastAsia"/>
          <w:rtl/>
        </w:rPr>
        <w:t>לסכום</w:t>
      </w:r>
      <w:r w:rsidRPr="007916B5">
        <w:rPr>
          <w:rtl/>
        </w:rPr>
        <w:t xml:space="preserve"> </w:t>
      </w:r>
      <w:r w:rsidRPr="007916B5">
        <w:rPr>
          <w:rFonts w:hint="eastAsia"/>
          <w:rtl/>
        </w:rPr>
        <w:t>השתתפות</w:t>
      </w:r>
      <w:r w:rsidRPr="007916B5">
        <w:rPr>
          <w:rtl/>
        </w:rPr>
        <w:t xml:space="preserve"> </w:t>
      </w:r>
      <w:r w:rsidRPr="007916B5">
        <w:rPr>
          <w:rFonts w:hint="eastAsia"/>
          <w:rtl/>
        </w:rPr>
        <w:t>המזמי</w:t>
      </w:r>
      <w:r w:rsidR="009869FE">
        <w:rPr>
          <w:rFonts w:hint="cs"/>
          <w:rtl/>
        </w:rPr>
        <w:t>נה</w:t>
      </w:r>
      <w:r w:rsidRPr="007916B5">
        <w:rPr>
          <w:rtl/>
        </w:rPr>
        <w:t xml:space="preserve"> </w:t>
      </w:r>
      <w:r w:rsidRPr="007916B5">
        <w:rPr>
          <w:rFonts w:hint="eastAsia"/>
          <w:rtl/>
        </w:rPr>
        <w:t>בשי</w:t>
      </w:r>
      <w:r w:rsidRPr="007916B5">
        <w:rPr>
          <w:rtl/>
        </w:rPr>
        <w:t xml:space="preserve"> </w:t>
      </w:r>
      <w:r w:rsidRPr="007916B5">
        <w:rPr>
          <w:rFonts w:hint="eastAsia"/>
          <w:rtl/>
        </w:rPr>
        <w:t>המחולק</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w:t>
      </w:r>
      <w:r w:rsidRPr="007916B5">
        <w:rPr>
          <w:rFonts w:hint="eastAsia"/>
          <w:rtl/>
        </w:rPr>
        <w:t>ללא</w:t>
      </w:r>
      <w:r w:rsidRPr="007916B5">
        <w:rPr>
          <w:rtl/>
        </w:rPr>
        <w:t xml:space="preserve"> </w:t>
      </w:r>
      <w:r w:rsidRPr="007916B5">
        <w:rPr>
          <w:rFonts w:hint="eastAsia"/>
          <w:rtl/>
        </w:rPr>
        <w:t>סכום</w:t>
      </w:r>
      <w:r w:rsidRPr="007916B5">
        <w:rPr>
          <w:rtl/>
        </w:rPr>
        <w:t xml:space="preserve"> </w:t>
      </w:r>
      <w:r w:rsidRPr="007916B5">
        <w:rPr>
          <w:rFonts w:hint="eastAsia"/>
          <w:rtl/>
        </w:rPr>
        <w:t>ההשתתפות</w:t>
      </w:r>
      <w:r w:rsidRPr="007916B5">
        <w:rPr>
          <w:rtl/>
        </w:rPr>
        <w:t xml:space="preserve"> </w:t>
      </w:r>
      <w:r w:rsidRPr="007916B5">
        <w:rPr>
          <w:rFonts w:hint="eastAsia"/>
          <w:rtl/>
        </w:rPr>
        <w:t>של</w:t>
      </w:r>
      <w:r w:rsidRPr="007916B5">
        <w:rPr>
          <w:rtl/>
        </w:rPr>
        <w:t xml:space="preserve"> </w:t>
      </w:r>
      <w:r w:rsidRPr="007916B5">
        <w:rPr>
          <w:rFonts w:hint="eastAsia"/>
          <w:rtl/>
        </w:rPr>
        <w:t>ועדי</w:t>
      </w:r>
      <w:r w:rsidRPr="007916B5">
        <w:rPr>
          <w:rtl/>
        </w:rPr>
        <w:t xml:space="preserve"> </w:t>
      </w:r>
      <w:r w:rsidRPr="007916B5">
        <w:rPr>
          <w:rFonts w:hint="eastAsia"/>
          <w:rtl/>
        </w:rPr>
        <w:t>העובדים</w:t>
      </w:r>
      <w:r w:rsidRPr="007916B5">
        <w:rPr>
          <w:rtl/>
        </w:rPr>
        <w:t xml:space="preserve">, </w:t>
      </w:r>
      <w:r w:rsidRPr="007916B5">
        <w:rPr>
          <w:rFonts w:hint="eastAsia"/>
          <w:rtl/>
        </w:rPr>
        <w:t>אם</w:t>
      </w:r>
      <w:r w:rsidRPr="007916B5">
        <w:rPr>
          <w:rtl/>
        </w:rPr>
        <w:t xml:space="preserve"> </w:t>
      </w:r>
      <w:r w:rsidRPr="007916B5">
        <w:rPr>
          <w:rFonts w:hint="eastAsia"/>
          <w:rtl/>
        </w:rPr>
        <w:t>ישנה</w:t>
      </w:r>
      <w:r w:rsidRPr="007916B5">
        <w:rPr>
          <w:rtl/>
        </w:rPr>
        <w:t xml:space="preserve"> </w:t>
      </w:r>
      <w:r w:rsidRPr="007916B5">
        <w:rPr>
          <w:rFonts w:hint="eastAsia"/>
          <w:rtl/>
        </w:rPr>
        <w:t>השתתפות</w:t>
      </w:r>
      <w:r w:rsidRPr="007916B5">
        <w:rPr>
          <w:rtl/>
        </w:rPr>
        <w:t xml:space="preserve"> </w:t>
      </w:r>
      <w:r w:rsidRPr="007916B5">
        <w:rPr>
          <w:rFonts w:hint="eastAsia"/>
          <w:rtl/>
        </w:rPr>
        <w:t>כאמור</w:t>
      </w:r>
      <w:r w:rsidRPr="007916B5">
        <w:rPr>
          <w:rtl/>
        </w:rPr>
        <w:t>.</w:t>
      </w:r>
    </w:p>
    <w:p w:rsidR="00E5237E" w:rsidRPr="007916B5" w:rsidRDefault="00002CA0" w:rsidP="00002CA0">
      <w:pPr>
        <w:pStyle w:val="114"/>
        <w:numPr>
          <w:ilvl w:val="2"/>
          <w:numId w:val="78"/>
        </w:numPr>
      </w:pPr>
      <w:r w:rsidRPr="007916B5">
        <w:rPr>
          <w:rFonts w:hint="eastAsia"/>
          <w:rtl/>
        </w:rPr>
        <w:t>התשלום</w:t>
      </w:r>
      <w:r w:rsidRPr="007916B5">
        <w:rPr>
          <w:rtl/>
        </w:rPr>
        <w:t xml:space="preserve"> </w:t>
      </w:r>
      <w:r w:rsidRPr="007916B5">
        <w:rPr>
          <w:rFonts w:hint="eastAsia"/>
          <w:rtl/>
        </w:rPr>
        <w:t>לספק</w:t>
      </w:r>
      <w:r w:rsidRPr="007916B5">
        <w:rPr>
          <w:rtl/>
        </w:rPr>
        <w:t xml:space="preserve"> </w:t>
      </w:r>
      <w:r w:rsidRPr="007916B5">
        <w:rPr>
          <w:rFonts w:hint="eastAsia"/>
          <w:rtl/>
        </w:rPr>
        <w:t>עבור</w:t>
      </w:r>
      <w:r w:rsidRPr="007916B5">
        <w:rPr>
          <w:rtl/>
        </w:rPr>
        <w:t xml:space="preserve"> </w:t>
      </w:r>
      <w:r w:rsidRPr="007916B5">
        <w:rPr>
          <w:rFonts w:hint="eastAsia"/>
          <w:rtl/>
        </w:rPr>
        <w:t>השי</w:t>
      </w:r>
      <w:r w:rsidRPr="007916B5">
        <w:rPr>
          <w:rtl/>
        </w:rPr>
        <w:t xml:space="preserve"> </w:t>
      </w:r>
      <w:r w:rsidRPr="007916B5">
        <w:rPr>
          <w:rFonts w:hint="eastAsia"/>
          <w:rtl/>
        </w:rPr>
        <w:t>ייעשה</w:t>
      </w:r>
      <w:r w:rsidRPr="007916B5">
        <w:rPr>
          <w:rtl/>
        </w:rPr>
        <w:t xml:space="preserve"> </w:t>
      </w:r>
      <w:r w:rsidRPr="007916B5">
        <w:rPr>
          <w:rFonts w:hint="eastAsia"/>
          <w:rtl/>
        </w:rPr>
        <w:t>כנגד</w:t>
      </w:r>
      <w:r w:rsidRPr="007916B5">
        <w:rPr>
          <w:rtl/>
        </w:rPr>
        <w:t xml:space="preserve"> </w:t>
      </w:r>
      <w:r w:rsidRPr="007916B5">
        <w:rPr>
          <w:rFonts w:hint="eastAsia"/>
          <w:rtl/>
        </w:rPr>
        <w:t>הצגת</w:t>
      </w:r>
      <w:r w:rsidRPr="007916B5">
        <w:rPr>
          <w:rtl/>
        </w:rPr>
        <w:t xml:space="preserve"> </w:t>
      </w:r>
      <w:r w:rsidRPr="007916B5">
        <w:rPr>
          <w:rFonts w:hint="eastAsia"/>
          <w:rtl/>
        </w:rPr>
        <w:t>חשבונ</w:t>
      </w:r>
      <w:r w:rsidR="00F978C1">
        <w:rPr>
          <w:rFonts w:hint="cs"/>
          <w:rtl/>
        </w:rPr>
        <w:t>ן</w:t>
      </w:r>
      <w:r w:rsidRPr="007916B5">
        <w:rPr>
          <w:rtl/>
        </w:rPr>
        <w:t xml:space="preserve"> </w:t>
      </w:r>
      <w:r w:rsidRPr="007916B5">
        <w:rPr>
          <w:rFonts w:hint="eastAsia"/>
          <w:rtl/>
        </w:rPr>
        <w:t>והצהרת</w:t>
      </w:r>
      <w:r w:rsidRPr="007916B5">
        <w:rPr>
          <w:rtl/>
        </w:rPr>
        <w:t xml:space="preserve"> </w:t>
      </w:r>
      <w:r w:rsidRPr="007916B5">
        <w:rPr>
          <w:rFonts w:hint="eastAsia"/>
          <w:rtl/>
        </w:rPr>
        <w:t>הספק</w:t>
      </w:r>
      <w:r w:rsidRPr="007916B5">
        <w:rPr>
          <w:rtl/>
        </w:rPr>
        <w:t xml:space="preserve"> </w:t>
      </w:r>
      <w:r w:rsidRPr="007916B5">
        <w:rPr>
          <w:rFonts w:hint="eastAsia"/>
          <w:rtl/>
        </w:rPr>
        <w:t>כי</w:t>
      </w:r>
      <w:r w:rsidRPr="007916B5">
        <w:rPr>
          <w:rtl/>
        </w:rPr>
        <w:t xml:space="preserve"> </w:t>
      </w:r>
      <w:r w:rsidRPr="007916B5">
        <w:rPr>
          <w:rFonts w:hint="eastAsia"/>
          <w:rtl/>
        </w:rPr>
        <w:t>השי</w:t>
      </w:r>
      <w:r w:rsidRPr="007916B5">
        <w:rPr>
          <w:rtl/>
        </w:rPr>
        <w:t xml:space="preserve"> </w:t>
      </w:r>
      <w:r w:rsidRPr="007916B5">
        <w:rPr>
          <w:rFonts w:hint="eastAsia"/>
          <w:rtl/>
        </w:rPr>
        <w:t>בטובין</w:t>
      </w:r>
      <w:r w:rsidRPr="007916B5">
        <w:rPr>
          <w:rtl/>
        </w:rPr>
        <w:t xml:space="preserve"> </w:t>
      </w:r>
      <w:r w:rsidRPr="007916B5">
        <w:rPr>
          <w:rFonts w:hint="eastAsia"/>
          <w:rtl/>
        </w:rPr>
        <w:t>ניתן</w:t>
      </w:r>
      <w:r w:rsidRPr="007916B5">
        <w:rPr>
          <w:rtl/>
        </w:rPr>
        <w:t xml:space="preserve"> </w:t>
      </w:r>
      <w:r w:rsidRPr="007916B5">
        <w:rPr>
          <w:rFonts w:hint="eastAsia"/>
          <w:rtl/>
        </w:rPr>
        <w:t>לכלל</w:t>
      </w:r>
      <w:r w:rsidRPr="007916B5">
        <w:rPr>
          <w:rtl/>
        </w:rPr>
        <w:t xml:space="preserve"> </w:t>
      </w:r>
      <w:r w:rsidRPr="007916B5">
        <w:rPr>
          <w:rFonts w:hint="eastAsia"/>
          <w:rtl/>
        </w:rPr>
        <w:t>העובדים</w:t>
      </w:r>
      <w:r w:rsidRPr="007916B5">
        <w:rPr>
          <w:rtl/>
        </w:rPr>
        <w:t>.</w:t>
      </w:r>
      <w:bookmarkEnd w:id="565"/>
    </w:p>
    <w:p w:rsidR="00E5237E" w:rsidRPr="007916B5" w:rsidRDefault="00002CA0" w:rsidP="00002CA0">
      <w:pPr>
        <w:pStyle w:val="114"/>
        <w:numPr>
          <w:ilvl w:val="0"/>
          <w:numId w:val="73"/>
        </w:numPr>
        <w:rPr>
          <w:rtl/>
        </w:rPr>
      </w:pPr>
      <w:r w:rsidRPr="007916B5">
        <w:rPr>
          <w:rFonts w:hint="eastAsia"/>
          <w:rtl/>
        </w:rPr>
        <w:t>ארוחות</w:t>
      </w:r>
    </w:p>
    <w:p w:rsidR="00E5237E" w:rsidRPr="007916B5" w:rsidRDefault="00002CA0" w:rsidP="00002CA0">
      <w:pPr>
        <w:pStyle w:val="114"/>
        <w:numPr>
          <w:ilvl w:val="0"/>
          <w:numId w:val="79"/>
        </w:numPr>
        <w:tabs>
          <w:tab w:val="clear" w:pos="1334"/>
          <w:tab w:val="left" w:pos="342"/>
        </w:tabs>
        <w:ind w:left="767" w:hanging="284"/>
      </w:pPr>
      <w:r w:rsidRPr="007916B5">
        <w:rPr>
          <w:rFonts w:hint="eastAsia"/>
          <w:rtl/>
        </w:rPr>
        <w:t>הספק</w:t>
      </w:r>
      <w:r w:rsidRPr="007916B5">
        <w:rPr>
          <w:rtl/>
        </w:rPr>
        <w:t xml:space="preserve"> מחויב לספק ארוחות לעובדיו ב</w:t>
      </w:r>
      <w:r>
        <w:rPr>
          <w:rFonts w:hint="cs"/>
          <w:rtl/>
        </w:rPr>
        <w:t>שווי המותאם</w:t>
      </w:r>
      <w:r w:rsidRPr="007916B5">
        <w:rPr>
          <w:rtl/>
        </w:rPr>
        <w:t xml:space="preserve"> לתעריף הנהוג לגבי עובדי מדינה</w:t>
      </w:r>
      <w:r w:rsidR="00053828">
        <w:rPr>
          <w:rFonts w:hint="cs"/>
          <w:rtl/>
        </w:rPr>
        <w:t xml:space="preserve"> (כיום עומד על סך 22 ₪)</w:t>
      </w:r>
      <w:r w:rsidRPr="007916B5">
        <w:rPr>
          <w:rtl/>
        </w:rPr>
        <w:t xml:space="preserve">, </w:t>
      </w:r>
      <w:r w:rsidRPr="007916B5">
        <w:rPr>
          <w:rFonts w:hint="eastAsia"/>
          <w:rtl/>
        </w:rPr>
        <w:t>כפי</w:t>
      </w:r>
      <w:r w:rsidRPr="007916B5">
        <w:rPr>
          <w:rtl/>
        </w:rPr>
        <w:t xml:space="preserve"> </w:t>
      </w:r>
      <w:r w:rsidRPr="007916B5">
        <w:rPr>
          <w:rFonts w:hint="eastAsia"/>
          <w:rtl/>
        </w:rPr>
        <w:t>שיעודכן</w:t>
      </w:r>
      <w:r w:rsidRPr="007916B5">
        <w:rPr>
          <w:rtl/>
        </w:rPr>
        <w:t xml:space="preserve"> </w:t>
      </w:r>
      <w:r w:rsidRPr="007916B5">
        <w:rPr>
          <w:rFonts w:hint="eastAsia"/>
          <w:rtl/>
        </w:rPr>
        <w:t>מעת</w:t>
      </w:r>
      <w:r w:rsidRPr="007916B5">
        <w:rPr>
          <w:rtl/>
        </w:rPr>
        <w:t xml:space="preserve"> </w:t>
      </w:r>
      <w:r w:rsidRPr="007916B5">
        <w:rPr>
          <w:rFonts w:hint="eastAsia"/>
          <w:rtl/>
        </w:rPr>
        <w:t>לעת</w:t>
      </w:r>
      <w:r w:rsidRPr="007916B5">
        <w:rPr>
          <w:rtl/>
        </w:rPr>
        <w:t xml:space="preserve">. הזכאות היא </w:t>
      </w:r>
      <w:r>
        <w:rPr>
          <w:rFonts w:hint="cs"/>
          <w:rtl/>
        </w:rPr>
        <w:t>ל</w:t>
      </w:r>
      <w:r w:rsidRPr="007916B5">
        <w:rPr>
          <w:rtl/>
        </w:rPr>
        <w:t>ארוחה אחת ליממה, ובלבד שהעובד עבד למעלה מ-4 שעות באותו היום</w:t>
      </w:r>
      <w:r w:rsidR="00053828" w:rsidRPr="007916B5">
        <w:rPr>
          <w:rtl/>
        </w:rPr>
        <w:t>.</w:t>
      </w:r>
      <w:r w:rsidR="00053828">
        <w:rPr>
          <w:rFonts w:hint="cs"/>
          <w:rtl/>
        </w:rPr>
        <w:t>התשלום יבוצע "גב אל גב" עם המצאת האסמכתאות ובתוספת מע"מ כדין.</w:t>
      </w:r>
    </w:p>
    <w:p w:rsidR="00E5237E" w:rsidRPr="007916B5" w:rsidRDefault="00002CA0" w:rsidP="00002CA0">
      <w:pPr>
        <w:pStyle w:val="114"/>
        <w:numPr>
          <w:ilvl w:val="0"/>
          <w:numId w:val="79"/>
        </w:numPr>
        <w:tabs>
          <w:tab w:val="clear" w:pos="1334"/>
        </w:tabs>
        <w:ind w:left="767" w:hanging="284"/>
      </w:pPr>
      <w:r w:rsidRPr="007916B5">
        <w:rPr>
          <w:rFonts w:hint="eastAsia"/>
          <w:rtl/>
        </w:rPr>
        <w:t>על</w:t>
      </w:r>
      <w:r w:rsidRPr="007916B5">
        <w:rPr>
          <w:rtl/>
        </w:rPr>
        <w:t xml:space="preserve"> </w:t>
      </w:r>
      <w:r w:rsidRPr="007916B5">
        <w:rPr>
          <w:rFonts w:hint="eastAsia"/>
          <w:rtl/>
        </w:rPr>
        <w:t>הספק</w:t>
      </w:r>
      <w:r w:rsidRPr="007916B5">
        <w:rPr>
          <w:rtl/>
        </w:rPr>
        <w:t xml:space="preserve"> </w:t>
      </w:r>
      <w:r w:rsidRPr="007916B5">
        <w:rPr>
          <w:rFonts w:hint="eastAsia"/>
          <w:rtl/>
        </w:rPr>
        <w:t>לפעול</w:t>
      </w:r>
      <w:r w:rsidRPr="007916B5">
        <w:rPr>
          <w:rtl/>
        </w:rPr>
        <w:t xml:space="preserve"> </w:t>
      </w:r>
      <w:r w:rsidRPr="007916B5">
        <w:rPr>
          <w:rFonts w:hint="eastAsia"/>
          <w:rtl/>
        </w:rPr>
        <w:t>להסדר</w:t>
      </w:r>
      <w:r w:rsidRPr="007916B5">
        <w:rPr>
          <w:rtl/>
        </w:rPr>
        <w:t xml:space="preserve"> </w:t>
      </w:r>
      <w:r w:rsidRPr="007916B5">
        <w:rPr>
          <w:rFonts w:hint="eastAsia"/>
          <w:rtl/>
        </w:rPr>
        <w:t>ארוחות</w:t>
      </w:r>
      <w:r w:rsidRPr="007916B5">
        <w:rPr>
          <w:rtl/>
        </w:rPr>
        <w:t xml:space="preserve"> או </w:t>
      </w:r>
      <w:r w:rsidRPr="007916B5">
        <w:rPr>
          <w:rFonts w:hint="eastAsia"/>
          <w:rtl/>
        </w:rPr>
        <w:t>משלוחים</w:t>
      </w:r>
      <w:r w:rsidRPr="007916B5">
        <w:rPr>
          <w:rtl/>
        </w:rPr>
        <w:t xml:space="preserve"> </w:t>
      </w:r>
      <w:r w:rsidRPr="007916B5">
        <w:rPr>
          <w:rFonts w:hint="eastAsia"/>
          <w:rtl/>
        </w:rPr>
        <w:t>עם</w:t>
      </w:r>
      <w:r w:rsidRPr="007916B5">
        <w:rPr>
          <w:rtl/>
        </w:rPr>
        <w:t xml:space="preserve"> </w:t>
      </w:r>
      <w:r w:rsidRPr="007916B5">
        <w:rPr>
          <w:rFonts w:hint="eastAsia"/>
          <w:rtl/>
        </w:rPr>
        <w:t>הספקים</w:t>
      </w:r>
      <w:r w:rsidRPr="007916B5">
        <w:rPr>
          <w:rtl/>
        </w:rPr>
        <w:t xml:space="preserve"> </w:t>
      </w:r>
      <w:r w:rsidRPr="007916B5">
        <w:rPr>
          <w:rFonts w:hint="eastAsia"/>
          <w:rtl/>
        </w:rPr>
        <w:t>שנותנים</w:t>
      </w:r>
      <w:r w:rsidRPr="007916B5">
        <w:rPr>
          <w:rtl/>
        </w:rPr>
        <w:t xml:space="preserve"> </w:t>
      </w:r>
      <w:r w:rsidRPr="007916B5">
        <w:rPr>
          <w:rFonts w:hint="eastAsia"/>
          <w:rtl/>
        </w:rPr>
        <w:t>שרות</w:t>
      </w:r>
      <w:r w:rsidRPr="007916B5">
        <w:rPr>
          <w:rtl/>
        </w:rPr>
        <w:t xml:space="preserve"> </w:t>
      </w:r>
      <w:r w:rsidRPr="007916B5">
        <w:rPr>
          <w:rFonts w:hint="eastAsia"/>
          <w:rtl/>
        </w:rPr>
        <w:t>זה</w:t>
      </w:r>
      <w:r w:rsidRPr="007916B5">
        <w:rPr>
          <w:rtl/>
        </w:rPr>
        <w:t xml:space="preserve"> </w:t>
      </w:r>
      <w:r w:rsidRPr="007916B5">
        <w:rPr>
          <w:rFonts w:hint="eastAsia"/>
          <w:rtl/>
        </w:rPr>
        <w:t>למשרדי</w:t>
      </w:r>
      <w:r w:rsidRPr="007916B5">
        <w:rPr>
          <w:rtl/>
        </w:rPr>
        <w:t xml:space="preserve"> </w:t>
      </w:r>
      <w:r w:rsidRPr="007916B5">
        <w:rPr>
          <w:rFonts w:hint="eastAsia"/>
          <w:rtl/>
        </w:rPr>
        <w:t>הממשלה</w:t>
      </w:r>
      <w:r w:rsidRPr="007916B5">
        <w:rPr>
          <w:rtl/>
        </w:rPr>
        <w:t>.</w:t>
      </w:r>
    </w:p>
    <w:p w:rsidR="00E5237E" w:rsidRDefault="00002CA0" w:rsidP="00002CA0">
      <w:pPr>
        <w:pStyle w:val="114"/>
        <w:numPr>
          <w:ilvl w:val="0"/>
          <w:numId w:val="73"/>
        </w:numPr>
      </w:pPr>
      <w:r>
        <w:rPr>
          <w:rFonts w:hint="cs"/>
          <w:rtl/>
        </w:rPr>
        <w:t>הקצאת משאבים מטעם המזמי</w:t>
      </w:r>
      <w:r w:rsidR="00333761">
        <w:rPr>
          <w:rFonts w:hint="cs"/>
          <w:rtl/>
        </w:rPr>
        <w:t>נה</w:t>
      </w:r>
    </w:p>
    <w:p w:rsidR="00E5237E" w:rsidRDefault="00002CA0" w:rsidP="00002CA0">
      <w:pPr>
        <w:pStyle w:val="114"/>
        <w:numPr>
          <w:ilvl w:val="2"/>
          <w:numId w:val="73"/>
        </w:numPr>
        <w:ind w:left="767" w:hanging="284"/>
      </w:pPr>
      <w:r w:rsidRPr="001406A2">
        <w:rPr>
          <w:rFonts w:hint="eastAsia"/>
          <w:rtl/>
        </w:rPr>
        <w:t>ה</w:t>
      </w:r>
      <w:r w:rsidRPr="007D02A2">
        <w:rPr>
          <w:rFonts w:hint="eastAsia"/>
          <w:rtl/>
        </w:rPr>
        <w:t>מ</w:t>
      </w:r>
      <w:r w:rsidRPr="001406A2">
        <w:rPr>
          <w:rFonts w:hint="eastAsia"/>
          <w:rtl/>
        </w:rPr>
        <w:t>זמי</w:t>
      </w:r>
      <w:r w:rsidR="00333761">
        <w:rPr>
          <w:rFonts w:hint="cs"/>
          <w:rtl/>
        </w:rPr>
        <w:t>נה</w:t>
      </w:r>
      <w:r>
        <w:rPr>
          <w:rFonts w:hint="cs"/>
          <w:rtl/>
        </w:rPr>
        <w:t xml:space="preserve"> </w:t>
      </w:r>
      <w:r w:rsidR="00333761">
        <w:rPr>
          <w:rFonts w:hint="cs"/>
          <w:rtl/>
        </w:rPr>
        <w:t>ת</w:t>
      </w:r>
      <w:r>
        <w:rPr>
          <w:rFonts w:hint="cs"/>
          <w:rtl/>
        </w:rPr>
        <w:t>קצה מקום בטוח לעובדים לאחסון חפציהם האישיים בזמן העבודה.</w:t>
      </w:r>
    </w:p>
    <w:p w:rsidR="00E5237E" w:rsidRDefault="00002CA0" w:rsidP="00002CA0">
      <w:pPr>
        <w:pStyle w:val="114"/>
        <w:numPr>
          <w:ilvl w:val="2"/>
          <w:numId w:val="73"/>
        </w:numPr>
        <w:ind w:left="767" w:hanging="284"/>
      </w:pPr>
      <w:r>
        <w:rPr>
          <w:rFonts w:hint="cs"/>
          <w:rtl/>
        </w:rPr>
        <w:t>כמו כן, המזמי</w:t>
      </w:r>
      <w:r w:rsidR="00333761">
        <w:rPr>
          <w:rFonts w:hint="cs"/>
          <w:rtl/>
        </w:rPr>
        <w:t>נה</w:t>
      </w:r>
      <w:r>
        <w:rPr>
          <w:rFonts w:hint="cs"/>
          <w:rtl/>
        </w:rPr>
        <w:t xml:space="preserve"> </w:t>
      </w:r>
      <w:r w:rsidR="00333761">
        <w:rPr>
          <w:rFonts w:hint="cs"/>
          <w:rtl/>
        </w:rPr>
        <w:t>ת</w:t>
      </w:r>
      <w:r>
        <w:rPr>
          <w:rFonts w:hint="cs"/>
          <w:rtl/>
        </w:rPr>
        <w:t xml:space="preserve">קצה לעובדים מקום ראוי וסביר שבו יוכלו לנוח ולהתרענן בהפסקה. </w:t>
      </w:r>
    </w:p>
    <w:p w:rsidR="00E5237E" w:rsidRDefault="00002CA0" w:rsidP="00002CA0">
      <w:pPr>
        <w:pStyle w:val="114"/>
        <w:numPr>
          <w:ilvl w:val="2"/>
          <w:numId w:val="73"/>
        </w:numPr>
        <w:ind w:left="767" w:hanging="284"/>
      </w:pPr>
      <w:r>
        <w:rPr>
          <w:rFonts w:hint="cs"/>
          <w:rtl/>
        </w:rPr>
        <w:t>המזמי</w:t>
      </w:r>
      <w:r w:rsidR="00333761">
        <w:rPr>
          <w:rFonts w:hint="cs"/>
          <w:rtl/>
        </w:rPr>
        <w:t>נה</w:t>
      </w:r>
      <w:r>
        <w:rPr>
          <w:rFonts w:hint="cs"/>
          <w:rtl/>
        </w:rPr>
        <w:t xml:space="preserve"> </w:t>
      </w:r>
      <w:r w:rsidR="00333761">
        <w:rPr>
          <w:rFonts w:hint="cs"/>
          <w:rtl/>
        </w:rPr>
        <w:t>ת</w:t>
      </w:r>
      <w:r>
        <w:rPr>
          <w:rFonts w:hint="cs"/>
          <w:rtl/>
        </w:rPr>
        <w:t>תקין במקום בולט וגלוי תיבה לקבלת תלונות מאת עובדי הספק. בנוסף, תתלה בלוח המודעות של המזמ</w:t>
      </w:r>
      <w:r w:rsidR="00333761">
        <w:rPr>
          <w:rFonts w:hint="cs"/>
          <w:rtl/>
        </w:rPr>
        <w:t>ינה</w:t>
      </w:r>
      <w:r>
        <w:rPr>
          <w:rFonts w:hint="cs"/>
          <w:rtl/>
        </w:rPr>
        <w:t xml:space="preserve"> הודעה בדבר קיום תיבת תלונות בנוסח המופיע בהוראת תכ"ם: הגנה על זכויות עובדים המועסקים ע"י קבלני שירותים בתחומי השמירה, האבטחה והניקיון. </w:t>
      </w:r>
    </w:p>
    <w:p w:rsidR="00E5237E" w:rsidRDefault="00002CA0" w:rsidP="00002CA0">
      <w:pPr>
        <w:pStyle w:val="114"/>
        <w:numPr>
          <w:ilvl w:val="2"/>
          <w:numId w:val="73"/>
        </w:numPr>
        <w:ind w:left="767" w:hanging="284"/>
        <w:rPr>
          <w:rtl/>
        </w:rPr>
      </w:pPr>
      <w:r>
        <w:rPr>
          <w:rFonts w:hint="cs"/>
          <w:rtl/>
        </w:rPr>
        <w:t>אם הקצאה כאמור לא תתבצע ע"י המזמי</w:t>
      </w:r>
      <w:r w:rsidR="00333761">
        <w:rPr>
          <w:rFonts w:hint="cs"/>
          <w:rtl/>
        </w:rPr>
        <w:t>נה</w:t>
      </w:r>
      <w:r>
        <w:rPr>
          <w:rFonts w:hint="cs"/>
          <w:rtl/>
        </w:rPr>
        <w:t>, יעדכן על כך הספק את המזמי</w:t>
      </w:r>
      <w:r w:rsidR="00333761">
        <w:rPr>
          <w:rFonts w:hint="cs"/>
          <w:rtl/>
        </w:rPr>
        <w:t>נה</w:t>
      </w:r>
      <w:r>
        <w:rPr>
          <w:rFonts w:hint="cs"/>
          <w:rtl/>
        </w:rPr>
        <w:t xml:space="preserve"> בטרם תחילת ההתקשרות ובכתב.</w:t>
      </w:r>
    </w:p>
    <w:bookmarkEnd w:id="558"/>
    <w:p w:rsidR="00315705" w:rsidRPr="00315705" w:rsidRDefault="00315705" w:rsidP="00E40AB8">
      <w:pPr>
        <w:bidi w:val="0"/>
        <w:spacing w:before="200" w:after="200" w:line="276" w:lineRule="auto"/>
        <w:rPr>
          <w:rFonts w:ascii="David" w:hAnsi="David" w:cs="David"/>
          <w:bCs/>
          <w:i/>
          <w:caps/>
          <w:spacing w:val="15"/>
          <w:kern w:val="28"/>
          <w:sz w:val="28"/>
          <w:szCs w:val="28"/>
          <w:rtl/>
        </w:rPr>
      </w:pPr>
    </w:p>
    <w:sectPr w:rsidR="00315705" w:rsidRPr="00315705" w:rsidSect="00654526">
      <w:pgSz w:w="11906" w:h="16838" w:code="9"/>
      <w:pgMar w:top="1616" w:right="1826" w:bottom="1440" w:left="1800" w:header="709" w:footer="709" w:gutter="0"/>
      <w:cols w:space="708"/>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27" w:author="User" w:date="2024-07-17T19:39:00Z" w:initials="U">
    <w:p w:rsidR="007800C1" w:rsidRDefault="007800C1">
      <w:pPr>
        <w:pStyle w:val="afa"/>
        <w:rPr>
          <w:rtl/>
        </w:rPr>
      </w:pPr>
      <w:r>
        <w:rPr>
          <w:rStyle w:val="afff2"/>
        </w:rPr>
        <w:annotationRef/>
      </w:r>
      <w:r>
        <w:rPr>
          <w:rFonts w:hint="cs"/>
          <w:rtl/>
        </w:rPr>
        <w:t>לתקן לפי מה שאושר בוועדה</w:t>
      </w:r>
    </w:p>
  </w:comment>
</w:comment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31DA5" w:rsidRDefault="00531DA5">
      <w:r>
        <w:separator/>
      </w:r>
    </w:p>
  </w:endnote>
  <w:endnote w:type="continuationSeparator" w:id="0">
    <w:p w:rsidR="00531DA5" w:rsidRDefault="00531D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800C1" w:rsidRDefault="007800C1" w:rsidP="00264E54">
    <w:pPr>
      <w:pStyle w:val="a"/>
      <w:numPr>
        <w:ilvl w:val="0"/>
        <w:numId w:val="0"/>
      </w:numPr>
      <w:jc w:val="center"/>
    </w:pPr>
    <w:r>
      <w:fldChar w:fldCharType="begin"/>
    </w:r>
    <w:r>
      <w:instrText>PAGE   \* MERGEFORMAT</w:instrText>
    </w:r>
    <w:r>
      <w:fldChar w:fldCharType="separate"/>
    </w:r>
    <w:r w:rsidR="009D5264" w:rsidRPr="009D5264">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800C1" w:rsidRPr="003236F8" w:rsidRDefault="007800C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rsidR="007800C1" w:rsidRDefault="007800C1" w:rsidP="000636E1">
        <w:pPr>
          <w:pStyle w:val="a"/>
          <w:numPr>
            <w:ilvl w:val="0"/>
            <w:numId w:val="0"/>
          </w:numPr>
          <w:jc w:val="center"/>
          <w:rPr>
            <w:rtl/>
            <w:cs/>
          </w:rPr>
        </w:pPr>
        <w:r>
          <w:fldChar w:fldCharType="begin"/>
        </w:r>
        <w:r>
          <w:rPr>
            <w:rtl/>
            <w:cs/>
          </w:rPr>
          <w:instrText>PAGE   \* MERGEFORMAT</w:instrText>
        </w:r>
        <w:r>
          <w:fldChar w:fldCharType="separate"/>
        </w:r>
        <w:r w:rsidR="009D5264" w:rsidRPr="009D5264">
          <w:rPr>
            <w:rtl/>
            <w:lang w:val="he-IL"/>
          </w:rPr>
          <w:t>4</w:t>
        </w:r>
        <w:r>
          <w:fldChar w:fldCharType="end"/>
        </w:r>
      </w:p>
    </w:sdtContent>
  </w:sdt>
  <w:p w:rsidR="007800C1" w:rsidRPr="003236F8" w:rsidRDefault="007800C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31DA5" w:rsidRDefault="00531DA5">
      <w:r>
        <w:separator/>
      </w:r>
    </w:p>
  </w:footnote>
  <w:footnote w:type="continuationSeparator" w:id="0">
    <w:p w:rsidR="00531DA5" w:rsidRDefault="00531D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220DC84">
      <w:start w:val="1"/>
      <w:numFmt w:val="bullet"/>
      <w:lvlText w:val=""/>
      <w:lvlJc w:val="left"/>
      <w:pPr>
        <w:ind w:left="720" w:hanging="360"/>
      </w:pPr>
      <w:rPr>
        <w:rFonts w:ascii="Symbol" w:hAnsi="Symbol" w:hint="default"/>
      </w:rPr>
    </w:lvl>
    <w:lvl w:ilvl="1" w:tplc="5120AD1C" w:tentative="1">
      <w:start w:val="1"/>
      <w:numFmt w:val="bullet"/>
      <w:lvlText w:val="o"/>
      <w:lvlJc w:val="left"/>
      <w:pPr>
        <w:ind w:left="1440" w:hanging="360"/>
      </w:pPr>
      <w:rPr>
        <w:rFonts w:ascii="Courier New" w:hAnsi="Courier New" w:cs="Courier New" w:hint="default"/>
      </w:rPr>
    </w:lvl>
    <w:lvl w:ilvl="2" w:tplc="99C47AD2" w:tentative="1">
      <w:start w:val="1"/>
      <w:numFmt w:val="bullet"/>
      <w:lvlText w:val=""/>
      <w:lvlJc w:val="left"/>
      <w:pPr>
        <w:ind w:left="2160" w:hanging="360"/>
      </w:pPr>
      <w:rPr>
        <w:rFonts w:ascii="Wingdings" w:hAnsi="Wingdings" w:hint="default"/>
      </w:rPr>
    </w:lvl>
    <w:lvl w:ilvl="3" w:tplc="2CB465A8">
      <w:start w:val="1"/>
      <w:numFmt w:val="bullet"/>
      <w:lvlText w:val=""/>
      <w:lvlJc w:val="left"/>
      <w:pPr>
        <w:ind w:left="2880" w:hanging="360"/>
      </w:pPr>
      <w:rPr>
        <w:rFonts w:ascii="Symbol" w:hAnsi="Symbol" w:hint="default"/>
      </w:rPr>
    </w:lvl>
    <w:lvl w:ilvl="4" w:tplc="7A7698D6" w:tentative="1">
      <w:start w:val="1"/>
      <w:numFmt w:val="bullet"/>
      <w:lvlText w:val="o"/>
      <w:lvlJc w:val="left"/>
      <w:pPr>
        <w:ind w:left="3600" w:hanging="360"/>
      </w:pPr>
      <w:rPr>
        <w:rFonts w:ascii="Courier New" w:hAnsi="Courier New" w:cs="Courier New" w:hint="default"/>
      </w:rPr>
    </w:lvl>
    <w:lvl w:ilvl="5" w:tplc="C8B098A0">
      <w:start w:val="1"/>
      <w:numFmt w:val="bullet"/>
      <w:pStyle w:val="60"/>
      <w:lvlText w:val=""/>
      <w:lvlJc w:val="left"/>
      <w:pPr>
        <w:ind w:left="4320" w:hanging="360"/>
      </w:pPr>
      <w:rPr>
        <w:rFonts w:ascii="Wingdings" w:hAnsi="Wingdings" w:hint="default"/>
      </w:rPr>
    </w:lvl>
    <w:lvl w:ilvl="6" w:tplc="A3462D2E">
      <w:start w:val="1"/>
      <w:numFmt w:val="bullet"/>
      <w:pStyle w:val="7"/>
      <w:lvlText w:val=""/>
      <w:lvlJc w:val="left"/>
      <w:pPr>
        <w:ind w:left="5040" w:hanging="360"/>
      </w:pPr>
      <w:rPr>
        <w:rFonts w:ascii="Symbol" w:hAnsi="Symbol" w:hint="default"/>
      </w:rPr>
    </w:lvl>
    <w:lvl w:ilvl="7" w:tplc="CD40B096" w:tentative="1">
      <w:start w:val="1"/>
      <w:numFmt w:val="bullet"/>
      <w:lvlText w:val="o"/>
      <w:lvlJc w:val="left"/>
      <w:pPr>
        <w:ind w:left="5760" w:hanging="360"/>
      </w:pPr>
      <w:rPr>
        <w:rFonts w:ascii="Courier New" w:hAnsi="Courier New" w:cs="Courier New" w:hint="default"/>
      </w:rPr>
    </w:lvl>
    <w:lvl w:ilvl="8" w:tplc="E5EAC27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67A22BE">
      <w:start w:val="1"/>
      <w:numFmt w:val="hebrew1"/>
      <w:pStyle w:val="-"/>
      <w:lvlText w:val="%1."/>
      <w:lvlJc w:val="center"/>
      <w:pPr>
        <w:tabs>
          <w:tab w:val="num" w:pos="227"/>
        </w:tabs>
        <w:ind w:left="227" w:hanging="227"/>
      </w:pPr>
      <w:rPr>
        <w:rFonts w:hint="default"/>
        <w:color w:val="auto"/>
        <w:lang w:val="en-US"/>
      </w:rPr>
    </w:lvl>
    <w:lvl w:ilvl="1" w:tplc="2F0AE886">
      <w:start w:val="1"/>
      <w:numFmt w:val="lowerLetter"/>
      <w:lvlText w:val="%2."/>
      <w:lvlJc w:val="left"/>
      <w:pPr>
        <w:tabs>
          <w:tab w:val="num" w:pos="1440"/>
        </w:tabs>
        <w:ind w:left="1440" w:hanging="360"/>
      </w:pPr>
    </w:lvl>
    <w:lvl w:ilvl="2" w:tplc="1A5EF6D8" w:tentative="1">
      <w:start w:val="1"/>
      <w:numFmt w:val="lowerRoman"/>
      <w:lvlText w:val="%3."/>
      <w:lvlJc w:val="right"/>
      <w:pPr>
        <w:tabs>
          <w:tab w:val="num" w:pos="2160"/>
        </w:tabs>
        <w:ind w:left="2160" w:hanging="180"/>
      </w:pPr>
    </w:lvl>
    <w:lvl w:ilvl="3" w:tplc="6AB4EEE2" w:tentative="1">
      <w:start w:val="1"/>
      <w:numFmt w:val="decimal"/>
      <w:lvlText w:val="%4."/>
      <w:lvlJc w:val="left"/>
      <w:pPr>
        <w:tabs>
          <w:tab w:val="num" w:pos="2880"/>
        </w:tabs>
        <w:ind w:left="2880" w:hanging="360"/>
      </w:pPr>
    </w:lvl>
    <w:lvl w:ilvl="4" w:tplc="E85C9DB6" w:tentative="1">
      <w:start w:val="1"/>
      <w:numFmt w:val="lowerLetter"/>
      <w:lvlText w:val="%5."/>
      <w:lvlJc w:val="left"/>
      <w:pPr>
        <w:tabs>
          <w:tab w:val="num" w:pos="3600"/>
        </w:tabs>
        <w:ind w:left="3600" w:hanging="360"/>
      </w:pPr>
    </w:lvl>
    <w:lvl w:ilvl="5" w:tplc="D9E84494" w:tentative="1">
      <w:start w:val="1"/>
      <w:numFmt w:val="lowerRoman"/>
      <w:lvlText w:val="%6."/>
      <w:lvlJc w:val="right"/>
      <w:pPr>
        <w:tabs>
          <w:tab w:val="num" w:pos="4320"/>
        </w:tabs>
        <w:ind w:left="4320" w:hanging="180"/>
      </w:pPr>
    </w:lvl>
    <w:lvl w:ilvl="6" w:tplc="4C969162" w:tentative="1">
      <w:start w:val="1"/>
      <w:numFmt w:val="decimal"/>
      <w:lvlText w:val="%7."/>
      <w:lvlJc w:val="left"/>
      <w:pPr>
        <w:tabs>
          <w:tab w:val="num" w:pos="5040"/>
        </w:tabs>
        <w:ind w:left="5040" w:hanging="360"/>
      </w:pPr>
    </w:lvl>
    <w:lvl w:ilvl="7" w:tplc="E32C94C8" w:tentative="1">
      <w:start w:val="1"/>
      <w:numFmt w:val="lowerLetter"/>
      <w:lvlText w:val="%8."/>
      <w:lvlJc w:val="left"/>
      <w:pPr>
        <w:tabs>
          <w:tab w:val="num" w:pos="5760"/>
        </w:tabs>
        <w:ind w:left="5760" w:hanging="360"/>
      </w:pPr>
    </w:lvl>
    <w:lvl w:ilvl="8" w:tplc="31889A0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8815C4"/>
    <w:multiLevelType w:val="hybridMultilevel"/>
    <w:tmpl w:val="A20AD3F6"/>
    <w:lvl w:ilvl="0" w:tplc="1034D71C">
      <w:start w:val="1"/>
      <w:numFmt w:val="bullet"/>
      <w:lvlText w:val="o"/>
      <w:lvlJc w:val="left"/>
      <w:pPr>
        <w:tabs>
          <w:tab w:val="num" w:pos="360"/>
        </w:tabs>
        <w:ind w:left="360" w:right="720" w:hanging="360"/>
      </w:pPr>
      <w:rPr>
        <w:rFonts w:ascii="Courier New" w:hAnsi="Courier New" w:cs="Courier New" w:hint="default"/>
      </w:rPr>
    </w:lvl>
    <w:lvl w:ilvl="1" w:tplc="F286C6FC">
      <w:start w:val="1"/>
      <w:numFmt w:val="bullet"/>
      <w:lvlText w:val=""/>
      <w:lvlJc w:val="left"/>
      <w:pPr>
        <w:tabs>
          <w:tab w:val="num" w:pos="1080"/>
        </w:tabs>
        <w:ind w:left="1080" w:right="1440" w:hanging="360"/>
      </w:pPr>
      <w:rPr>
        <w:rFonts w:ascii="Wingdings" w:hAnsi="Wingdings" w:hint="default"/>
      </w:rPr>
    </w:lvl>
    <w:lvl w:ilvl="2" w:tplc="3654961A" w:tentative="1">
      <w:start w:val="1"/>
      <w:numFmt w:val="bullet"/>
      <w:lvlText w:val=""/>
      <w:lvlJc w:val="left"/>
      <w:pPr>
        <w:tabs>
          <w:tab w:val="num" w:pos="1800"/>
        </w:tabs>
        <w:ind w:left="1800" w:right="2160" w:hanging="360"/>
      </w:pPr>
      <w:rPr>
        <w:rFonts w:ascii="Wingdings" w:hAnsi="Wingdings" w:hint="default"/>
      </w:rPr>
    </w:lvl>
    <w:lvl w:ilvl="3" w:tplc="CA501B7C" w:tentative="1">
      <w:start w:val="1"/>
      <w:numFmt w:val="bullet"/>
      <w:lvlText w:val=""/>
      <w:lvlJc w:val="left"/>
      <w:pPr>
        <w:tabs>
          <w:tab w:val="num" w:pos="2520"/>
        </w:tabs>
        <w:ind w:left="2520" w:right="2880" w:hanging="360"/>
      </w:pPr>
      <w:rPr>
        <w:rFonts w:ascii="Symbol" w:hAnsi="Symbol" w:hint="default"/>
      </w:rPr>
    </w:lvl>
    <w:lvl w:ilvl="4" w:tplc="A7D64A7C" w:tentative="1">
      <w:start w:val="1"/>
      <w:numFmt w:val="bullet"/>
      <w:lvlText w:val="o"/>
      <w:lvlJc w:val="left"/>
      <w:pPr>
        <w:tabs>
          <w:tab w:val="num" w:pos="3240"/>
        </w:tabs>
        <w:ind w:left="3240" w:right="3600" w:hanging="360"/>
      </w:pPr>
      <w:rPr>
        <w:rFonts w:ascii="Courier New" w:hAnsi="Courier New" w:cs="Courier New" w:hint="default"/>
      </w:rPr>
    </w:lvl>
    <w:lvl w:ilvl="5" w:tplc="E2A6BBEE" w:tentative="1">
      <w:start w:val="1"/>
      <w:numFmt w:val="bullet"/>
      <w:lvlText w:val=""/>
      <w:lvlJc w:val="left"/>
      <w:pPr>
        <w:tabs>
          <w:tab w:val="num" w:pos="3960"/>
        </w:tabs>
        <w:ind w:left="3960" w:right="4320" w:hanging="360"/>
      </w:pPr>
      <w:rPr>
        <w:rFonts w:ascii="Wingdings" w:hAnsi="Wingdings" w:hint="default"/>
      </w:rPr>
    </w:lvl>
    <w:lvl w:ilvl="6" w:tplc="4AF04214" w:tentative="1">
      <w:start w:val="1"/>
      <w:numFmt w:val="bullet"/>
      <w:lvlText w:val=""/>
      <w:lvlJc w:val="left"/>
      <w:pPr>
        <w:tabs>
          <w:tab w:val="num" w:pos="4680"/>
        </w:tabs>
        <w:ind w:left="4680" w:right="5040" w:hanging="360"/>
      </w:pPr>
      <w:rPr>
        <w:rFonts w:ascii="Symbol" w:hAnsi="Symbol" w:hint="default"/>
      </w:rPr>
    </w:lvl>
    <w:lvl w:ilvl="7" w:tplc="8016602E" w:tentative="1">
      <w:start w:val="1"/>
      <w:numFmt w:val="bullet"/>
      <w:lvlText w:val="o"/>
      <w:lvlJc w:val="left"/>
      <w:pPr>
        <w:tabs>
          <w:tab w:val="num" w:pos="5400"/>
        </w:tabs>
        <w:ind w:left="5400" w:right="5760" w:hanging="360"/>
      </w:pPr>
      <w:rPr>
        <w:rFonts w:ascii="Courier New" w:hAnsi="Courier New" w:cs="Courier New" w:hint="default"/>
      </w:rPr>
    </w:lvl>
    <w:lvl w:ilvl="8" w:tplc="35520E60" w:tentative="1">
      <w:start w:val="1"/>
      <w:numFmt w:val="bullet"/>
      <w:lvlText w:val=""/>
      <w:lvlJc w:val="left"/>
      <w:pPr>
        <w:tabs>
          <w:tab w:val="num" w:pos="6120"/>
        </w:tabs>
        <w:ind w:left="6120" w:right="648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271DAD"/>
    <w:multiLevelType w:val="hybridMultilevel"/>
    <w:tmpl w:val="487E7EF4"/>
    <w:lvl w:ilvl="0" w:tplc="87B808FE">
      <w:start w:val="1"/>
      <w:numFmt w:val="decimal"/>
      <w:lvlText w:val="(%1)"/>
      <w:lvlJc w:val="left"/>
      <w:pPr>
        <w:ind w:left="1351" w:hanging="360"/>
      </w:pPr>
      <w:rPr>
        <w:rFonts w:hint="default"/>
      </w:rPr>
    </w:lvl>
    <w:lvl w:ilvl="1" w:tplc="381A9ABC" w:tentative="1">
      <w:start w:val="1"/>
      <w:numFmt w:val="lowerLetter"/>
      <w:lvlText w:val="%2."/>
      <w:lvlJc w:val="left"/>
      <w:pPr>
        <w:ind w:left="2071" w:hanging="360"/>
      </w:pPr>
    </w:lvl>
    <w:lvl w:ilvl="2" w:tplc="83BC5F76" w:tentative="1">
      <w:start w:val="1"/>
      <w:numFmt w:val="lowerRoman"/>
      <w:lvlText w:val="%3."/>
      <w:lvlJc w:val="right"/>
      <w:pPr>
        <w:ind w:left="2791" w:hanging="180"/>
      </w:pPr>
    </w:lvl>
    <w:lvl w:ilvl="3" w:tplc="B58A1F36" w:tentative="1">
      <w:start w:val="1"/>
      <w:numFmt w:val="decimal"/>
      <w:lvlText w:val="%4."/>
      <w:lvlJc w:val="left"/>
      <w:pPr>
        <w:ind w:left="3511" w:hanging="360"/>
      </w:pPr>
    </w:lvl>
    <w:lvl w:ilvl="4" w:tplc="C74AFB5A" w:tentative="1">
      <w:start w:val="1"/>
      <w:numFmt w:val="lowerLetter"/>
      <w:lvlText w:val="%5."/>
      <w:lvlJc w:val="left"/>
      <w:pPr>
        <w:ind w:left="4231" w:hanging="360"/>
      </w:pPr>
    </w:lvl>
    <w:lvl w:ilvl="5" w:tplc="458A4686" w:tentative="1">
      <w:start w:val="1"/>
      <w:numFmt w:val="lowerRoman"/>
      <w:lvlText w:val="%6."/>
      <w:lvlJc w:val="right"/>
      <w:pPr>
        <w:ind w:left="4951" w:hanging="180"/>
      </w:pPr>
    </w:lvl>
    <w:lvl w:ilvl="6" w:tplc="F27C2EA0" w:tentative="1">
      <w:start w:val="1"/>
      <w:numFmt w:val="decimal"/>
      <w:lvlText w:val="%7."/>
      <w:lvlJc w:val="left"/>
      <w:pPr>
        <w:ind w:left="5671" w:hanging="360"/>
      </w:pPr>
    </w:lvl>
    <w:lvl w:ilvl="7" w:tplc="10B65834" w:tentative="1">
      <w:start w:val="1"/>
      <w:numFmt w:val="lowerLetter"/>
      <w:lvlText w:val="%8."/>
      <w:lvlJc w:val="left"/>
      <w:pPr>
        <w:ind w:left="6391" w:hanging="360"/>
      </w:pPr>
    </w:lvl>
    <w:lvl w:ilvl="8" w:tplc="3C8E7334" w:tentative="1">
      <w:start w:val="1"/>
      <w:numFmt w:val="lowerRoman"/>
      <w:lvlText w:val="%9."/>
      <w:lvlJc w:val="right"/>
      <w:pPr>
        <w:ind w:left="7111" w:hanging="180"/>
      </w:pPr>
    </w:lvl>
  </w:abstractNum>
  <w:abstractNum w:abstractNumId="20" w15:restartNumberingAfterBreak="0">
    <w:nsid w:val="13D62040"/>
    <w:multiLevelType w:val="hybridMultilevel"/>
    <w:tmpl w:val="EBB2936C"/>
    <w:lvl w:ilvl="0" w:tplc="9214B34E">
      <w:start w:val="1"/>
      <w:numFmt w:val="decimal"/>
      <w:lvlText w:val="(%1)"/>
      <w:lvlJc w:val="left"/>
      <w:pPr>
        <w:ind w:left="360" w:hanging="360"/>
      </w:pPr>
      <w:rPr>
        <w:rFonts w:hint="default"/>
      </w:rPr>
    </w:lvl>
    <w:lvl w:ilvl="1" w:tplc="513E2506">
      <w:start w:val="1"/>
      <w:numFmt w:val="lowerLetter"/>
      <w:lvlText w:val="%2."/>
      <w:lvlJc w:val="left"/>
      <w:pPr>
        <w:ind w:left="1080" w:hanging="360"/>
      </w:pPr>
    </w:lvl>
    <w:lvl w:ilvl="2" w:tplc="DC043CBA" w:tentative="1">
      <w:start w:val="1"/>
      <w:numFmt w:val="lowerRoman"/>
      <w:lvlText w:val="%3."/>
      <w:lvlJc w:val="right"/>
      <w:pPr>
        <w:ind w:left="1800" w:hanging="180"/>
      </w:pPr>
    </w:lvl>
    <w:lvl w:ilvl="3" w:tplc="38127570" w:tentative="1">
      <w:start w:val="1"/>
      <w:numFmt w:val="decimal"/>
      <w:lvlText w:val="%4."/>
      <w:lvlJc w:val="left"/>
      <w:pPr>
        <w:ind w:left="2520" w:hanging="360"/>
      </w:pPr>
    </w:lvl>
    <w:lvl w:ilvl="4" w:tplc="D7767236" w:tentative="1">
      <w:start w:val="1"/>
      <w:numFmt w:val="lowerLetter"/>
      <w:lvlText w:val="%5."/>
      <w:lvlJc w:val="left"/>
      <w:pPr>
        <w:ind w:left="3240" w:hanging="360"/>
      </w:pPr>
    </w:lvl>
    <w:lvl w:ilvl="5" w:tplc="11BEEE02" w:tentative="1">
      <w:start w:val="1"/>
      <w:numFmt w:val="lowerRoman"/>
      <w:lvlText w:val="%6."/>
      <w:lvlJc w:val="right"/>
      <w:pPr>
        <w:ind w:left="3960" w:hanging="180"/>
      </w:pPr>
    </w:lvl>
    <w:lvl w:ilvl="6" w:tplc="71007B32" w:tentative="1">
      <w:start w:val="1"/>
      <w:numFmt w:val="decimal"/>
      <w:lvlText w:val="%7."/>
      <w:lvlJc w:val="left"/>
      <w:pPr>
        <w:ind w:left="4680" w:hanging="360"/>
      </w:pPr>
    </w:lvl>
    <w:lvl w:ilvl="7" w:tplc="A3CE8698" w:tentative="1">
      <w:start w:val="1"/>
      <w:numFmt w:val="lowerLetter"/>
      <w:lvlText w:val="%8."/>
      <w:lvlJc w:val="left"/>
      <w:pPr>
        <w:ind w:left="5400" w:hanging="360"/>
      </w:pPr>
    </w:lvl>
    <w:lvl w:ilvl="8" w:tplc="E2A0C4A6" w:tentative="1">
      <w:start w:val="1"/>
      <w:numFmt w:val="lowerRoman"/>
      <w:lvlText w:val="%9."/>
      <w:lvlJc w:val="right"/>
      <w:pPr>
        <w:ind w:left="612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780736"/>
    <w:multiLevelType w:val="multilevel"/>
    <w:tmpl w:val="2252E988"/>
    <w:lvl w:ilvl="0">
      <w:start w:val="1"/>
      <w:numFmt w:val="decimal"/>
      <w:lvlText w:val="%1."/>
      <w:lvlJc w:val="left"/>
      <w:pPr>
        <w:ind w:left="1080" w:hanging="360"/>
      </w:pPr>
    </w:lvl>
    <w:lvl w:ilvl="1">
      <w:start w:val="1"/>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7CC89482">
      <w:start w:val="1"/>
      <w:numFmt w:val="decimal"/>
      <w:lvlText w:val="%1."/>
      <w:lvlJc w:val="left"/>
      <w:pPr>
        <w:ind w:left="720" w:hanging="360"/>
      </w:pPr>
      <w:rPr>
        <w:rFonts w:hint="default"/>
      </w:rPr>
    </w:lvl>
    <w:lvl w:ilvl="1" w:tplc="AD646ABE" w:tentative="1">
      <w:start w:val="1"/>
      <w:numFmt w:val="lowerLetter"/>
      <w:lvlText w:val="%2."/>
      <w:lvlJc w:val="left"/>
      <w:pPr>
        <w:ind w:left="1440" w:hanging="360"/>
      </w:pPr>
    </w:lvl>
    <w:lvl w:ilvl="2" w:tplc="7C065AEC" w:tentative="1">
      <w:start w:val="1"/>
      <w:numFmt w:val="lowerRoman"/>
      <w:lvlText w:val="%3."/>
      <w:lvlJc w:val="right"/>
      <w:pPr>
        <w:ind w:left="2160" w:hanging="180"/>
      </w:pPr>
    </w:lvl>
    <w:lvl w:ilvl="3" w:tplc="6130DBD6" w:tentative="1">
      <w:start w:val="1"/>
      <w:numFmt w:val="decimal"/>
      <w:lvlText w:val="%4."/>
      <w:lvlJc w:val="left"/>
      <w:pPr>
        <w:ind w:left="2880" w:hanging="360"/>
      </w:pPr>
    </w:lvl>
    <w:lvl w:ilvl="4" w:tplc="42F40A78" w:tentative="1">
      <w:start w:val="1"/>
      <w:numFmt w:val="lowerLetter"/>
      <w:lvlText w:val="%5."/>
      <w:lvlJc w:val="left"/>
      <w:pPr>
        <w:ind w:left="3600" w:hanging="360"/>
      </w:pPr>
    </w:lvl>
    <w:lvl w:ilvl="5" w:tplc="DDC684A8" w:tentative="1">
      <w:start w:val="1"/>
      <w:numFmt w:val="lowerRoman"/>
      <w:lvlText w:val="%6."/>
      <w:lvlJc w:val="right"/>
      <w:pPr>
        <w:ind w:left="4320" w:hanging="180"/>
      </w:pPr>
    </w:lvl>
    <w:lvl w:ilvl="6" w:tplc="8BE40ABE" w:tentative="1">
      <w:start w:val="1"/>
      <w:numFmt w:val="decimal"/>
      <w:lvlText w:val="%7."/>
      <w:lvlJc w:val="left"/>
      <w:pPr>
        <w:ind w:left="5040" w:hanging="360"/>
      </w:pPr>
    </w:lvl>
    <w:lvl w:ilvl="7" w:tplc="64904C28" w:tentative="1">
      <w:start w:val="1"/>
      <w:numFmt w:val="lowerLetter"/>
      <w:lvlText w:val="%8."/>
      <w:lvlJc w:val="left"/>
      <w:pPr>
        <w:ind w:left="5760" w:hanging="360"/>
      </w:pPr>
    </w:lvl>
    <w:lvl w:ilvl="8" w:tplc="E8382F84"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9A92431C">
      <w:start w:val="1"/>
      <w:numFmt w:val="bullet"/>
      <w:pStyle w:val="ListBullet7"/>
      <w:lvlText w:val=""/>
      <w:lvlJc w:val="left"/>
      <w:pPr>
        <w:tabs>
          <w:tab w:val="num" w:pos="3240"/>
        </w:tabs>
        <w:ind w:left="3240" w:right="3240" w:hanging="360"/>
      </w:pPr>
      <w:rPr>
        <w:rFonts w:ascii="Symbol" w:hAnsi="Symbol" w:hint="default"/>
      </w:rPr>
    </w:lvl>
    <w:lvl w:ilvl="1" w:tplc="E696AF38" w:tentative="1">
      <w:start w:val="1"/>
      <w:numFmt w:val="bullet"/>
      <w:lvlText w:val="o"/>
      <w:lvlJc w:val="left"/>
      <w:pPr>
        <w:tabs>
          <w:tab w:val="num" w:pos="1440"/>
        </w:tabs>
        <w:ind w:left="1440" w:right="1440" w:hanging="360"/>
      </w:pPr>
      <w:rPr>
        <w:rFonts w:ascii="Courier New" w:hAnsi="Courier New" w:hint="default"/>
      </w:rPr>
    </w:lvl>
    <w:lvl w:ilvl="2" w:tplc="A9C8F30E" w:tentative="1">
      <w:start w:val="1"/>
      <w:numFmt w:val="bullet"/>
      <w:lvlText w:val=""/>
      <w:lvlJc w:val="left"/>
      <w:pPr>
        <w:tabs>
          <w:tab w:val="num" w:pos="2160"/>
        </w:tabs>
        <w:ind w:left="2160" w:right="2160" w:hanging="360"/>
      </w:pPr>
      <w:rPr>
        <w:rFonts w:ascii="Wingdings" w:hAnsi="Wingdings" w:hint="default"/>
      </w:rPr>
    </w:lvl>
    <w:lvl w:ilvl="3" w:tplc="1CB6F686" w:tentative="1">
      <w:start w:val="1"/>
      <w:numFmt w:val="bullet"/>
      <w:lvlText w:val=""/>
      <w:lvlJc w:val="left"/>
      <w:pPr>
        <w:tabs>
          <w:tab w:val="num" w:pos="2880"/>
        </w:tabs>
        <w:ind w:left="2880" w:right="2880" w:hanging="360"/>
      </w:pPr>
      <w:rPr>
        <w:rFonts w:ascii="Symbol" w:hAnsi="Symbol" w:hint="default"/>
      </w:rPr>
    </w:lvl>
    <w:lvl w:ilvl="4" w:tplc="03F07702" w:tentative="1">
      <w:start w:val="1"/>
      <w:numFmt w:val="bullet"/>
      <w:lvlText w:val="o"/>
      <w:lvlJc w:val="left"/>
      <w:pPr>
        <w:tabs>
          <w:tab w:val="num" w:pos="3600"/>
        </w:tabs>
        <w:ind w:left="3600" w:right="3600" w:hanging="360"/>
      </w:pPr>
      <w:rPr>
        <w:rFonts w:ascii="Courier New" w:hAnsi="Courier New" w:hint="default"/>
      </w:rPr>
    </w:lvl>
    <w:lvl w:ilvl="5" w:tplc="0572369C" w:tentative="1">
      <w:start w:val="1"/>
      <w:numFmt w:val="bullet"/>
      <w:lvlText w:val=""/>
      <w:lvlJc w:val="left"/>
      <w:pPr>
        <w:tabs>
          <w:tab w:val="num" w:pos="4320"/>
        </w:tabs>
        <w:ind w:left="4320" w:right="4320" w:hanging="360"/>
      </w:pPr>
      <w:rPr>
        <w:rFonts w:ascii="Wingdings" w:hAnsi="Wingdings" w:hint="default"/>
      </w:rPr>
    </w:lvl>
    <w:lvl w:ilvl="6" w:tplc="84AE7FBE" w:tentative="1">
      <w:start w:val="1"/>
      <w:numFmt w:val="bullet"/>
      <w:lvlText w:val=""/>
      <w:lvlJc w:val="left"/>
      <w:pPr>
        <w:tabs>
          <w:tab w:val="num" w:pos="5040"/>
        </w:tabs>
        <w:ind w:left="5040" w:right="5040" w:hanging="360"/>
      </w:pPr>
      <w:rPr>
        <w:rFonts w:ascii="Symbol" w:hAnsi="Symbol" w:hint="default"/>
      </w:rPr>
    </w:lvl>
    <w:lvl w:ilvl="7" w:tplc="09FEAF44" w:tentative="1">
      <w:start w:val="1"/>
      <w:numFmt w:val="bullet"/>
      <w:lvlText w:val="o"/>
      <w:lvlJc w:val="left"/>
      <w:pPr>
        <w:tabs>
          <w:tab w:val="num" w:pos="5760"/>
        </w:tabs>
        <w:ind w:left="5760" w:right="5760" w:hanging="360"/>
      </w:pPr>
      <w:rPr>
        <w:rFonts w:ascii="Courier New" w:hAnsi="Courier New" w:hint="default"/>
      </w:rPr>
    </w:lvl>
    <w:lvl w:ilvl="8" w:tplc="4D44872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16E243A"/>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6B3CD3"/>
    <w:multiLevelType w:val="hybridMultilevel"/>
    <w:tmpl w:val="320E92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68906F9"/>
    <w:multiLevelType w:val="hybridMultilevel"/>
    <w:tmpl w:val="3B5809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6E0F07"/>
    <w:multiLevelType w:val="hybridMultilevel"/>
    <w:tmpl w:val="5EB487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AD1241B6">
      <w:start w:val="1"/>
      <w:numFmt w:val="hebrew1"/>
      <w:pStyle w:val="a3"/>
      <w:lvlText w:val="%1."/>
      <w:lvlJc w:val="center"/>
      <w:pPr>
        <w:tabs>
          <w:tab w:val="num" w:pos="360"/>
        </w:tabs>
        <w:ind w:left="360" w:right="1117" w:hanging="360"/>
      </w:pPr>
    </w:lvl>
    <w:lvl w:ilvl="1" w:tplc="761EF554">
      <w:start w:val="1"/>
      <w:numFmt w:val="decimal"/>
      <w:lvlText w:val="%2."/>
      <w:lvlJc w:val="left"/>
      <w:pPr>
        <w:tabs>
          <w:tab w:val="num" w:pos="1440"/>
        </w:tabs>
        <w:ind w:left="1440" w:hanging="360"/>
      </w:pPr>
    </w:lvl>
    <w:lvl w:ilvl="2" w:tplc="2ADE00E0" w:tentative="1">
      <w:start w:val="1"/>
      <w:numFmt w:val="lowerRoman"/>
      <w:lvlText w:val="%3."/>
      <w:lvlJc w:val="right"/>
      <w:pPr>
        <w:tabs>
          <w:tab w:val="num" w:pos="2160"/>
        </w:tabs>
        <w:ind w:left="2160" w:hanging="180"/>
      </w:pPr>
    </w:lvl>
    <w:lvl w:ilvl="3" w:tplc="124A1094" w:tentative="1">
      <w:start w:val="1"/>
      <w:numFmt w:val="decimal"/>
      <w:lvlText w:val="%4."/>
      <w:lvlJc w:val="left"/>
      <w:pPr>
        <w:tabs>
          <w:tab w:val="num" w:pos="2880"/>
        </w:tabs>
        <w:ind w:left="2880" w:hanging="360"/>
      </w:pPr>
    </w:lvl>
    <w:lvl w:ilvl="4" w:tplc="4BBCBAF8" w:tentative="1">
      <w:start w:val="1"/>
      <w:numFmt w:val="lowerLetter"/>
      <w:lvlText w:val="%5."/>
      <w:lvlJc w:val="left"/>
      <w:pPr>
        <w:tabs>
          <w:tab w:val="num" w:pos="3600"/>
        </w:tabs>
        <w:ind w:left="3600" w:hanging="360"/>
      </w:pPr>
    </w:lvl>
    <w:lvl w:ilvl="5" w:tplc="56A46646" w:tentative="1">
      <w:start w:val="1"/>
      <w:numFmt w:val="lowerRoman"/>
      <w:lvlText w:val="%6."/>
      <w:lvlJc w:val="right"/>
      <w:pPr>
        <w:tabs>
          <w:tab w:val="num" w:pos="4320"/>
        </w:tabs>
        <w:ind w:left="4320" w:hanging="180"/>
      </w:pPr>
    </w:lvl>
    <w:lvl w:ilvl="6" w:tplc="FEEEAD38" w:tentative="1">
      <w:start w:val="1"/>
      <w:numFmt w:val="decimal"/>
      <w:lvlText w:val="%7."/>
      <w:lvlJc w:val="left"/>
      <w:pPr>
        <w:tabs>
          <w:tab w:val="num" w:pos="5040"/>
        </w:tabs>
        <w:ind w:left="5040" w:hanging="360"/>
      </w:pPr>
    </w:lvl>
    <w:lvl w:ilvl="7" w:tplc="BF1E7A42" w:tentative="1">
      <w:start w:val="1"/>
      <w:numFmt w:val="lowerLetter"/>
      <w:lvlText w:val="%8."/>
      <w:lvlJc w:val="left"/>
      <w:pPr>
        <w:tabs>
          <w:tab w:val="num" w:pos="5760"/>
        </w:tabs>
        <w:ind w:left="5760" w:hanging="360"/>
      </w:pPr>
    </w:lvl>
    <w:lvl w:ilvl="8" w:tplc="B2062BA4"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7442B9"/>
    <w:multiLevelType w:val="hybridMultilevel"/>
    <w:tmpl w:val="FBF6A1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3E8CFB96">
      <w:start w:val="3"/>
      <w:numFmt w:val="bullet"/>
      <w:lvlText w:val="-"/>
      <w:lvlJc w:val="left"/>
      <w:pPr>
        <w:ind w:left="746" w:hanging="360"/>
      </w:pPr>
      <w:rPr>
        <w:rFonts w:ascii="Times New Roman" w:eastAsiaTheme="minorEastAsia" w:hAnsi="Times New Roman" w:cs="David" w:hint="default"/>
      </w:rPr>
    </w:lvl>
    <w:lvl w:ilvl="1" w:tplc="765E7360" w:tentative="1">
      <w:start w:val="1"/>
      <w:numFmt w:val="bullet"/>
      <w:pStyle w:val="21"/>
      <w:lvlText w:val="o"/>
      <w:lvlJc w:val="left"/>
      <w:pPr>
        <w:ind w:left="1466" w:hanging="360"/>
      </w:pPr>
      <w:rPr>
        <w:rFonts w:ascii="Courier New" w:hAnsi="Courier New" w:cs="Courier New" w:hint="default"/>
      </w:rPr>
    </w:lvl>
    <w:lvl w:ilvl="2" w:tplc="AB80D7CE" w:tentative="1">
      <w:start w:val="1"/>
      <w:numFmt w:val="bullet"/>
      <w:lvlText w:val=""/>
      <w:lvlJc w:val="left"/>
      <w:pPr>
        <w:ind w:left="2186" w:hanging="360"/>
      </w:pPr>
      <w:rPr>
        <w:rFonts w:ascii="Wingdings" w:hAnsi="Wingdings" w:hint="default"/>
      </w:rPr>
    </w:lvl>
    <w:lvl w:ilvl="3" w:tplc="AE4648E8" w:tentative="1">
      <w:start w:val="1"/>
      <w:numFmt w:val="bullet"/>
      <w:lvlText w:val=""/>
      <w:lvlJc w:val="left"/>
      <w:pPr>
        <w:ind w:left="2906" w:hanging="360"/>
      </w:pPr>
      <w:rPr>
        <w:rFonts w:ascii="Symbol" w:hAnsi="Symbol" w:hint="default"/>
      </w:rPr>
    </w:lvl>
    <w:lvl w:ilvl="4" w:tplc="83F61B00" w:tentative="1">
      <w:start w:val="1"/>
      <w:numFmt w:val="bullet"/>
      <w:lvlText w:val="o"/>
      <w:lvlJc w:val="left"/>
      <w:pPr>
        <w:ind w:left="3626" w:hanging="360"/>
      </w:pPr>
      <w:rPr>
        <w:rFonts w:ascii="Courier New" w:hAnsi="Courier New" w:cs="Courier New" w:hint="default"/>
      </w:rPr>
    </w:lvl>
    <w:lvl w:ilvl="5" w:tplc="53BA581A" w:tentative="1">
      <w:start w:val="1"/>
      <w:numFmt w:val="bullet"/>
      <w:lvlText w:val=""/>
      <w:lvlJc w:val="left"/>
      <w:pPr>
        <w:ind w:left="4346" w:hanging="360"/>
      </w:pPr>
      <w:rPr>
        <w:rFonts w:ascii="Wingdings" w:hAnsi="Wingdings" w:hint="default"/>
      </w:rPr>
    </w:lvl>
    <w:lvl w:ilvl="6" w:tplc="5CBAA7CC" w:tentative="1">
      <w:start w:val="1"/>
      <w:numFmt w:val="bullet"/>
      <w:lvlText w:val=""/>
      <w:lvlJc w:val="left"/>
      <w:pPr>
        <w:ind w:left="5066" w:hanging="360"/>
      </w:pPr>
      <w:rPr>
        <w:rFonts w:ascii="Symbol" w:hAnsi="Symbol" w:hint="default"/>
      </w:rPr>
    </w:lvl>
    <w:lvl w:ilvl="7" w:tplc="E4E6F0C0" w:tentative="1">
      <w:start w:val="1"/>
      <w:numFmt w:val="bullet"/>
      <w:lvlText w:val="o"/>
      <w:lvlJc w:val="left"/>
      <w:pPr>
        <w:ind w:left="5786" w:hanging="360"/>
      </w:pPr>
      <w:rPr>
        <w:rFonts w:ascii="Courier New" w:hAnsi="Courier New" w:cs="Courier New" w:hint="default"/>
      </w:rPr>
    </w:lvl>
    <w:lvl w:ilvl="8" w:tplc="8FF4F00A"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6E9021F8">
      <w:start w:val="1"/>
      <w:numFmt w:val="decimal"/>
      <w:lvlText w:val="%1."/>
      <w:lvlJc w:val="left"/>
      <w:pPr>
        <w:tabs>
          <w:tab w:val="num" w:pos="720"/>
        </w:tabs>
        <w:ind w:left="720" w:hanging="360"/>
      </w:pPr>
      <w:rPr>
        <w:rFonts w:ascii="David" w:hAnsi="David" w:cs="David" w:hint="default"/>
      </w:rPr>
    </w:lvl>
    <w:lvl w:ilvl="1" w:tplc="82A69E68">
      <w:start w:val="1"/>
      <w:numFmt w:val="lowerLetter"/>
      <w:lvlText w:val="%2."/>
      <w:lvlJc w:val="left"/>
      <w:pPr>
        <w:tabs>
          <w:tab w:val="num" w:pos="1440"/>
        </w:tabs>
        <w:ind w:left="1440" w:hanging="360"/>
      </w:pPr>
      <w:rPr>
        <w:rFonts w:cs="Times New Roman"/>
      </w:rPr>
    </w:lvl>
    <w:lvl w:ilvl="2" w:tplc="7024B4AA">
      <w:start w:val="1"/>
      <w:numFmt w:val="lowerRoman"/>
      <w:lvlText w:val="%3."/>
      <w:lvlJc w:val="right"/>
      <w:pPr>
        <w:tabs>
          <w:tab w:val="num" w:pos="2160"/>
        </w:tabs>
        <w:ind w:left="2160" w:hanging="180"/>
      </w:pPr>
      <w:rPr>
        <w:rFonts w:cs="Times New Roman"/>
      </w:rPr>
    </w:lvl>
    <w:lvl w:ilvl="3" w:tplc="59883212">
      <w:start w:val="1"/>
      <w:numFmt w:val="decimal"/>
      <w:lvlText w:val="%4."/>
      <w:lvlJc w:val="left"/>
      <w:pPr>
        <w:tabs>
          <w:tab w:val="num" w:pos="2880"/>
        </w:tabs>
        <w:ind w:left="2880" w:hanging="360"/>
      </w:pPr>
      <w:rPr>
        <w:rFonts w:cs="Times New Roman"/>
      </w:rPr>
    </w:lvl>
    <w:lvl w:ilvl="4" w:tplc="38C079B0">
      <w:start w:val="1"/>
      <w:numFmt w:val="lowerLetter"/>
      <w:pStyle w:val="5-0"/>
      <w:lvlText w:val="%5."/>
      <w:lvlJc w:val="left"/>
      <w:pPr>
        <w:tabs>
          <w:tab w:val="num" w:pos="3600"/>
        </w:tabs>
        <w:ind w:left="3600" w:hanging="360"/>
      </w:pPr>
      <w:rPr>
        <w:rFonts w:cs="Times New Roman"/>
      </w:rPr>
    </w:lvl>
    <w:lvl w:ilvl="5" w:tplc="D6540B06">
      <w:start w:val="1"/>
      <w:numFmt w:val="lowerRoman"/>
      <w:pStyle w:val="6-0"/>
      <w:lvlText w:val="%6."/>
      <w:lvlJc w:val="right"/>
      <w:pPr>
        <w:tabs>
          <w:tab w:val="num" w:pos="4320"/>
        </w:tabs>
        <w:ind w:left="4320" w:hanging="180"/>
      </w:pPr>
      <w:rPr>
        <w:rFonts w:cs="Times New Roman"/>
      </w:rPr>
    </w:lvl>
    <w:lvl w:ilvl="6" w:tplc="4FA25480">
      <w:start w:val="1"/>
      <w:numFmt w:val="decimal"/>
      <w:pStyle w:val="7-0"/>
      <w:lvlText w:val="%7."/>
      <w:lvlJc w:val="left"/>
      <w:pPr>
        <w:tabs>
          <w:tab w:val="num" w:pos="5040"/>
        </w:tabs>
        <w:ind w:left="5040" w:hanging="360"/>
      </w:pPr>
      <w:rPr>
        <w:rFonts w:cs="Times New Roman"/>
      </w:rPr>
    </w:lvl>
    <w:lvl w:ilvl="7" w:tplc="2D58E44C">
      <w:start w:val="1"/>
      <w:numFmt w:val="lowerLetter"/>
      <w:lvlText w:val="%8."/>
      <w:lvlJc w:val="left"/>
      <w:pPr>
        <w:tabs>
          <w:tab w:val="num" w:pos="5760"/>
        </w:tabs>
        <w:ind w:left="5760" w:hanging="360"/>
      </w:pPr>
      <w:rPr>
        <w:rFonts w:cs="Times New Roman"/>
      </w:rPr>
    </w:lvl>
    <w:lvl w:ilvl="8" w:tplc="E036FDD6">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8D462F24">
      <w:start w:val="1"/>
      <w:numFmt w:val="bullet"/>
      <w:lvlText w:val=""/>
      <w:lvlJc w:val="left"/>
      <w:pPr>
        <w:tabs>
          <w:tab w:val="num" w:pos="360"/>
        </w:tabs>
        <w:ind w:left="360" w:hanging="360"/>
      </w:pPr>
      <w:rPr>
        <w:rFonts w:ascii="Symbol" w:hAnsi="Symbol" w:hint="default"/>
      </w:rPr>
    </w:lvl>
    <w:lvl w:ilvl="1" w:tplc="E948EDEC">
      <w:start w:val="1"/>
      <w:numFmt w:val="bullet"/>
      <w:lvlText w:val="o"/>
      <w:lvlJc w:val="left"/>
      <w:pPr>
        <w:tabs>
          <w:tab w:val="num" w:pos="1080"/>
        </w:tabs>
        <w:ind w:left="1080" w:hanging="360"/>
      </w:pPr>
      <w:rPr>
        <w:rFonts w:ascii="Courier New" w:hAnsi="Courier New" w:cs="Courier New" w:hint="default"/>
      </w:rPr>
    </w:lvl>
    <w:lvl w:ilvl="2" w:tplc="F59AD0D0">
      <w:start w:val="1"/>
      <w:numFmt w:val="bullet"/>
      <w:lvlText w:val=""/>
      <w:lvlJc w:val="left"/>
      <w:pPr>
        <w:tabs>
          <w:tab w:val="num" w:pos="1800"/>
        </w:tabs>
        <w:ind w:left="1800" w:hanging="360"/>
      </w:pPr>
      <w:rPr>
        <w:rFonts w:ascii="Wingdings" w:hAnsi="Wingdings" w:hint="default"/>
      </w:rPr>
    </w:lvl>
    <w:lvl w:ilvl="3" w:tplc="5FA49184">
      <w:start w:val="1"/>
      <w:numFmt w:val="bullet"/>
      <w:lvlText w:val=""/>
      <w:lvlJc w:val="left"/>
      <w:pPr>
        <w:tabs>
          <w:tab w:val="num" w:pos="2520"/>
        </w:tabs>
        <w:ind w:left="2520" w:hanging="360"/>
      </w:pPr>
      <w:rPr>
        <w:rFonts w:ascii="Symbol" w:hAnsi="Symbol" w:hint="default"/>
      </w:rPr>
    </w:lvl>
    <w:lvl w:ilvl="4" w:tplc="F618A41C">
      <w:start w:val="1"/>
      <w:numFmt w:val="bullet"/>
      <w:lvlText w:val="o"/>
      <w:lvlJc w:val="left"/>
      <w:pPr>
        <w:tabs>
          <w:tab w:val="num" w:pos="3240"/>
        </w:tabs>
        <w:ind w:left="3240" w:hanging="360"/>
      </w:pPr>
      <w:rPr>
        <w:rFonts w:ascii="Courier New" w:hAnsi="Courier New" w:cs="Courier New" w:hint="default"/>
      </w:rPr>
    </w:lvl>
    <w:lvl w:ilvl="5" w:tplc="5BBC8DAA" w:tentative="1">
      <w:start w:val="1"/>
      <w:numFmt w:val="bullet"/>
      <w:lvlText w:val=""/>
      <w:lvlJc w:val="left"/>
      <w:pPr>
        <w:tabs>
          <w:tab w:val="num" w:pos="3960"/>
        </w:tabs>
        <w:ind w:left="3960" w:hanging="360"/>
      </w:pPr>
      <w:rPr>
        <w:rFonts w:ascii="Wingdings" w:hAnsi="Wingdings" w:hint="default"/>
      </w:rPr>
    </w:lvl>
    <w:lvl w:ilvl="6" w:tplc="38A8F7DC" w:tentative="1">
      <w:start w:val="1"/>
      <w:numFmt w:val="bullet"/>
      <w:lvlText w:val=""/>
      <w:lvlJc w:val="left"/>
      <w:pPr>
        <w:tabs>
          <w:tab w:val="num" w:pos="4680"/>
        </w:tabs>
        <w:ind w:left="4680" w:hanging="360"/>
      </w:pPr>
      <w:rPr>
        <w:rFonts w:ascii="Symbol" w:hAnsi="Symbol" w:hint="default"/>
      </w:rPr>
    </w:lvl>
    <w:lvl w:ilvl="7" w:tplc="69F2E60E" w:tentative="1">
      <w:start w:val="1"/>
      <w:numFmt w:val="bullet"/>
      <w:lvlText w:val="o"/>
      <w:lvlJc w:val="left"/>
      <w:pPr>
        <w:tabs>
          <w:tab w:val="num" w:pos="5400"/>
        </w:tabs>
        <w:ind w:left="5400" w:hanging="360"/>
      </w:pPr>
      <w:rPr>
        <w:rFonts w:ascii="Courier New" w:hAnsi="Courier New" w:cs="Courier New" w:hint="default"/>
      </w:rPr>
    </w:lvl>
    <w:lvl w:ilvl="8" w:tplc="34AAED94"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BC07C05"/>
    <w:multiLevelType w:val="hybridMultilevel"/>
    <w:tmpl w:val="1FB60C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BD92A45"/>
    <w:multiLevelType w:val="hybridMultilevel"/>
    <w:tmpl w:val="47B6780C"/>
    <w:lvl w:ilvl="0" w:tplc="2630865C">
      <w:start w:val="1"/>
      <w:numFmt w:val="bullet"/>
      <w:lvlText w:val=""/>
      <w:lvlJc w:val="left"/>
      <w:pPr>
        <w:ind w:left="360" w:hanging="360"/>
      </w:pPr>
      <w:rPr>
        <w:rFonts w:ascii="Symbol" w:hAnsi="Symbol" w:hint="default"/>
        <w:lang w:bidi="he-IL"/>
      </w:rPr>
    </w:lvl>
    <w:lvl w:ilvl="1" w:tplc="1414C6CA" w:tentative="1">
      <w:start w:val="1"/>
      <w:numFmt w:val="bullet"/>
      <w:lvlText w:val="o"/>
      <w:lvlJc w:val="left"/>
      <w:pPr>
        <w:ind w:left="1080" w:hanging="360"/>
      </w:pPr>
      <w:rPr>
        <w:rFonts w:ascii="Courier New" w:hAnsi="Courier New" w:cs="Courier New" w:hint="default"/>
      </w:rPr>
    </w:lvl>
    <w:lvl w:ilvl="2" w:tplc="B4B63AE4" w:tentative="1">
      <w:start w:val="1"/>
      <w:numFmt w:val="bullet"/>
      <w:lvlText w:val=""/>
      <w:lvlJc w:val="left"/>
      <w:pPr>
        <w:ind w:left="1800" w:hanging="360"/>
      </w:pPr>
      <w:rPr>
        <w:rFonts w:ascii="Wingdings" w:hAnsi="Wingdings" w:hint="default"/>
      </w:rPr>
    </w:lvl>
    <w:lvl w:ilvl="3" w:tplc="BCE42D3A" w:tentative="1">
      <w:start w:val="1"/>
      <w:numFmt w:val="bullet"/>
      <w:lvlText w:val=""/>
      <w:lvlJc w:val="left"/>
      <w:pPr>
        <w:ind w:left="2520" w:hanging="360"/>
      </w:pPr>
      <w:rPr>
        <w:rFonts w:ascii="Symbol" w:hAnsi="Symbol" w:hint="default"/>
      </w:rPr>
    </w:lvl>
    <w:lvl w:ilvl="4" w:tplc="64EC2A46" w:tentative="1">
      <w:start w:val="1"/>
      <w:numFmt w:val="bullet"/>
      <w:lvlText w:val="o"/>
      <w:lvlJc w:val="left"/>
      <w:pPr>
        <w:ind w:left="3240" w:hanging="360"/>
      </w:pPr>
      <w:rPr>
        <w:rFonts w:ascii="Courier New" w:hAnsi="Courier New" w:cs="Courier New" w:hint="default"/>
      </w:rPr>
    </w:lvl>
    <w:lvl w:ilvl="5" w:tplc="1EAC2B52" w:tentative="1">
      <w:start w:val="1"/>
      <w:numFmt w:val="bullet"/>
      <w:lvlText w:val=""/>
      <w:lvlJc w:val="left"/>
      <w:pPr>
        <w:ind w:left="3960" w:hanging="360"/>
      </w:pPr>
      <w:rPr>
        <w:rFonts w:ascii="Wingdings" w:hAnsi="Wingdings" w:hint="default"/>
      </w:rPr>
    </w:lvl>
    <w:lvl w:ilvl="6" w:tplc="75FCA1F0" w:tentative="1">
      <w:start w:val="1"/>
      <w:numFmt w:val="bullet"/>
      <w:lvlText w:val=""/>
      <w:lvlJc w:val="left"/>
      <w:pPr>
        <w:ind w:left="4680" w:hanging="360"/>
      </w:pPr>
      <w:rPr>
        <w:rFonts w:ascii="Symbol" w:hAnsi="Symbol" w:hint="default"/>
      </w:rPr>
    </w:lvl>
    <w:lvl w:ilvl="7" w:tplc="1090DFF6" w:tentative="1">
      <w:start w:val="1"/>
      <w:numFmt w:val="bullet"/>
      <w:lvlText w:val="o"/>
      <w:lvlJc w:val="left"/>
      <w:pPr>
        <w:ind w:left="5400" w:hanging="360"/>
      </w:pPr>
      <w:rPr>
        <w:rFonts w:ascii="Courier New" w:hAnsi="Courier New" w:cs="Courier New" w:hint="default"/>
      </w:rPr>
    </w:lvl>
    <w:lvl w:ilvl="8" w:tplc="A0100EF0" w:tentative="1">
      <w:start w:val="1"/>
      <w:numFmt w:val="bullet"/>
      <w:lvlText w:val=""/>
      <w:lvlJc w:val="left"/>
      <w:pPr>
        <w:ind w:left="6120" w:hanging="360"/>
      </w:pPr>
      <w:rPr>
        <w:rFonts w:ascii="Wingdings" w:hAnsi="Wingdings" w:hint="default"/>
      </w:rPr>
    </w:lvl>
  </w:abstractNum>
  <w:abstractNum w:abstractNumId="54" w15:restartNumberingAfterBreak="0">
    <w:nsid w:val="3CE26A44"/>
    <w:multiLevelType w:val="hybridMultilevel"/>
    <w:tmpl w:val="194253B6"/>
    <w:lvl w:ilvl="0" w:tplc="863635D4">
      <w:start w:val="1"/>
      <w:numFmt w:val="bullet"/>
      <w:lvlText w:val=""/>
      <w:lvlJc w:val="left"/>
      <w:pPr>
        <w:tabs>
          <w:tab w:val="num" w:pos="360"/>
        </w:tabs>
        <w:ind w:left="360" w:hanging="360"/>
      </w:pPr>
      <w:rPr>
        <w:rFonts w:ascii="Wingdings" w:hAnsi="Wingdings" w:hint="default"/>
      </w:rPr>
    </w:lvl>
    <w:lvl w:ilvl="1" w:tplc="955692C4">
      <w:start w:val="1"/>
      <w:numFmt w:val="bullet"/>
      <w:lvlText w:val=""/>
      <w:lvlJc w:val="left"/>
      <w:pPr>
        <w:tabs>
          <w:tab w:val="num" w:pos="720"/>
        </w:tabs>
        <w:ind w:left="720" w:hanging="360"/>
      </w:pPr>
      <w:rPr>
        <w:rFonts w:ascii="Wingdings" w:hAnsi="Wingdings" w:hint="default"/>
        <w:sz w:val="22"/>
        <w:szCs w:val="22"/>
      </w:rPr>
    </w:lvl>
    <w:lvl w:ilvl="2" w:tplc="E2FA3BF4">
      <w:start w:val="1"/>
      <w:numFmt w:val="bullet"/>
      <w:lvlText w:val=""/>
      <w:lvlJc w:val="left"/>
      <w:pPr>
        <w:tabs>
          <w:tab w:val="num" w:pos="1440"/>
        </w:tabs>
        <w:ind w:left="1440" w:hanging="360"/>
      </w:pPr>
      <w:rPr>
        <w:rFonts w:ascii="Wingdings" w:hAnsi="Wingdings" w:hint="default"/>
      </w:rPr>
    </w:lvl>
    <w:lvl w:ilvl="3" w:tplc="4B822714">
      <w:start w:val="1"/>
      <w:numFmt w:val="bullet"/>
      <w:lvlText w:val=""/>
      <w:lvlJc w:val="left"/>
      <w:pPr>
        <w:tabs>
          <w:tab w:val="num" w:pos="2160"/>
        </w:tabs>
        <w:ind w:left="2160" w:hanging="360"/>
      </w:pPr>
      <w:rPr>
        <w:rFonts w:ascii="Wingdings" w:hAnsi="Wingdings" w:hint="default"/>
      </w:rPr>
    </w:lvl>
    <w:lvl w:ilvl="4" w:tplc="742E6678">
      <w:start w:val="1"/>
      <w:numFmt w:val="bullet"/>
      <w:lvlText w:val="o"/>
      <w:lvlJc w:val="left"/>
      <w:pPr>
        <w:tabs>
          <w:tab w:val="num" w:pos="2880"/>
        </w:tabs>
        <w:ind w:left="2880" w:hanging="360"/>
      </w:pPr>
      <w:rPr>
        <w:rFonts w:ascii="Courier New" w:hAnsi="Courier New" w:cs="Courier New" w:hint="default"/>
      </w:rPr>
    </w:lvl>
    <w:lvl w:ilvl="5" w:tplc="80A48CC6" w:tentative="1">
      <w:start w:val="1"/>
      <w:numFmt w:val="bullet"/>
      <w:lvlText w:val=""/>
      <w:lvlJc w:val="left"/>
      <w:pPr>
        <w:tabs>
          <w:tab w:val="num" w:pos="3600"/>
        </w:tabs>
        <w:ind w:left="3600" w:hanging="360"/>
      </w:pPr>
      <w:rPr>
        <w:rFonts w:ascii="Wingdings" w:hAnsi="Wingdings" w:hint="default"/>
      </w:rPr>
    </w:lvl>
    <w:lvl w:ilvl="6" w:tplc="036A6F38" w:tentative="1">
      <w:start w:val="1"/>
      <w:numFmt w:val="bullet"/>
      <w:lvlText w:val=""/>
      <w:lvlJc w:val="left"/>
      <w:pPr>
        <w:tabs>
          <w:tab w:val="num" w:pos="4320"/>
        </w:tabs>
        <w:ind w:left="4320" w:hanging="360"/>
      </w:pPr>
      <w:rPr>
        <w:rFonts w:ascii="Symbol" w:hAnsi="Symbol" w:hint="default"/>
      </w:rPr>
    </w:lvl>
    <w:lvl w:ilvl="7" w:tplc="565A1CD6" w:tentative="1">
      <w:start w:val="1"/>
      <w:numFmt w:val="bullet"/>
      <w:lvlText w:val="o"/>
      <w:lvlJc w:val="left"/>
      <w:pPr>
        <w:tabs>
          <w:tab w:val="num" w:pos="5040"/>
        </w:tabs>
        <w:ind w:left="5040" w:hanging="360"/>
      </w:pPr>
      <w:rPr>
        <w:rFonts w:ascii="Courier New" w:hAnsi="Courier New" w:cs="Courier New" w:hint="default"/>
      </w:rPr>
    </w:lvl>
    <w:lvl w:ilvl="8" w:tplc="9DCC1CA8"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6"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4136752B"/>
    <w:multiLevelType w:val="hybridMultilevel"/>
    <w:tmpl w:val="1130B9D4"/>
    <w:lvl w:ilvl="0" w:tplc="745A2232">
      <w:start w:val="1"/>
      <w:numFmt w:val="bullet"/>
      <w:pStyle w:val="Bullets-4-English"/>
      <w:lvlText w:val=""/>
      <w:lvlJc w:val="left"/>
      <w:pPr>
        <w:tabs>
          <w:tab w:val="num" w:pos="1063"/>
        </w:tabs>
        <w:ind w:left="1063" w:hanging="360"/>
      </w:pPr>
      <w:rPr>
        <w:rFonts w:ascii="Symbol" w:hAnsi="Symbol" w:hint="default"/>
        <w:color w:val="auto"/>
      </w:rPr>
    </w:lvl>
    <w:lvl w:ilvl="1" w:tplc="5052D68C">
      <w:start w:val="1"/>
      <w:numFmt w:val="bullet"/>
      <w:lvlText w:val="o"/>
      <w:lvlJc w:val="left"/>
      <w:pPr>
        <w:tabs>
          <w:tab w:val="num" w:pos="1423"/>
        </w:tabs>
        <w:ind w:left="1423" w:hanging="360"/>
      </w:pPr>
      <w:rPr>
        <w:rFonts w:ascii="Courier New" w:hAnsi="Courier New" w:cs="Courier New" w:hint="default"/>
      </w:rPr>
    </w:lvl>
    <w:lvl w:ilvl="2" w:tplc="4D8C604E">
      <w:start w:val="1"/>
      <w:numFmt w:val="bullet"/>
      <w:lvlText w:val=""/>
      <w:lvlJc w:val="left"/>
      <w:pPr>
        <w:tabs>
          <w:tab w:val="num" w:pos="2143"/>
        </w:tabs>
        <w:ind w:left="2143" w:hanging="360"/>
      </w:pPr>
      <w:rPr>
        <w:rFonts w:ascii="Wingdings" w:hAnsi="Wingdings" w:hint="default"/>
      </w:rPr>
    </w:lvl>
    <w:lvl w:ilvl="3" w:tplc="14543DAA" w:tentative="1">
      <w:start w:val="1"/>
      <w:numFmt w:val="bullet"/>
      <w:lvlText w:val=""/>
      <w:lvlJc w:val="left"/>
      <w:pPr>
        <w:tabs>
          <w:tab w:val="num" w:pos="2863"/>
        </w:tabs>
        <w:ind w:left="2863" w:hanging="360"/>
      </w:pPr>
      <w:rPr>
        <w:rFonts w:ascii="Symbol" w:hAnsi="Symbol" w:hint="default"/>
      </w:rPr>
    </w:lvl>
    <w:lvl w:ilvl="4" w:tplc="1652AF14" w:tentative="1">
      <w:start w:val="1"/>
      <w:numFmt w:val="bullet"/>
      <w:lvlText w:val="o"/>
      <w:lvlJc w:val="left"/>
      <w:pPr>
        <w:tabs>
          <w:tab w:val="num" w:pos="3583"/>
        </w:tabs>
        <w:ind w:left="3583" w:hanging="360"/>
      </w:pPr>
      <w:rPr>
        <w:rFonts w:ascii="Courier New" w:hAnsi="Courier New" w:cs="Courier New" w:hint="default"/>
      </w:rPr>
    </w:lvl>
    <w:lvl w:ilvl="5" w:tplc="266EC398" w:tentative="1">
      <w:start w:val="1"/>
      <w:numFmt w:val="bullet"/>
      <w:lvlText w:val=""/>
      <w:lvlJc w:val="left"/>
      <w:pPr>
        <w:tabs>
          <w:tab w:val="num" w:pos="4303"/>
        </w:tabs>
        <w:ind w:left="4303" w:hanging="360"/>
      </w:pPr>
      <w:rPr>
        <w:rFonts w:ascii="Wingdings" w:hAnsi="Wingdings" w:hint="default"/>
      </w:rPr>
    </w:lvl>
    <w:lvl w:ilvl="6" w:tplc="1FE4C354" w:tentative="1">
      <w:start w:val="1"/>
      <w:numFmt w:val="bullet"/>
      <w:lvlText w:val=""/>
      <w:lvlJc w:val="left"/>
      <w:pPr>
        <w:tabs>
          <w:tab w:val="num" w:pos="5023"/>
        </w:tabs>
        <w:ind w:left="5023" w:hanging="360"/>
      </w:pPr>
      <w:rPr>
        <w:rFonts w:ascii="Symbol" w:hAnsi="Symbol" w:hint="default"/>
      </w:rPr>
    </w:lvl>
    <w:lvl w:ilvl="7" w:tplc="EEB2EA6A" w:tentative="1">
      <w:start w:val="1"/>
      <w:numFmt w:val="bullet"/>
      <w:lvlText w:val="o"/>
      <w:lvlJc w:val="left"/>
      <w:pPr>
        <w:tabs>
          <w:tab w:val="num" w:pos="5743"/>
        </w:tabs>
        <w:ind w:left="5743" w:hanging="360"/>
      </w:pPr>
      <w:rPr>
        <w:rFonts w:ascii="Courier New" w:hAnsi="Courier New" w:cs="Courier New" w:hint="default"/>
      </w:rPr>
    </w:lvl>
    <w:lvl w:ilvl="8" w:tplc="AC16533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70835C2"/>
    <w:multiLevelType w:val="hybridMultilevel"/>
    <w:tmpl w:val="6F00C5F0"/>
    <w:lvl w:ilvl="0" w:tplc="393AF424">
      <w:start w:val="1"/>
      <w:numFmt w:val="hebrew1"/>
      <w:lvlText w:val="%1."/>
      <w:lvlJc w:val="center"/>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ACB1CCB"/>
    <w:multiLevelType w:val="hybridMultilevel"/>
    <w:tmpl w:val="ADF8A936"/>
    <w:name w:val="listhnumber432232223222332222222223422"/>
    <w:lvl w:ilvl="0" w:tplc="5016C646">
      <w:start w:val="1"/>
      <w:numFmt w:val="decimal"/>
      <w:lvlText w:val="%1."/>
      <w:lvlJc w:val="left"/>
      <w:pPr>
        <w:tabs>
          <w:tab w:val="num" w:pos="720"/>
        </w:tabs>
        <w:ind w:left="720" w:right="720" w:hanging="360"/>
      </w:pPr>
    </w:lvl>
    <w:lvl w:ilvl="1" w:tplc="179031B0">
      <w:start w:val="1"/>
      <w:numFmt w:val="decimal"/>
      <w:lvlText w:val="%2)"/>
      <w:lvlJc w:val="left"/>
      <w:pPr>
        <w:tabs>
          <w:tab w:val="num" w:pos="1440"/>
        </w:tabs>
        <w:ind w:left="1440" w:right="1440" w:hanging="360"/>
      </w:pPr>
    </w:lvl>
    <w:lvl w:ilvl="2" w:tplc="762E2098" w:tentative="1">
      <w:start w:val="1"/>
      <w:numFmt w:val="lowerRoman"/>
      <w:lvlText w:val="%3."/>
      <w:lvlJc w:val="right"/>
      <w:pPr>
        <w:tabs>
          <w:tab w:val="num" w:pos="2160"/>
        </w:tabs>
        <w:ind w:left="2160" w:right="2160" w:hanging="180"/>
      </w:pPr>
    </w:lvl>
    <w:lvl w:ilvl="3" w:tplc="EC483E2A" w:tentative="1">
      <w:start w:val="1"/>
      <w:numFmt w:val="decimal"/>
      <w:lvlText w:val="%4."/>
      <w:lvlJc w:val="left"/>
      <w:pPr>
        <w:tabs>
          <w:tab w:val="num" w:pos="2880"/>
        </w:tabs>
        <w:ind w:left="2880" w:right="2880" w:hanging="360"/>
      </w:pPr>
    </w:lvl>
    <w:lvl w:ilvl="4" w:tplc="452E651E" w:tentative="1">
      <w:start w:val="1"/>
      <w:numFmt w:val="lowerLetter"/>
      <w:lvlText w:val="%5."/>
      <w:lvlJc w:val="left"/>
      <w:pPr>
        <w:tabs>
          <w:tab w:val="num" w:pos="3600"/>
        </w:tabs>
        <w:ind w:left="3600" w:right="3600" w:hanging="360"/>
      </w:pPr>
    </w:lvl>
    <w:lvl w:ilvl="5" w:tplc="B476861E" w:tentative="1">
      <w:start w:val="1"/>
      <w:numFmt w:val="lowerRoman"/>
      <w:lvlText w:val="%6."/>
      <w:lvlJc w:val="right"/>
      <w:pPr>
        <w:tabs>
          <w:tab w:val="num" w:pos="4320"/>
        </w:tabs>
        <w:ind w:left="4320" w:right="4320" w:hanging="180"/>
      </w:pPr>
    </w:lvl>
    <w:lvl w:ilvl="6" w:tplc="C7FA3934" w:tentative="1">
      <w:start w:val="1"/>
      <w:numFmt w:val="decimal"/>
      <w:lvlText w:val="%7."/>
      <w:lvlJc w:val="left"/>
      <w:pPr>
        <w:tabs>
          <w:tab w:val="num" w:pos="5040"/>
        </w:tabs>
        <w:ind w:left="5040" w:right="5040" w:hanging="360"/>
      </w:pPr>
    </w:lvl>
    <w:lvl w:ilvl="7" w:tplc="E838642C" w:tentative="1">
      <w:start w:val="1"/>
      <w:numFmt w:val="lowerLetter"/>
      <w:lvlText w:val="%8."/>
      <w:lvlJc w:val="left"/>
      <w:pPr>
        <w:tabs>
          <w:tab w:val="num" w:pos="5760"/>
        </w:tabs>
        <w:ind w:left="5760" w:right="5760" w:hanging="360"/>
      </w:pPr>
    </w:lvl>
    <w:lvl w:ilvl="8" w:tplc="7062E81C" w:tentative="1">
      <w:start w:val="1"/>
      <w:numFmt w:val="lowerRoman"/>
      <w:lvlText w:val="%9."/>
      <w:lvlJc w:val="right"/>
      <w:pPr>
        <w:tabs>
          <w:tab w:val="num" w:pos="6480"/>
        </w:tabs>
        <w:ind w:left="6480" w:right="6480" w:hanging="180"/>
      </w:pPr>
    </w:lvl>
  </w:abstractNum>
  <w:abstractNum w:abstractNumId="63" w15:restartNumberingAfterBreak="0">
    <w:nsid w:val="50DD7979"/>
    <w:multiLevelType w:val="hybridMultilevel"/>
    <w:tmpl w:val="EB98A8DA"/>
    <w:lvl w:ilvl="0" w:tplc="5FE8DE9C">
      <w:start w:val="1"/>
      <w:numFmt w:val="bullet"/>
      <w:lvlText w:val=""/>
      <w:lvlJc w:val="left"/>
      <w:pPr>
        <w:ind w:left="720" w:hanging="360"/>
      </w:pPr>
      <w:rPr>
        <w:rFonts w:ascii="Symbol" w:hAnsi="Symbol" w:hint="default"/>
      </w:rPr>
    </w:lvl>
    <w:lvl w:ilvl="1" w:tplc="AE8A73C0">
      <w:start w:val="1"/>
      <w:numFmt w:val="bullet"/>
      <w:lvlText w:val="o"/>
      <w:lvlJc w:val="left"/>
      <w:pPr>
        <w:ind w:left="1440" w:hanging="360"/>
      </w:pPr>
      <w:rPr>
        <w:rFonts w:ascii="Courier New" w:hAnsi="Courier New" w:cs="Courier New" w:hint="default"/>
      </w:rPr>
    </w:lvl>
    <w:lvl w:ilvl="2" w:tplc="0854CF20" w:tentative="1">
      <w:start w:val="1"/>
      <w:numFmt w:val="bullet"/>
      <w:lvlText w:val=""/>
      <w:lvlJc w:val="left"/>
      <w:pPr>
        <w:ind w:left="2160" w:hanging="360"/>
      </w:pPr>
      <w:rPr>
        <w:rFonts w:ascii="Wingdings" w:hAnsi="Wingdings" w:hint="default"/>
      </w:rPr>
    </w:lvl>
    <w:lvl w:ilvl="3" w:tplc="8A461986" w:tentative="1">
      <w:start w:val="1"/>
      <w:numFmt w:val="bullet"/>
      <w:lvlText w:val=""/>
      <w:lvlJc w:val="left"/>
      <w:pPr>
        <w:ind w:left="2880" w:hanging="360"/>
      </w:pPr>
      <w:rPr>
        <w:rFonts w:ascii="Symbol" w:hAnsi="Symbol" w:hint="default"/>
      </w:rPr>
    </w:lvl>
    <w:lvl w:ilvl="4" w:tplc="8AB6C92A" w:tentative="1">
      <w:start w:val="1"/>
      <w:numFmt w:val="bullet"/>
      <w:lvlText w:val="o"/>
      <w:lvlJc w:val="left"/>
      <w:pPr>
        <w:ind w:left="3600" w:hanging="360"/>
      </w:pPr>
      <w:rPr>
        <w:rFonts w:ascii="Courier New" w:hAnsi="Courier New" w:cs="Courier New" w:hint="default"/>
      </w:rPr>
    </w:lvl>
    <w:lvl w:ilvl="5" w:tplc="E0AE323A" w:tentative="1">
      <w:start w:val="1"/>
      <w:numFmt w:val="bullet"/>
      <w:lvlText w:val=""/>
      <w:lvlJc w:val="left"/>
      <w:pPr>
        <w:ind w:left="4320" w:hanging="360"/>
      </w:pPr>
      <w:rPr>
        <w:rFonts w:ascii="Wingdings" w:hAnsi="Wingdings" w:hint="default"/>
      </w:rPr>
    </w:lvl>
    <w:lvl w:ilvl="6" w:tplc="58367B32" w:tentative="1">
      <w:start w:val="1"/>
      <w:numFmt w:val="bullet"/>
      <w:lvlText w:val=""/>
      <w:lvlJc w:val="left"/>
      <w:pPr>
        <w:ind w:left="5040" w:hanging="360"/>
      </w:pPr>
      <w:rPr>
        <w:rFonts w:ascii="Symbol" w:hAnsi="Symbol" w:hint="default"/>
      </w:rPr>
    </w:lvl>
    <w:lvl w:ilvl="7" w:tplc="BE2054E6" w:tentative="1">
      <w:start w:val="1"/>
      <w:numFmt w:val="bullet"/>
      <w:lvlText w:val="o"/>
      <w:lvlJc w:val="left"/>
      <w:pPr>
        <w:ind w:left="5760" w:hanging="360"/>
      </w:pPr>
      <w:rPr>
        <w:rFonts w:ascii="Courier New" w:hAnsi="Courier New" w:cs="Courier New" w:hint="default"/>
      </w:rPr>
    </w:lvl>
    <w:lvl w:ilvl="8" w:tplc="5BF2CE6C"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A7574CD"/>
    <w:multiLevelType w:val="hybridMultilevel"/>
    <w:tmpl w:val="45320D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22D0CB74">
      <w:start w:val="1"/>
      <w:numFmt w:val="bullet"/>
      <w:lvlText w:val=""/>
      <w:lvlJc w:val="left"/>
      <w:pPr>
        <w:ind w:left="720" w:hanging="360"/>
      </w:pPr>
      <w:rPr>
        <w:rFonts w:ascii="Wingdings" w:hAnsi="Wingdings" w:hint="default"/>
        <w:sz w:val="22"/>
        <w:szCs w:val="22"/>
      </w:rPr>
    </w:lvl>
    <w:lvl w:ilvl="1" w:tplc="BE7AD546" w:tentative="1">
      <w:start w:val="1"/>
      <w:numFmt w:val="bullet"/>
      <w:lvlText w:val="o"/>
      <w:lvlJc w:val="left"/>
      <w:pPr>
        <w:ind w:left="1440" w:hanging="360"/>
      </w:pPr>
      <w:rPr>
        <w:rFonts w:ascii="Courier New" w:hAnsi="Courier New" w:cs="Courier New" w:hint="default"/>
      </w:rPr>
    </w:lvl>
    <w:lvl w:ilvl="2" w:tplc="6A3624DC" w:tentative="1">
      <w:start w:val="1"/>
      <w:numFmt w:val="bullet"/>
      <w:lvlText w:val=""/>
      <w:lvlJc w:val="left"/>
      <w:pPr>
        <w:ind w:left="2160" w:hanging="360"/>
      </w:pPr>
      <w:rPr>
        <w:rFonts w:ascii="Wingdings" w:hAnsi="Wingdings" w:hint="default"/>
      </w:rPr>
    </w:lvl>
    <w:lvl w:ilvl="3" w:tplc="95045808" w:tentative="1">
      <w:start w:val="1"/>
      <w:numFmt w:val="bullet"/>
      <w:lvlText w:val=""/>
      <w:lvlJc w:val="left"/>
      <w:pPr>
        <w:ind w:left="2880" w:hanging="360"/>
      </w:pPr>
      <w:rPr>
        <w:rFonts w:ascii="Symbol" w:hAnsi="Symbol" w:hint="default"/>
      </w:rPr>
    </w:lvl>
    <w:lvl w:ilvl="4" w:tplc="BA223100" w:tentative="1">
      <w:start w:val="1"/>
      <w:numFmt w:val="bullet"/>
      <w:lvlText w:val="o"/>
      <w:lvlJc w:val="left"/>
      <w:pPr>
        <w:ind w:left="3600" w:hanging="360"/>
      </w:pPr>
      <w:rPr>
        <w:rFonts w:ascii="Courier New" w:hAnsi="Courier New" w:cs="Courier New" w:hint="default"/>
      </w:rPr>
    </w:lvl>
    <w:lvl w:ilvl="5" w:tplc="2B18A3A2" w:tentative="1">
      <w:start w:val="1"/>
      <w:numFmt w:val="bullet"/>
      <w:lvlText w:val=""/>
      <w:lvlJc w:val="left"/>
      <w:pPr>
        <w:ind w:left="4320" w:hanging="360"/>
      </w:pPr>
      <w:rPr>
        <w:rFonts w:ascii="Wingdings" w:hAnsi="Wingdings" w:hint="default"/>
      </w:rPr>
    </w:lvl>
    <w:lvl w:ilvl="6" w:tplc="E65E52EC" w:tentative="1">
      <w:start w:val="1"/>
      <w:numFmt w:val="bullet"/>
      <w:lvlText w:val=""/>
      <w:lvlJc w:val="left"/>
      <w:pPr>
        <w:ind w:left="5040" w:hanging="360"/>
      </w:pPr>
      <w:rPr>
        <w:rFonts w:ascii="Symbol" w:hAnsi="Symbol" w:hint="default"/>
      </w:rPr>
    </w:lvl>
    <w:lvl w:ilvl="7" w:tplc="7E7A76AE" w:tentative="1">
      <w:start w:val="1"/>
      <w:numFmt w:val="bullet"/>
      <w:lvlText w:val="o"/>
      <w:lvlJc w:val="left"/>
      <w:pPr>
        <w:ind w:left="5760" w:hanging="360"/>
      </w:pPr>
      <w:rPr>
        <w:rFonts w:ascii="Courier New" w:hAnsi="Courier New" w:cs="Courier New" w:hint="default"/>
      </w:rPr>
    </w:lvl>
    <w:lvl w:ilvl="8" w:tplc="8908649A" w:tentative="1">
      <w:start w:val="1"/>
      <w:numFmt w:val="bullet"/>
      <w:lvlText w:val=""/>
      <w:lvlJc w:val="left"/>
      <w:pPr>
        <w:ind w:left="6480" w:hanging="360"/>
      </w:pPr>
      <w:rPr>
        <w:rFonts w:ascii="Wingdings" w:hAnsi="Wingdings" w:hint="default"/>
      </w:rPr>
    </w:lvl>
  </w:abstractNum>
  <w:abstractNum w:abstractNumId="69" w15:restartNumberingAfterBreak="0">
    <w:nsid w:val="5CB85B5E"/>
    <w:multiLevelType w:val="hybridMultilevel"/>
    <w:tmpl w:val="E242BAA0"/>
    <w:lvl w:ilvl="0" w:tplc="2D08CF84">
      <w:start w:val="4"/>
      <w:numFmt w:val="bullet"/>
      <w:lvlText w:val="-"/>
      <w:lvlJc w:val="left"/>
      <w:pPr>
        <w:ind w:left="1800" w:hanging="360"/>
      </w:pPr>
      <w:rPr>
        <w:rFonts w:ascii="Times New Roman" w:eastAsia="Times New Roman" w:hAnsi="Times New Roman" w:cs="David" w:hint="default"/>
      </w:rPr>
    </w:lvl>
    <w:lvl w:ilvl="1" w:tplc="89BED3C6" w:tentative="1">
      <w:start w:val="1"/>
      <w:numFmt w:val="bullet"/>
      <w:lvlText w:val="o"/>
      <w:lvlJc w:val="left"/>
      <w:pPr>
        <w:ind w:left="2520" w:hanging="360"/>
      </w:pPr>
      <w:rPr>
        <w:rFonts w:ascii="Courier New" w:hAnsi="Courier New" w:cs="Courier New" w:hint="default"/>
      </w:rPr>
    </w:lvl>
    <w:lvl w:ilvl="2" w:tplc="D2DA889E" w:tentative="1">
      <w:start w:val="1"/>
      <w:numFmt w:val="bullet"/>
      <w:lvlText w:val=""/>
      <w:lvlJc w:val="left"/>
      <w:pPr>
        <w:ind w:left="3240" w:hanging="360"/>
      </w:pPr>
      <w:rPr>
        <w:rFonts w:ascii="Wingdings" w:hAnsi="Wingdings" w:hint="default"/>
      </w:rPr>
    </w:lvl>
    <w:lvl w:ilvl="3" w:tplc="B1D02EF2" w:tentative="1">
      <w:start w:val="1"/>
      <w:numFmt w:val="bullet"/>
      <w:lvlText w:val=""/>
      <w:lvlJc w:val="left"/>
      <w:pPr>
        <w:ind w:left="3960" w:hanging="360"/>
      </w:pPr>
      <w:rPr>
        <w:rFonts w:ascii="Symbol" w:hAnsi="Symbol" w:hint="default"/>
      </w:rPr>
    </w:lvl>
    <w:lvl w:ilvl="4" w:tplc="5D76F0E4" w:tentative="1">
      <w:start w:val="1"/>
      <w:numFmt w:val="bullet"/>
      <w:lvlText w:val="o"/>
      <w:lvlJc w:val="left"/>
      <w:pPr>
        <w:ind w:left="4680" w:hanging="360"/>
      </w:pPr>
      <w:rPr>
        <w:rFonts w:ascii="Courier New" w:hAnsi="Courier New" w:cs="Courier New" w:hint="default"/>
      </w:rPr>
    </w:lvl>
    <w:lvl w:ilvl="5" w:tplc="F0406DF0" w:tentative="1">
      <w:start w:val="1"/>
      <w:numFmt w:val="bullet"/>
      <w:lvlText w:val=""/>
      <w:lvlJc w:val="left"/>
      <w:pPr>
        <w:ind w:left="5400" w:hanging="360"/>
      </w:pPr>
      <w:rPr>
        <w:rFonts w:ascii="Wingdings" w:hAnsi="Wingdings" w:hint="default"/>
      </w:rPr>
    </w:lvl>
    <w:lvl w:ilvl="6" w:tplc="233C20E4" w:tentative="1">
      <w:start w:val="1"/>
      <w:numFmt w:val="bullet"/>
      <w:lvlText w:val=""/>
      <w:lvlJc w:val="left"/>
      <w:pPr>
        <w:ind w:left="6120" w:hanging="360"/>
      </w:pPr>
      <w:rPr>
        <w:rFonts w:ascii="Symbol" w:hAnsi="Symbol" w:hint="default"/>
      </w:rPr>
    </w:lvl>
    <w:lvl w:ilvl="7" w:tplc="12BAC4C8" w:tentative="1">
      <w:start w:val="1"/>
      <w:numFmt w:val="bullet"/>
      <w:lvlText w:val="o"/>
      <w:lvlJc w:val="left"/>
      <w:pPr>
        <w:ind w:left="6840" w:hanging="360"/>
      </w:pPr>
      <w:rPr>
        <w:rFonts w:ascii="Courier New" w:hAnsi="Courier New" w:cs="Courier New" w:hint="default"/>
      </w:rPr>
    </w:lvl>
    <w:lvl w:ilvl="8" w:tplc="E5FCA22C" w:tentative="1">
      <w:start w:val="1"/>
      <w:numFmt w:val="bullet"/>
      <w:lvlText w:val=""/>
      <w:lvlJc w:val="left"/>
      <w:pPr>
        <w:ind w:left="7560" w:hanging="360"/>
      </w:pPr>
      <w:rPr>
        <w:rFonts w:ascii="Wingdings" w:hAnsi="Wingdings" w:hint="default"/>
      </w:r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E897BBA"/>
    <w:multiLevelType w:val="hybridMultilevel"/>
    <w:tmpl w:val="7A78B7AA"/>
    <w:lvl w:ilvl="0" w:tplc="07BE680A">
      <w:start w:val="1"/>
      <w:numFmt w:val="decimal"/>
      <w:lvlText w:val="%1."/>
      <w:lvlJc w:val="left"/>
      <w:pPr>
        <w:ind w:left="720" w:hanging="360"/>
      </w:pPr>
      <w:rPr>
        <w:rFonts w:hint="default"/>
      </w:rPr>
    </w:lvl>
    <w:lvl w:ilvl="1" w:tplc="C1AA42A2" w:tentative="1">
      <w:start w:val="1"/>
      <w:numFmt w:val="lowerLetter"/>
      <w:lvlText w:val="%2."/>
      <w:lvlJc w:val="left"/>
      <w:pPr>
        <w:ind w:left="1440" w:hanging="360"/>
      </w:pPr>
    </w:lvl>
    <w:lvl w:ilvl="2" w:tplc="AB7064F6" w:tentative="1">
      <w:start w:val="1"/>
      <w:numFmt w:val="lowerRoman"/>
      <w:lvlText w:val="%3."/>
      <w:lvlJc w:val="right"/>
      <w:pPr>
        <w:ind w:left="2160" w:hanging="180"/>
      </w:pPr>
    </w:lvl>
    <w:lvl w:ilvl="3" w:tplc="A2F05A58" w:tentative="1">
      <w:start w:val="1"/>
      <w:numFmt w:val="decimal"/>
      <w:lvlText w:val="%4."/>
      <w:lvlJc w:val="left"/>
      <w:pPr>
        <w:ind w:left="2880" w:hanging="360"/>
      </w:pPr>
    </w:lvl>
    <w:lvl w:ilvl="4" w:tplc="7584BEB0" w:tentative="1">
      <w:start w:val="1"/>
      <w:numFmt w:val="lowerLetter"/>
      <w:lvlText w:val="%5."/>
      <w:lvlJc w:val="left"/>
      <w:pPr>
        <w:ind w:left="3600" w:hanging="360"/>
      </w:pPr>
    </w:lvl>
    <w:lvl w:ilvl="5" w:tplc="ECB0D3D0" w:tentative="1">
      <w:start w:val="1"/>
      <w:numFmt w:val="lowerRoman"/>
      <w:lvlText w:val="%6."/>
      <w:lvlJc w:val="right"/>
      <w:pPr>
        <w:ind w:left="4320" w:hanging="180"/>
      </w:pPr>
    </w:lvl>
    <w:lvl w:ilvl="6" w:tplc="7B42349E" w:tentative="1">
      <w:start w:val="1"/>
      <w:numFmt w:val="decimal"/>
      <w:lvlText w:val="%7."/>
      <w:lvlJc w:val="left"/>
      <w:pPr>
        <w:ind w:left="5040" w:hanging="360"/>
      </w:pPr>
    </w:lvl>
    <w:lvl w:ilvl="7" w:tplc="DE14471A" w:tentative="1">
      <w:start w:val="1"/>
      <w:numFmt w:val="lowerLetter"/>
      <w:lvlText w:val="%8."/>
      <w:lvlJc w:val="left"/>
      <w:pPr>
        <w:ind w:left="5760" w:hanging="360"/>
      </w:pPr>
    </w:lvl>
    <w:lvl w:ilvl="8" w:tplc="24E616CA" w:tentative="1">
      <w:start w:val="1"/>
      <w:numFmt w:val="lowerRoman"/>
      <w:lvlText w:val="%9."/>
      <w:lvlJc w:val="right"/>
      <w:pPr>
        <w:ind w:left="6480" w:hanging="180"/>
      </w:p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697E21"/>
    <w:multiLevelType w:val="hybridMultilevel"/>
    <w:tmpl w:val="14CE83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F392C2D0">
      <w:start w:val="1"/>
      <w:numFmt w:val="decimal"/>
      <w:pStyle w:val="-2"/>
      <w:lvlText w:val="%1)"/>
      <w:lvlJc w:val="left"/>
      <w:pPr>
        <w:tabs>
          <w:tab w:val="num" w:pos="1080"/>
        </w:tabs>
        <w:ind w:left="1080" w:hanging="360"/>
      </w:pPr>
      <w:rPr>
        <w:rFonts w:hint="default"/>
      </w:rPr>
    </w:lvl>
    <w:lvl w:ilvl="1" w:tplc="6128A624">
      <w:start w:val="1"/>
      <w:numFmt w:val="lowerLetter"/>
      <w:lvlText w:val="%2."/>
      <w:lvlJc w:val="left"/>
      <w:pPr>
        <w:tabs>
          <w:tab w:val="num" w:pos="1800"/>
        </w:tabs>
        <w:ind w:left="1800" w:hanging="360"/>
      </w:pPr>
    </w:lvl>
    <w:lvl w:ilvl="2" w:tplc="3D8A4110" w:tentative="1">
      <w:start w:val="1"/>
      <w:numFmt w:val="lowerRoman"/>
      <w:lvlText w:val="%3."/>
      <w:lvlJc w:val="right"/>
      <w:pPr>
        <w:tabs>
          <w:tab w:val="num" w:pos="2520"/>
        </w:tabs>
        <w:ind w:left="2520" w:hanging="180"/>
      </w:pPr>
    </w:lvl>
    <w:lvl w:ilvl="3" w:tplc="6ABC4D0C" w:tentative="1">
      <w:start w:val="1"/>
      <w:numFmt w:val="decimal"/>
      <w:lvlText w:val="%4."/>
      <w:lvlJc w:val="left"/>
      <w:pPr>
        <w:tabs>
          <w:tab w:val="num" w:pos="3240"/>
        </w:tabs>
        <w:ind w:left="3240" w:hanging="360"/>
      </w:pPr>
    </w:lvl>
    <w:lvl w:ilvl="4" w:tplc="3BA45284" w:tentative="1">
      <w:start w:val="1"/>
      <w:numFmt w:val="lowerLetter"/>
      <w:lvlText w:val="%5."/>
      <w:lvlJc w:val="left"/>
      <w:pPr>
        <w:tabs>
          <w:tab w:val="num" w:pos="3960"/>
        </w:tabs>
        <w:ind w:left="3960" w:hanging="360"/>
      </w:pPr>
    </w:lvl>
    <w:lvl w:ilvl="5" w:tplc="133E9BC8" w:tentative="1">
      <w:start w:val="1"/>
      <w:numFmt w:val="lowerRoman"/>
      <w:lvlText w:val="%6."/>
      <w:lvlJc w:val="right"/>
      <w:pPr>
        <w:tabs>
          <w:tab w:val="num" w:pos="4680"/>
        </w:tabs>
        <w:ind w:left="4680" w:hanging="180"/>
      </w:pPr>
    </w:lvl>
    <w:lvl w:ilvl="6" w:tplc="DAA0BAC0" w:tentative="1">
      <w:start w:val="1"/>
      <w:numFmt w:val="decimal"/>
      <w:lvlText w:val="%7."/>
      <w:lvlJc w:val="left"/>
      <w:pPr>
        <w:tabs>
          <w:tab w:val="num" w:pos="5400"/>
        </w:tabs>
        <w:ind w:left="5400" w:hanging="360"/>
      </w:pPr>
    </w:lvl>
    <w:lvl w:ilvl="7" w:tplc="EB106570" w:tentative="1">
      <w:start w:val="1"/>
      <w:numFmt w:val="lowerLetter"/>
      <w:lvlText w:val="%8."/>
      <w:lvlJc w:val="left"/>
      <w:pPr>
        <w:tabs>
          <w:tab w:val="num" w:pos="6120"/>
        </w:tabs>
        <w:ind w:left="6120" w:hanging="360"/>
      </w:pPr>
    </w:lvl>
    <w:lvl w:ilvl="8" w:tplc="189C9672"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291435A0">
      <w:start w:val="1"/>
      <w:numFmt w:val="decimal"/>
      <w:lvlText w:val="%1."/>
      <w:lvlJc w:val="left"/>
      <w:pPr>
        <w:ind w:left="720" w:hanging="360"/>
      </w:pPr>
      <w:rPr>
        <w:rFonts w:hint="default"/>
      </w:rPr>
    </w:lvl>
    <w:lvl w:ilvl="1" w:tplc="8DAC89FE" w:tentative="1">
      <w:start w:val="1"/>
      <w:numFmt w:val="lowerLetter"/>
      <w:lvlText w:val="%2."/>
      <w:lvlJc w:val="left"/>
      <w:pPr>
        <w:ind w:left="1440" w:hanging="360"/>
      </w:pPr>
    </w:lvl>
    <w:lvl w:ilvl="2" w:tplc="3A9017B6" w:tentative="1">
      <w:start w:val="1"/>
      <w:numFmt w:val="lowerRoman"/>
      <w:lvlText w:val="%3."/>
      <w:lvlJc w:val="right"/>
      <w:pPr>
        <w:ind w:left="2160" w:hanging="180"/>
      </w:pPr>
    </w:lvl>
    <w:lvl w:ilvl="3" w:tplc="EBB64C2C" w:tentative="1">
      <w:start w:val="1"/>
      <w:numFmt w:val="decimal"/>
      <w:pStyle w:val="4-0"/>
      <w:lvlText w:val="%4."/>
      <w:lvlJc w:val="left"/>
      <w:pPr>
        <w:ind w:left="2880" w:hanging="360"/>
      </w:pPr>
    </w:lvl>
    <w:lvl w:ilvl="4" w:tplc="9338312E" w:tentative="1">
      <w:start w:val="1"/>
      <w:numFmt w:val="lowerLetter"/>
      <w:lvlText w:val="%5."/>
      <w:lvlJc w:val="left"/>
      <w:pPr>
        <w:ind w:left="3600" w:hanging="360"/>
      </w:pPr>
    </w:lvl>
    <w:lvl w:ilvl="5" w:tplc="1B7E1FF0" w:tentative="1">
      <w:start w:val="1"/>
      <w:numFmt w:val="lowerRoman"/>
      <w:lvlText w:val="%6."/>
      <w:lvlJc w:val="right"/>
      <w:pPr>
        <w:ind w:left="4320" w:hanging="180"/>
      </w:pPr>
    </w:lvl>
    <w:lvl w:ilvl="6" w:tplc="C638CC56" w:tentative="1">
      <w:start w:val="1"/>
      <w:numFmt w:val="decimal"/>
      <w:lvlText w:val="%7."/>
      <w:lvlJc w:val="left"/>
      <w:pPr>
        <w:ind w:left="5040" w:hanging="360"/>
      </w:pPr>
    </w:lvl>
    <w:lvl w:ilvl="7" w:tplc="778EF9D2" w:tentative="1">
      <w:start w:val="1"/>
      <w:numFmt w:val="lowerLetter"/>
      <w:lvlText w:val="%8."/>
      <w:lvlJc w:val="left"/>
      <w:pPr>
        <w:ind w:left="5760" w:hanging="360"/>
      </w:pPr>
    </w:lvl>
    <w:lvl w:ilvl="8" w:tplc="76CE1868"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9EA7C1A"/>
    <w:multiLevelType w:val="hybridMultilevel"/>
    <w:tmpl w:val="3A2C1F42"/>
    <w:lvl w:ilvl="0" w:tplc="A44C9B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D46414"/>
    <w:multiLevelType w:val="hybridMultilevel"/>
    <w:tmpl w:val="44BAE3CA"/>
    <w:lvl w:ilvl="0" w:tplc="9A10EE8C">
      <w:start w:val="1"/>
      <w:numFmt w:val="decimal"/>
      <w:lvlText w:val="(%1)"/>
      <w:lvlJc w:val="left"/>
      <w:pPr>
        <w:ind w:left="720" w:hanging="360"/>
      </w:pPr>
      <w:rPr>
        <w:rFonts w:hint="default"/>
      </w:rPr>
    </w:lvl>
    <w:lvl w:ilvl="1" w:tplc="2D5C9252">
      <w:start w:val="1"/>
      <w:numFmt w:val="lowerLetter"/>
      <w:lvlText w:val="%2."/>
      <w:lvlJc w:val="left"/>
      <w:pPr>
        <w:ind w:left="1440" w:hanging="360"/>
      </w:pPr>
    </w:lvl>
    <w:lvl w:ilvl="2" w:tplc="BB0C455C" w:tentative="1">
      <w:start w:val="1"/>
      <w:numFmt w:val="lowerRoman"/>
      <w:lvlText w:val="%3."/>
      <w:lvlJc w:val="right"/>
      <w:pPr>
        <w:ind w:left="2160" w:hanging="180"/>
      </w:pPr>
    </w:lvl>
    <w:lvl w:ilvl="3" w:tplc="54A4902C" w:tentative="1">
      <w:start w:val="1"/>
      <w:numFmt w:val="decimal"/>
      <w:lvlText w:val="%4."/>
      <w:lvlJc w:val="left"/>
      <w:pPr>
        <w:ind w:left="2880" w:hanging="360"/>
      </w:pPr>
    </w:lvl>
    <w:lvl w:ilvl="4" w:tplc="6DC80ACC" w:tentative="1">
      <w:start w:val="1"/>
      <w:numFmt w:val="lowerLetter"/>
      <w:lvlText w:val="%5."/>
      <w:lvlJc w:val="left"/>
      <w:pPr>
        <w:ind w:left="3600" w:hanging="360"/>
      </w:pPr>
    </w:lvl>
    <w:lvl w:ilvl="5" w:tplc="AB880D02" w:tentative="1">
      <w:start w:val="1"/>
      <w:numFmt w:val="lowerRoman"/>
      <w:lvlText w:val="%6."/>
      <w:lvlJc w:val="right"/>
      <w:pPr>
        <w:ind w:left="4320" w:hanging="180"/>
      </w:pPr>
    </w:lvl>
    <w:lvl w:ilvl="6" w:tplc="882A4388" w:tentative="1">
      <w:start w:val="1"/>
      <w:numFmt w:val="decimal"/>
      <w:lvlText w:val="%7."/>
      <w:lvlJc w:val="left"/>
      <w:pPr>
        <w:ind w:left="5040" w:hanging="360"/>
      </w:pPr>
    </w:lvl>
    <w:lvl w:ilvl="7" w:tplc="3BEC3744" w:tentative="1">
      <w:start w:val="1"/>
      <w:numFmt w:val="lowerLetter"/>
      <w:lvlText w:val="%8."/>
      <w:lvlJc w:val="left"/>
      <w:pPr>
        <w:ind w:left="5760" w:hanging="360"/>
      </w:pPr>
    </w:lvl>
    <w:lvl w:ilvl="8" w:tplc="8216F440" w:tentative="1">
      <w:start w:val="1"/>
      <w:numFmt w:val="lowerRoman"/>
      <w:lvlText w:val="%9."/>
      <w:lvlJc w:val="right"/>
      <w:pPr>
        <w:ind w:left="6480" w:hanging="180"/>
      </w:pPr>
    </w:lvl>
  </w:abstractNum>
  <w:abstractNum w:abstractNumId="8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0203FE5"/>
    <w:multiLevelType w:val="hybridMultilevel"/>
    <w:tmpl w:val="4128F980"/>
    <w:lvl w:ilvl="0" w:tplc="EC30A788">
      <w:start w:val="1"/>
      <w:numFmt w:val="hebrew1"/>
      <w:pStyle w:val="AlphaList"/>
      <w:lvlText w:val="%1."/>
      <w:lvlJc w:val="left"/>
      <w:pPr>
        <w:tabs>
          <w:tab w:val="num" w:pos="1559"/>
        </w:tabs>
        <w:ind w:left="1559" w:hanging="425"/>
      </w:pPr>
      <w:rPr>
        <w:rFonts w:hint="default"/>
      </w:rPr>
    </w:lvl>
    <w:lvl w:ilvl="1" w:tplc="A5B0D8CC" w:tentative="1">
      <w:start w:val="1"/>
      <w:numFmt w:val="lowerLetter"/>
      <w:lvlText w:val="%2."/>
      <w:lvlJc w:val="left"/>
      <w:pPr>
        <w:tabs>
          <w:tab w:val="num" w:pos="1440"/>
        </w:tabs>
        <w:ind w:left="1440" w:hanging="360"/>
      </w:pPr>
    </w:lvl>
    <w:lvl w:ilvl="2" w:tplc="C7768884" w:tentative="1">
      <w:start w:val="1"/>
      <w:numFmt w:val="lowerRoman"/>
      <w:lvlText w:val="%3."/>
      <w:lvlJc w:val="right"/>
      <w:pPr>
        <w:tabs>
          <w:tab w:val="num" w:pos="2160"/>
        </w:tabs>
        <w:ind w:left="2160" w:hanging="180"/>
      </w:pPr>
    </w:lvl>
    <w:lvl w:ilvl="3" w:tplc="D48A5734" w:tentative="1">
      <w:start w:val="1"/>
      <w:numFmt w:val="decimal"/>
      <w:lvlText w:val="%4."/>
      <w:lvlJc w:val="left"/>
      <w:pPr>
        <w:tabs>
          <w:tab w:val="num" w:pos="2880"/>
        </w:tabs>
        <w:ind w:left="2880" w:hanging="360"/>
      </w:pPr>
    </w:lvl>
    <w:lvl w:ilvl="4" w:tplc="BFB88D80" w:tentative="1">
      <w:start w:val="1"/>
      <w:numFmt w:val="lowerLetter"/>
      <w:lvlText w:val="%5."/>
      <w:lvlJc w:val="left"/>
      <w:pPr>
        <w:tabs>
          <w:tab w:val="num" w:pos="3600"/>
        </w:tabs>
        <w:ind w:left="3600" w:hanging="360"/>
      </w:pPr>
    </w:lvl>
    <w:lvl w:ilvl="5" w:tplc="C912579E" w:tentative="1">
      <w:start w:val="1"/>
      <w:numFmt w:val="lowerRoman"/>
      <w:lvlText w:val="%6."/>
      <w:lvlJc w:val="right"/>
      <w:pPr>
        <w:tabs>
          <w:tab w:val="num" w:pos="4320"/>
        </w:tabs>
        <w:ind w:left="4320" w:hanging="180"/>
      </w:pPr>
    </w:lvl>
    <w:lvl w:ilvl="6" w:tplc="B1941776" w:tentative="1">
      <w:start w:val="1"/>
      <w:numFmt w:val="decimal"/>
      <w:lvlText w:val="%7."/>
      <w:lvlJc w:val="left"/>
      <w:pPr>
        <w:tabs>
          <w:tab w:val="num" w:pos="5040"/>
        </w:tabs>
        <w:ind w:left="5040" w:hanging="360"/>
      </w:pPr>
    </w:lvl>
    <w:lvl w:ilvl="7" w:tplc="5C8CE5CA" w:tentative="1">
      <w:start w:val="1"/>
      <w:numFmt w:val="lowerLetter"/>
      <w:lvlText w:val="%8."/>
      <w:lvlJc w:val="left"/>
      <w:pPr>
        <w:tabs>
          <w:tab w:val="num" w:pos="5760"/>
        </w:tabs>
        <w:ind w:left="5760" w:hanging="360"/>
      </w:pPr>
    </w:lvl>
    <w:lvl w:ilvl="8" w:tplc="2BBADCB8" w:tentative="1">
      <w:start w:val="1"/>
      <w:numFmt w:val="lowerRoman"/>
      <w:lvlText w:val="%9."/>
      <w:lvlJc w:val="right"/>
      <w:pPr>
        <w:tabs>
          <w:tab w:val="num" w:pos="6480"/>
        </w:tabs>
        <w:ind w:left="6480" w:hanging="180"/>
      </w:pPr>
    </w:lvl>
  </w:abstractNum>
  <w:abstractNum w:abstractNumId="88" w15:restartNumberingAfterBreak="0">
    <w:nsid w:val="70606A2A"/>
    <w:multiLevelType w:val="hybridMultilevel"/>
    <w:tmpl w:val="4364B278"/>
    <w:lvl w:ilvl="0" w:tplc="EF6ED04C">
      <w:start w:val="1"/>
      <w:numFmt w:val="bullet"/>
      <w:lvlText w:val=""/>
      <w:lvlJc w:val="left"/>
      <w:pPr>
        <w:tabs>
          <w:tab w:val="num" w:pos="360"/>
        </w:tabs>
        <w:ind w:left="360" w:hanging="360"/>
      </w:pPr>
      <w:rPr>
        <w:rFonts w:ascii="Wingdings" w:hAnsi="Wingdings" w:hint="default"/>
      </w:rPr>
    </w:lvl>
    <w:lvl w:ilvl="1" w:tplc="A3C40856">
      <w:start w:val="1"/>
      <w:numFmt w:val="bullet"/>
      <w:lvlText w:val=""/>
      <w:lvlJc w:val="left"/>
      <w:pPr>
        <w:tabs>
          <w:tab w:val="num" w:pos="720"/>
        </w:tabs>
        <w:ind w:left="720" w:hanging="360"/>
      </w:pPr>
      <w:rPr>
        <w:rFonts w:ascii="Wingdings" w:hAnsi="Wingdings" w:hint="default"/>
        <w:sz w:val="22"/>
        <w:szCs w:val="22"/>
      </w:rPr>
    </w:lvl>
    <w:lvl w:ilvl="2" w:tplc="3DC2C47C">
      <w:start w:val="1"/>
      <w:numFmt w:val="bullet"/>
      <w:lvlText w:val=""/>
      <w:lvlJc w:val="left"/>
      <w:pPr>
        <w:tabs>
          <w:tab w:val="num" w:pos="1440"/>
        </w:tabs>
        <w:ind w:left="1440" w:hanging="360"/>
      </w:pPr>
      <w:rPr>
        <w:rFonts w:ascii="Wingdings" w:hAnsi="Wingdings" w:hint="default"/>
      </w:rPr>
    </w:lvl>
    <w:lvl w:ilvl="3" w:tplc="5588A156">
      <w:start w:val="1"/>
      <w:numFmt w:val="bullet"/>
      <w:lvlText w:val=""/>
      <w:lvlJc w:val="left"/>
      <w:pPr>
        <w:tabs>
          <w:tab w:val="num" w:pos="2160"/>
        </w:tabs>
        <w:ind w:left="2160" w:hanging="360"/>
      </w:pPr>
      <w:rPr>
        <w:rFonts w:ascii="Symbol" w:hAnsi="Symbol" w:hint="default"/>
      </w:rPr>
    </w:lvl>
    <w:lvl w:ilvl="4" w:tplc="122C8A00">
      <w:start w:val="1"/>
      <w:numFmt w:val="bullet"/>
      <w:lvlText w:val="o"/>
      <w:lvlJc w:val="left"/>
      <w:pPr>
        <w:tabs>
          <w:tab w:val="num" w:pos="2880"/>
        </w:tabs>
        <w:ind w:left="2880" w:hanging="360"/>
      </w:pPr>
      <w:rPr>
        <w:rFonts w:ascii="Courier New" w:hAnsi="Courier New" w:cs="Courier New" w:hint="default"/>
      </w:rPr>
    </w:lvl>
    <w:lvl w:ilvl="5" w:tplc="C86C7322" w:tentative="1">
      <w:start w:val="1"/>
      <w:numFmt w:val="bullet"/>
      <w:lvlText w:val=""/>
      <w:lvlJc w:val="left"/>
      <w:pPr>
        <w:tabs>
          <w:tab w:val="num" w:pos="3600"/>
        </w:tabs>
        <w:ind w:left="3600" w:hanging="360"/>
      </w:pPr>
      <w:rPr>
        <w:rFonts w:ascii="Wingdings" w:hAnsi="Wingdings" w:hint="default"/>
      </w:rPr>
    </w:lvl>
    <w:lvl w:ilvl="6" w:tplc="83C80222" w:tentative="1">
      <w:start w:val="1"/>
      <w:numFmt w:val="bullet"/>
      <w:lvlText w:val=""/>
      <w:lvlJc w:val="left"/>
      <w:pPr>
        <w:tabs>
          <w:tab w:val="num" w:pos="4320"/>
        </w:tabs>
        <w:ind w:left="4320" w:hanging="360"/>
      </w:pPr>
      <w:rPr>
        <w:rFonts w:ascii="Symbol" w:hAnsi="Symbol" w:hint="default"/>
      </w:rPr>
    </w:lvl>
    <w:lvl w:ilvl="7" w:tplc="1B8AF1E0" w:tentative="1">
      <w:start w:val="1"/>
      <w:numFmt w:val="bullet"/>
      <w:lvlText w:val="o"/>
      <w:lvlJc w:val="left"/>
      <w:pPr>
        <w:tabs>
          <w:tab w:val="num" w:pos="5040"/>
        </w:tabs>
        <w:ind w:left="5040" w:hanging="360"/>
      </w:pPr>
      <w:rPr>
        <w:rFonts w:ascii="Courier New" w:hAnsi="Courier New" w:cs="Courier New" w:hint="default"/>
      </w:rPr>
    </w:lvl>
    <w:lvl w:ilvl="8" w:tplc="E22C4CF2"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BD213B"/>
    <w:multiLevelType w:val="hybridMultilevel"/>
    <w:tmpl w:val="3C04D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1"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4756F9F"/>
    <w:multiLevelType w:val="hybridMultilevel"/>
    <w:tmpl w:val="ACC447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E7AEA8C6">
      <w:start w:val="1"/>
      <w:numFmt w:val="decimal"/>
      <w:lvlText w:val="%1."/>
      <w:lvlJc w:val="left"/>
      <w:pPr>
        <w:tabs>
          <w:tab w:val="num" w:pos="720"/>
        </w:tabs>
        <w:ind w:left="720" w:hanging="360"/>
      </w:pPr>
      <w:rPr>
        <w:rFonts w:cs="Times New Roman"/>
      </w:rPr>
    </w:lvl>
    <w:lvl w:ilvl="1" w:tplc="4FBE81CC">
      <w:start w:val="1"/>
      <w:numFmt w:val="hebrew1"/>
      <w:pStyle w:val="Letter2"/>
      <w:lvlText w:val="%2."/>
      <w:lvlJc w:val="left"/>
      <w:pPr>
        <w:tabs>
          <w:tab w:val="num" w:pos="1440"/>
        </w:tabs>
        <w:ind w:left="1440" w:hanging="360"/>
      </w:pPr>
      <w:rPr>
        <w:rFonts w:cs="Times New Roman" w:hint="default"/>
        <w:sz w:val="2"/>
        <w:szCs w:val="24"/>
      </w:rPr>
    </w:lvl>
    <w:lvl w:ilvl="2" w:tplc="FEC2DE3C">
      <w:start w:val="1"/>
      <w:numFmt w:val="lowerRoman"/>
      <w:lvlText w:val="%3."/>
      <w:lvlJc w:val="right"/>
      <w:pPr>
        <w:tabs>
          <w:tab w:val="num" w:pos="2160"/>
        </w:tabs>
        <w:ind w:left="2160" w:hanging="180"/>
      </w:pPr>
      <w:rPr>
        <w:rFonts w:cs="Times New Roman"/>
      </w:rPr>
    </w:lvl>
    <w:lvl w:ilvl="3" w:tplc="36EC6378">
      <w:start w:val="1"/>
      <w:numFmt w:val="decimal"/>
      <w:lvlText w:val="%4."/>
      <w:lvlJc w:val="left"/>
      <w:pPr>
        <w:tabs>
          <w:tab w:val="num" w:pos="2880"/>
        </w:tabs>
        <w:ind w:left="2880" w:hanging="360"/>
      </w:pPr>
      <w:rPr>
        <w:rFonts w:cs="Times New Roman"/>
      </w:rPr>
    </w:lvl>
    <w:lvl w:ilvl="4" w:tplc="5474396A">
      <w:start w:val="1"/>
      <w:numFmt w:val="lowerLetter"/>
      <w:lvlText w:val="%5."/>
      <w:lvlJc w:val="left"/>
      <w:pPr>
        <w:tabs>
          <w:tab w:val="num" w:pos="3600"/>
        </w:tabs>
        <w:ind w:left="3600" w:hanging="360"/>
      </w:pPr>
      <w:rPr>
        <w:rFonts w:cs="Times New Roman"/>
      </w:rPr>
    </w:lvl>
    <w:lvl w:ilvl="5" w:tplc="E33AABA6">
      <w:start w:val="1"/>
      <w:numFmt w:val="lowerRoman"/>
      <w:lvlText w:val="%6."/>
      <w:lvlJc w:val="right"/>
      <w:pPr>
        <w:tabs>
          <w:tab w:val="num" w:pos="4320"/>
        </w:tabs>
        <w:ind w:left="4320" w:hanging="180"/>
      </w:pPr>
      <w:rPr>
        <w:rFonts w:cs="Times New Roman"/>
      </w:rPr>
    </w:lvl>
    <w:lvl w:ilvl="6" w:tplc="A2064104">
      <w:start w:val="1"/>
      <w:numFmt w:val="decimal"/>
      <w:lvlText w:val="%7."/>
      <w:lvlJc w:val="left"/>
      <w:pPr>
        <w:tabs>
          <w:tab w:val="num" w:pos="5040"/>
        </w:tabs>
        <w:ind w:left="5040" w:hanging="360"/>
      </w:pPr>
      <w:rPr>
        <w:rFonts w:cs="Times New Roman"/>
      </w:rPr>
    </w:lvl>
    <w:lvl w:ilvl="7" w:tplc="8CAE56B6">
      <w:start w:val="1"/>
      <w:numFmt w:val="lowerLetter"/>
      <w:lvlText w:val="%8."/>
      <w:lvlJc w:val="left"/>
      <w:pPr>
        <w:tabs>
          <w:tab w:val="num" w:pos="5760"/>
        </w:tabs>
        <w:ind w:left="5760" w:hanging="360"/>
      </w:pPr>
      <w:rPr>
        <w:rFonts w:cs="Times New Roman"/>
      </w:rPr>
    </w:lvl>
    <w:lvl w:ilvl="8" w:tplc="03C63B60">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3DA6918A">
      <w:start w:val="1"/>
      <w:numFmt w:val="decimal"/>
      <w:pStyle w:val="Letter1"/>
      <w:lvlText w:val="%1."/>
      <w:lvlJc w:val="left"/>
      <w:pPr>
        <w:tabs>
          <w:tab w:val="num" w:pos="720"/>
        </w:tabs>
        <w:ind w:left="720" w:hanging="360"/>
      </w:pPr>
      <w:rPr>
        <w:rFonts w:cs="Times New Roman"/>
        <w:b w:val="0"/>
        <w:bCs w:val="0"/>
      </w:rPr>
    </w:lvl>
    <w:lvl w:ilvl="1" w:tplc="F04AE374">
      <w:start w:val="1"/>
      <w:numFmt w:val="hebrew1"/>
      <w:lvlText w:val="%2."/>
      <w:lvlJc w:val="left"/>
      <w:pPr>
        <w:tabs>
          <w:tab w:val="num" w:pos="1440"/>
        </w:tabs>
        <w:ind w:left="1440" w:hanging="360"/>
      </w:pPr>
      <w:rPr>
        <w:rFonts w:cs="Times New Roman" w:hint="default"/>
        <w:sz w:val="2"/>
        <w:szCs w:val="24"/>
      </w:rPr>
    </w:lvl>
    <w:lvl w:ilvl="2" w:tplc="5BC87646">
      <w:start w:val="1"/>
      <w:numFmt w:val="lowerRoman"/>
      <w:lvlText w:val="%3."/>
      <w:lvlJc w:val="right"/>
      <w:pPr>
        <w:tabs>
          <w:tab w:val="num" w:pos="2160"/>
        </w:tabs>
        <w:ind w:left="2160" w:hanging="180"/>
      </w:pPr>
      <w:rPr>
        <w:rFonts w:cs="Times New Roman"/>
      </w:rPr>
    </w:lvl>
    <w:lvl w:ilvl="3" w:tplc="F29E469C">
      <w:start w:val="1"/>
      <w:numFmt w:val="decimal"/>
      <w:lvlText w:val="%4."/>
      <w:lvlJc w:val="left"/>
      <w:pPr>
        <w:tabs>
          <w:tab w:val="num" w:pos="2880"/>
        </w:tabs>
        <w:ind w:left="2880" w:hanging="360"/>
      </w:pPr>
      <w:rPr>
        <w:rFonts w:cs="Times New Roman"/>
      </w:rPr>
    </w:lvl>
    <w:lvl w:ilvl="4" w:tplc="3078EE76">
      <w:start w:val="1"/>
      <w:numFmt w:val="lowerLetter"/>
      <w:lvlText w:val="%5."/>
      <w:lvlJc w:val="left"/>
      <w:pPr>
        <w:tabs>
          <w:tab w:val="num" w:pos="3600"/>
        </w:tabs>
        <w:ind w:left="3600" w:hanging="360"/>
      </w:pPr>
      <w:rPr>
        <w:rFonts w:cs="Times New Roman"/>
      </w:rPr>
    </w:lvl>
    <w:lvl w:ilvl="5" w:tplc="D918F21C">
      <w:start w:val="1"/>
      <w:numFmt w:val="lowerRoman"/>
      <w:lvlText w:val="%6."/>
      <w:lvlJc w:val="right"/>
      <w:pPr>
        <w:tabs>
          <w:tab w:val="num" w:pos="4320"/>
        </w:tabs>
        <w:ind w:left="4320" w:hanging="180"/>
      </w:pPr>
      <w:rPr>
        <w:rFonts w:cs="Times New Roman"/>
      </w:rPr>
    </w:lvl>
    <w:lvl w:ilvl="6" w:tplc="BC688CFC">
      <w:start w:val="1"/>
      <w:numFmt w:val="decimal"/>
      <w:lvlText w:val="%7."/>
      <w:lvlJc w:val="left"/>
      <w:pPr>
        <w:tabs>
          <w:tab w:val="num" w:pos="5040"/>
        </w:tabs>
        <w:ind w:left="5040" w:hanging="360"/>
      </w:pPr>
      <w:rPr>
        <w:rFonts w:cs="Times New Roman"/>
      </w:rPr>
    </w:lvl>
    <w:lvl w:ilvl="7" w:tplc="3BDE2C76">
      <w:start w:val="1"/>
      <w:numFmt w:val="lowerLetter"/>
      <w:lvlText w:val="%8."/>
      <w:lvlJc w:val="left"/>
      <w:pPr>
        <w:tabs>
          <w:tab w:val="num" w:pos="5760"/>
        </w:tabs>
        <w:ind w:left="5760" w:hanging="360"/>
      </w:pPr>
      <w:rPr>
        <w:rFonts w:cs="Times New Roman"/>
      </w:rPr>
    </w:lvl>
    <w:lvl w:ilvl="8" w:tplc="F916475C">
      <w:start w:val="1"/>
      <w:numFmt w:val="lowerRoman"/>
      <w:lvlText w:val="%9."/>
      <w:lvlJc w:val="right"/>
      <w:pPr>
        <w:tabs>
          <w:tab w:val="num" w:pos="6480"/>
        </w:tabs>
        <w:ind w:left="6480" w:hanging="180"/>
      </w:pPr>
      <w:rPr>
        <w:rFonts w:cs="Times New Roman"/>
      </w:rPr>
    </w:lvl>
  </w:abstractNum>
  <w:abstractNum w:abstractNumId="98" w15:restartNumberingAfterBreak="0">
    <w:nsid w:val="79FE650A"/>
    <w:multiLevelType w:val="hybridMultilevel"/>
    <w:tmpl w:val="E07A3D28"/>
    <w:lvl w:ilvl="0" w:tplc="4C70EF56">
      <w:start w:val="1"/>
      <w:numFmt w:val="bullet"/>
      <w:lvlText w:val=""/>
      <w:lvlJc w:val="left"/>
      <w:pPr>
        <w:tabs>
          <w:tab w:val="num" w:pos="360"/>
        </w:tabs>
        <w:ind w:left="360" w:hanging="360"/>
      </w:pPr>
      <w:rPr>
        <w:rFonts w:ascii="Wingdings" w:hAnsi="Wingdings" w:hint="default"/>
      </w:rPr>
    </w:lvl>
    <w:lvl w:ilvl="1" w:tplc="763C7E6A">
      <w:start w:val="1"/>
      <w:numFmt w:val="bullet"/>
      <w:lvlText w:val=""/>
      <w:lvlJc w:val="left"/>
      <w:pPr>
        <w:tabs>
          <w:tab w:val="num" w:pos="720"/>
        </w:tabs>
        <w:ind w:left="720" w:hanging="360"/>
      </w:pPr>
      <w:rPr>
        <w:rFonts w:ascii="Wingdings" w:hAnsi="Wingdings" w:hint="default"/>
        <w:sz w:val="22"/>
        <w:szCs w:val="22"/>
      </w:rPr>
    </w:lvl>
    <w:lvl w:ilvl="2" w:tplc="335A7D6C">
      <w:start w:val="1"/>
      <w:numFmt w:val="bullet"/>
      <w:lvlText w:val=""/>
      <w:lvlJc w:val="left"/>
      <w:pPr>
        <w:tabs>
          <w:tab w:val="num" w:pos="1440"/>
        </w:tabs>
        <w:ind w:left="1440" w:hanging="360"/>
      </w:pPr>
      <w:rPr>
        <w:rFonts w:ascii="Wingdings" w:hAnsi="Wingdings" w:hint="default"/>
      </w:rPr>
    </w:lvl>
    <w:lvl w:ilvl="3" w:tplc="225ECD24">
      <w:start w:val="1"/>
      <w:numFmt w:val="bullet"/>
      <w:lvlText w:val=""/>
      <w:lvlJc w:val="left"/>
      <w:pPr>
        <w:tabs>
          <w:tab w:val="num" w:pos="2160"/>
        </w:tabs>
        <w:ind w:left="2160" w:hanging="360"/>
      </w:pPr>
      <w:rPr>
        <w:rFonts w:ascii="Wingdings" w:hAnsi="Wingdings" w:hint="default"/>
      </w:rPr>
    </w:lvl>
    <w:lvl w:ilvl="4" w:tplc="8BA6C8DA">
      <w:start w:val="1"/>
      <w:numFmt w:val="bullet"/>
      <w:lvlText w:val="o"/>
      <w:lvlJc w:val="left"/>
      <w:pPr>
        <w:tabs>
          <w:tab w:val="num" w:pos="2880"/>
        </w:tabs>
        <w:ind w:left="2880" w:hanging="360"/>
      </w:pPr>
      <w:rPr>
        <w:rFonts w:ascii="Courier New" w:hAnsi="Courier New" w:cs="Courier New" w:hint="default"/>
      </w:rPr>
    </w:lvl>
    <w:lvl w:ilvl="5" w:tplc="CF1E2A34" w:tentative="1">
      <w:start w:val="1"/>
      <w:numFmt w:val="bullet"/>
      <w:lvlText w:val=""/>
      <w:lvlJc w:val="left"/>
      <w:pPr>
        <w:tabs>
          <w:tab w:val="num" w:pos="3600"/>
        </w:tabs>
        <w:ind w:left="3600" w:hanging="360"/>
      </w:pPr>
      <w:rPr>
        <w:rFonts w:ascii="Wingdings" w:hAnsi="Wingdings" w:hint="default"/>
      </w:rPr>
    </w:lvl>
    <w:lvl w:ilvl="6" w:tplc="91E20E36" w:tentative="1">
      <w:start w:val="1"/>
      <w:numFmt w:val="bullet"/>
      <w:lvlText w:val=""/>
      <w:lvlJc w:val="left"/>
      <w:pPr>
        <w:tabs>
          <w:tab w:val="num" w:pos="4320"/>
        </w:tabs>
        <w:ind w:left="4320" w:hanging="360"/>
      </w:pPr>
      <w:rPr>
        <w:rFonts w:ascii="Symbol" w:hAnsi="Symbol" w:hint="default"/>
      </w:rPr>
    </w:lvl>
    <w:lvl w:ilvl="7" w:tplc="95F2025C" w:tentative="1">
      <w:start w:val="1"/>
      <w:numFmt w:val="bullet"/>
      <w:lvlText w:val="o"/>
      <w:lvlJc w:val="left"/>
      <w:pPr>
        <w:tabs>
          <w:tab w:val="num" w:pos="5040"/>
        </w:tabs>
        <w:ind w:left="5040" w:hanging="360"/>
      </w:pPr>
      <w:rPr>
        <w:rFonts w:ascii="Courier New" w:hAnsi="Courier New" w:cs="Courier New" w:hint="default"/>
      </w:rPr>
    </w:lvl>
    <w:lvl w:ilvl="8" w:tplc="DF0C5636"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B6B08FE"/>
    <w:multiLevelType w:val="hybridMultilevel"/>
    <w:tmpl w:val="AEAC8E6E"/>
    <w:lvl w:ilvl="0" w:tplc="077A3182">
      <w:start w:val="1"/>
      <w:numFmt w:val="hebrew1"/>
      <w:lvlText w:val="%1."/>
      <w:lvlJc w:val="left"/>
      <w:pPr>
        <w:ind w:left="2203" w:hanging="360"/>
      </w:pPr>
      <w:rPr>
        <w:rFonts w:hint="default"/>
        <w:b w:val="0"/>
        <w:bCs/>
        <w:sz w:val="28"/>
        <w:szCs w:val="28"/>
      </w:rPr>
    </w:lvl>
    <w:lvl w:ilvl="1" w:tplc="9D2E8A5C">
      <w:start w:val="1"/>
      <w:numFmt w:val="decimal"/>
      <w:lvlText w:val="%2."/>
      <w:lvlJc w:val="left"/>
      <w:pPr>
        <w:ind w:left="2160" w:hanging="1080"/>
      </w:pPr>
      <w:rPr>
        <w:rFonts w:hint="default"/>
        <w:b w:val="0"/>
        <w:bCs/>
      </w:rPr>
    </w:lvl>
    <w:lvl w:ilvl="2" w:tplc="92B6CB6A" w:tentative="1">
      <w:start w:val="1"/>
      <w:numFmt w:val="lowerRoman"/>
      <w:lvlText w:val="%3."/>
      <w:lvlJc w:val="right"/>
      <w:pPr>
        <w:ind w:left="2160" w:hanging="180"/>
      </w:pPr>
    </w:lvl>
    <w:lvl w:ilvl="3" w:tplc="5AE0A152" w:tentative="1">
      <w:start w:val="1"/>
      <w:numFmt w:val="decimal"/>
      <w:lvlText w:val="%4."/>
      <w:lvlJc w:val="left"/>
      <w:pPr>
        <w:ind w:left="2880" w:hanging="360"/>
      </w:pPr>
    </w:lvl>
    <w:lvl w:ilvl="4" w:tplc="56822A74" w:tentative="1">
      <w:start w:val="1"/>
      <w:numFmt w:val="lowerLetter"/>
      <w:lvlText w:val="%5."/>
      <w:lvlJc w:val="left"/>
      <w:pPr>
        <w:ind w:left="3600" w:hanging="360"/>
      </w:pPr>
    </w:lvl>
    <w:lvl w:ilvl="5" w:tplc="14F8C76A" w:tentative="1">
      <w:start w:val="1"/>
      <w:numFmt w:val="lowerRoman"/>
      <w:lvlText w:val="%6."/>
      <w:lvlJc w:val="right"/>
      <w:pPr>
        <w:ind w:left="4320" w:hanging="180"/>
      </w:pPr>
    </w:lvl>
    <w:lvl w:ilvl="6" w:tplc="E1529CA0" w:tentative="1">
      <w:start w:val="1"/>
      <w:numFmt w:val="decimal"/>
      <w:lvlText w:val="%7."/>
      <w:lvlJc w:val="left"/>
      <w:pPr>
        <w:ind w:left="5040" w:hanging="360"/>
      </w:pPr>
    </w:lvl>
    <w:lvl w:ilvl="7" w:tplc="434C396E" w:tentative="1">
      <w:start w:val="1"/>
      <w:numFmt w:val="lowerLetter"/>
      <w:lvlText w:val="%8."/>
      <w:lvlJc w:val="left"/>
      <w:pPr>
        <w:ind w:left="5760" w:hanging="360"/>
      </w:pPr>
    </w:lvl>
    <w:lvl w:ilvl="8" w:tplc="87569360" w:tentative="1">
      <w:start w:val="1"/>
      <w:numFmt w:val="lowerRoman"/>
      <w:lvlText w:val="%9."/>
      <w:lvlJc w:val="right"/>
      <w:pPr>
        <w:ind w:left="6480" w:hanging="180"/>
      </w:pPr>
    </w:lvl>
  </w:abstractNum>
  <w:abstractNum w:abstractNumId="100" w15:restartNumberingAfterBreak="0">
    <w:nsid w:val="7BA83F1D"/>
    <w:multiLevelType w:val="hybridMultilevel"/>
    <w:tmpl w:val="0080668E"/>
    <w:lvl w:ilvl="0" w:tplc="537AEFC8">
      <w:start w:val="1"/>
      <w:numFmt w:val="decimal"/>
      <w:lvlText w:val="(%1)."/>
      <w:lvlJc w:val="left"/>
      <w:pPr>
        <w:ind w:left="720" w:hanging="360"/>
      </w:pPr>
      <w:rPr>
        <w:rFonts w:hint="default"/>
      </w:rPr>
    </w:lvl>
    <w:lvl w:ilvl="1" w:tplc="82FA54D2">
      <w:start w:val="4"/>
      <w:numFmt w:val="bullet"/>
      <w:lvlText w:val="-"/>
      <w:lvlJc w:val="left"/>
      <w:pPr>
        <w:ind w:left="1440" w:hanging="360"/>
      </w:pPr>
      <w:rPr>
        <w:rFonts w:ascii="Times New Roman" w:eastAsia="Times New Roman" w:hAnsi="Times New Roman" w:cs="David" w:hint="default"/>
      </w:rPr>
    </w:lvl>
    <w:lvl w:ilvl="2" w:tplc="5CD2470E" w:tentative="1">
      <w:start w:val="1"/>
      <w:numFmt w:val="lowerRoman"/>
      <w:lvlText w:val="%3."/>
      <w:lvlJc w:val="right"/>
      <w:pPr>
        <w:ind w:left="2160" w:hanging="180"/>
      </w:pPr>
    </w:lvl>
    <w:lvl w:ilvl="3" w:tplc="5B9602D4" w:tentative="1">
      <w:start w:val="1"/>
      <w:numFmt w:val="decimal"/>
      <w:lvlText w:val="%4."/>
      <w:lvlJc w:val="left"/>
      <w:pPr>
        <w:ind w:left="2880" w:hanging="360"/>
      </w:pPr>
    </w:lvl>
    <w:lvl w:ilvl="4" w:tplc="E8663D90" w:tentative="1">
      <w:start w:val="1"/>
      <w:numFmt w:val="lowerLetter"/>
      <w:lvlText w:val="%5."/>
      <w:lvlJc w:val="left"/>
      <w:pPr>
        <w:ind w:left="3600" w:hanging="360"/>
      </w:pPr>
    </w:lvl>
    <w:lvl w:ilvl="5" w:tplc="4AF06F82" w:tentative="1">
      <w:start w:val="1"/>
      <w:numFmt w:val="lowerRoman"/>
      <w:lvlText w:val="%6."/>
      <w:lvlJc w:val="right"/>
      <w:pPr>
        <w:ind w:left="4320" w:hanging="180"/>
      </w:pPr>
    </w:lvl>
    <w:lvl w:ilvl="6" w:tplc="5A76DF38" w:tentative="1">
      <w:start w:val="1"/>
      <w:numFmt w:val="decimal"/>
      <w:lvlText w:val="%7."/>
      <w:lvlJc w:val="left"/>
      <w:pPr>
        <w:ind w:left="5040" w:hanging="360"/>
      </w:pPr>
    </w:lvl>
    <w:lvl w:ilvl="7" w:tplc="1B328F1A" w:tentative="1">
      <w:start w:val="1"/>
      <w:numFmt w:val="lowerLetter"/>
      <w:lvlText w:val="%8."/>
      <w:lvlJc w:val="left"/>
      <w:pPr>
        <w:ind w:left="5760" w:hanging="360"/>
      </w:pPr>
    </w:lvl>
    <w:lvl w:ilvl="8" w:tplc="6C9E4E96" w:tentative="1">
      <w:start w:val="1"/>
      <w:numFmt w:val="lowerRoman"/>
      <w:lvlText w:val="%9."/>
      <w:lvlJc w:val="right"/>
      <w:pPr>
        <w:ind w:left="6480" w:hanging="180"/>
      </w:pPr>
    </w:lvl>
  </w:abstractNum>
  <w:abstractNum w:abstractNumId="10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2" w15:restartNumberingAfterBreak="0">
    <w:nsid w:val="7E4907CE"/>
    <w:multiLevelType w:val="hybridMultilevel"/>
    <w:tmpl w:val="BDDA075E"/>
    <w:lvl w:ilvl="0" w:tplc="2EAC0B74">
      <w:start w:val="1"/>
      <w:numFmt w:val="hebrew1"/>
      <w:lvlText w:val="%1."/>
      <w:lvlJc w:val="center"/>
      <w:pPr>
        <w:ind w:left="1710" w:hanging="360"/>
      </w:pPr>
    </w:lvl>
    <w:lvl w:ilvl="1" w:tplc="AD42434E" w:tentative="1">
      <w:start w:val="1"/>
      <w:numFmt w:val="lowerLetter"/>
      <w:lvlText w:val="%2."/>
      <w:lvlJc w:val="left"/>
      <w:pPr>
        <w:ind w:left="2430" w:hanging="360"/>
      </w:pPr>
    </w:lvl>
    <w:lvl w:ilvl="2" w:tplc="99BE9D88" w:tentative="1">
      <w:start w:val="1"/>
      <w:numFmt w:val="lowerRoman"/>
      <w:lvlText w:val="%3."/>
      <w:lvlJc w:val="right"/>
      <w:pPr>
        <w:ind w:left="3150" w:hanging="180"/>
      </w:pPr>
    </w:lvl>
    <w:lvl w:ilvl="3" w:tplc="EAAEAD6A" w:tentative="1">
      <w:start w:val="1"/>
      <w:numFmt w:val="decimal"/>
      <w:lvlText w:val="%4."/>
      <w:lvlJc w:val="left"/>
      <w:pPr>
        <w:ind w:left="3870" w:hanging="360"/>
      </w:pPr>
    </w:lvl>
    <w:lvl w:ilvl="4" w:tplc="6902F2E8" w:tentative="1">
      <w:start w:val="1"/>
      <w:numFmt w:val="lowerLetter"/>
      <w:lvlText w:val="%5."/>
      <w:lvlJc w:val="left"/>
      <w:pPr>
        <w:ind w:left="4590" w:hanging="360"/>
      </w:pPr>
    </w:lvl>
    <w:lvl w:ilvl="5" w:tplc="33F83E12" w:tentative="1">
      <w:start w:val="1"/>
      <w:numFmt w:val="lowerRoman"/>
      <w:lvlText w:val="%6."/>
      <w:lvlJc w:val="right"/>
      <w:pPr>
        <w:ind w:left="5310" w:hanging="180"/>
      </w:pPr>
    </w:lvl>
    <w:lvl w:ilvl="6" w:tplc="CA46742A" w:tentative="1">
      <w:start w:val="1"/>
      <w:numFmt w:val="decimal"/>
      <w:lvlText w:val="%7."/>
      <w:lvlJc w:val="left"/>
      <w:pPr>
        <w:ind w:left="6030" w:hanging="360"/>
      </w:pPr>
    </w:lvl>
    <w:lvl w:ilvl="7" w:tplc="D7FC60CE" w:tentative="1">
      <w:start w:val="1"/>
      <w:numFmt w:val="lowerLetter"/>
      <w:lvlText w:val="%8."/>
      <w:lvlJc w:val="left"/>
      <w:pPr>
        <w:ind w:left="6750" w:hanging="360"/>
      </w:pPr>
    </w:lvl>
    <w:lvl w:ilvl="8" w:tplc="210C4216" w:tentative="1">
      <w:start w:val="1"/>
      <w:numFmt w:val="lowerRoman"/>
      <w:lvlText w:val="%9."/>
      <w:lvlJc w:val="right"/>
      <w:pPr>
        <w:ind w:left="7470" w:hanging="180"/>
      </w:pPr>
    </w:lvl>
  </w:abstractNum>
  <w:abstractNum w:abstractNumId="10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E51369B"/>
    <w:multiLevelType w:val="hybridMultilevel"/>
    <w:tmpl w:val="0E4AB19E"/>
    <w:lvl w:ilvl="0" w:tplc="0409000F">
      <w:start w:val="1"/>
      <w:numFmt w:val="decimal"/>
      <w:lvlText w:val="%1."/>
      <w:lvlJc w:val="left"/>
      <w:pPr>
        <w:ind w:left="643"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0" w15:restartNumberingAfterBreak="0">
    <w:nsid w:val="7FF40FDD"/>
    <w:multiLevelType w:val="multilevel"/>
    <w:tmpl w:val="7FF40FDD"/>
    <w:lvl w:ilvl="0">
      <w:start w:val="1"/>
      <w:numFmt w:val="decimal"/>
      <w:lvlText w:val="11.%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7"/>
  </w:num>
  <w:num w:numId="2">
    <w:abstractNumId w:val="18"/>
  </w:num>
  <w:num w:numId="3">
    <w:abstractNumId w:val="0"/>
  </w:num>
  <w:num w:numId="4">
    <w:abstractNumId w:val="58"/>
  </w:num>
  <w:num w:numId="5">
    <w:abstractNumId w:val="1"/>
  </w:num>
  <w:num w:numId="6">
    <w:abstractNumId w:val="79"/>
  </w:num>
  <w:num w:numId="7">
    <w:abstractNumId w:val="38"/>
  </w:num>
  <w:num w:numId="8">
    <w:abstractNumId w:val="26"/>
  </w:num>
  <w:num w:numId="9">
    <w:abstractNumId w:val="64"/>
  </w:num>
  <w:num w:numId="10">
    <w:abstractNumId w:val="93"/>
  </w:num>
  <w:num w:numId="11">
    <w:abstractNumId w:val="35"/>
  </w:num>
  <w:num w:numId="12">
    <w:abstractNumId w:val="2"/>
  </w:num>
  <w:num w:numId="13">
    <w:abstractNumId w:val="23"/>
  </w:num>
  <w:num w:numId="14">
    <w:abstractNumId w:val="30"/>
  </w:num>
  <w:num w:numId="15">
    <w:abstractNumId w:val="71"/>
  </w:num>
  <w:num w:numId="16">
    <w:abstractNumId w:val="14"/>
  </w:num>
  <w:num w:numId="17">
    <w:abstractNumId w:val="60"/>
  </w:num>
  <w:num w:numId="18">
    <w:abstractNumId w:val="28"/>
  </w:num>
  <w:num w:numId="19">
    <w:abstractNumId w:val="48"/>
  </w:num>
  <w:num w:numId="20">
    <w:abstractNumId w:val="75"/>
  </w:num>
  <w:num w:numId="21">
    <w:abstractNumId w:val="46"/>
  </w:num>
  <w:num w:numId="22">
    <w:abstractNumId w:val="82"/>
  </w:num>
  <w:num w:numId="23">
    <w:abstractNumId w:val="4"/>
  </w:num>
  <w:num w:numId="24">
    <w:abstractNumId w:val="7"/>
  </w:num>
  <w:num w:numId="25">
    <w:abstractNumId w:val="43"/>
  </w:num>
  <w:num w:numId="26">
    <w:abstractNumId w:val="90"/>
  </w:num>
  <w:num w:numId="27">
    <w:abstractNumId w:val="80"/>
  </w:num>
  <w:num w:numId="28">
    <w:abstractNumId w:val="24"/>
  </w:num>
  <w:num w:numId="29">
    <w:abstractNumId w:val="74"/>
  </w:num>
  <w:num w:numId="30">
    <w:abstractNumId w:val="31"/>
  </w:num>
  <w:num w:numId="31">
    <w:abstractNumId w:val="36"/>
  </w:num>
  <w:num w:numId="32">
    <w:abstractNumId w:val="22"/>
  </w:num>
  <w:num w:numId="33">
    <w:abstractNumId w:val="70"/>
  </w:num>
  <w:num w:numId="34">
    <w:abstractNumId w:val="77"/>
  </w:num>
  <w:num w:numId="35">
    <w:abstractNumId w:val="49"/>
  </w:num>
  <w:num w:numId="36">
    <w:abstractNumId w:val="21"/>
  </w:num>
  <w:num w:numId="37">
    <w:abstractNumId w:val="59"/>
  </w:num>
  <w:num w:numId="38">
    <w:abstractNumId w:val="39"/>
  </w:num>
  <w:num w:numId="39">
    <w:abstractNumId w:val="97"/>
  </w:num>
  <w:num w:numId="40">
    <w:abstractNumId w:val="96"/>
  </w:num>
  <w:num w:numId="41">
    <w:abstractNumId w:val="87"/>
  </w:num>
  <w:num w:numId="42">
    <w:abstractNumId w:val="57"/>
  </w:num>
  <w:num w:numId="43">
    <w:abstractNumId w:val="101"/>
  </w:num>
  <w:num w:numId="44">
    <w:abstractNumId w:val="85"/>
  </w:num>
  <w:num w:numId="45">
    <w:abstractNumId w:val="9"/>
  </w:num>
  <w:num w:numId="46">
    <w:abstractNumId w:val="45"/>
  </w:num>
  <w:num w:numId="47">
    <w:abstractNumId w:val="10"/>
  </w:num>
  <w:num w:numId="48">
    <w:abstractNumId w:val="50"/>
  </w:num>
  <w:num w:numId="49">
    <w:abstractNumId w:val="6"/>
  </w:num>
  <w:num w:numId="50">
    <w:abstractNumId w:val="94"/>
  </w:num>
  <w:num w:numId="51">
    <w:abstractNumId w:val="40"/>
  </w:num>
  <w:num w:numId="52">
    <w:abstractNumId w:val="78"/>
  </w:num>
  <w:num w:numId="53">
    <w:abstractNumId w:val="81"/>
  </w:num>
  <w:num w:numId="54">
    <w:abstractNumId w:val="5"/>
  </w:num>
  <w:num w:numId="55">
    <w:abstractNumId w:val="44"/>
  </w:num>
  <w:num w:numId="56">
    <w:abstractNumId w:val="3"/>
  </w:num>
  <w:num w:numId="57">
    <w:abstractNumId w:val="8"/>
  </w:num>
  <w:num w:numId="58">
    <w:abstractNumId w:val="95"/>
  </w:num>
  <w:num w:numId="59">
    <w:abstractNumId w:val="88"/>
  </w:num>
  <w:num w:numId="60">
    <w:abstractNumId w:val="29"/>
  </w:num>
  <w:num w:numId="61">
    <w:abstractNumId w:val="47"/>
  </w:num>
  <w:num w:numId="62">
    <w:abstractNumId w:val="27"/>
  </w:num>
  <w:num w:numId="63">
    <w:abstractNumId w:val="11"/>
  </w:num>
  <w:num w:numId="64">
    <w:abstractNumId w:val="68"/>
  </w:num>
  <w:num w:numId="65">
    <w:abstractNumId w:val="54"/>
  </w:num>
  <w:num w:numId="66">
    <w:abstractNumId w:val="98"/>
  </w:num>
  <w:num w:numId="67">
    <w:abstractNumId w:val="103"/>
  </w:num>
  <w:num w:numId="68">
    <w:abstractNumId w:val="63"/>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3"/>
  </w:num>
  <w:num w:numId="72">
    <w:abstractNumId w:val="86"/>
  </w:num>
  <w:num w:numId="73">
    <w:abstractNumId w:val="16"/>
  </w:num>
  <w:num w:numId="74">
    <w:abstractNumId w:val="91"/>
  </w:num>
  <w:num w:numId="75">
    <w:abstractNumId w:val="66"/>
  </w:num>
  <w:num w:numId="76">
    <w:abstractNumId w:val="17"/>
  </w:num>
  <w:num w:numId="77">
    <w:abstractNumId w:val="56"/>
  </w:num>
  <w:num w:numId="78">
    <w:abstractNumId w:val="41"/>
  </w:num>
  <w:num w:numId="79">
    <w:abstractNumId w:val="102"/>
  </w:num>
  <w:num w:numId="8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5"/>
  </w:num>
  <w:num w:numId="82">
    <w:abstractNumId w:val="106"/>
  </w:num>
  <w:num w:numId="83">
    <w:abstractNumId w:val="107"/>
  </w:num>
  <w:num w:numId="84">
    <w:abstractNumId w:val="108"/>
  </w:num>
  <w:num w:numId="85">
    <w:abstractNumId w:val="109"/>
  </w:num>
  <w:num w:numId="86">
    <w:abstractNumId w:val="73"/>
  </w:num>
  <w:num w:numId="87">
    <w:abstractNumId w:val="53"/>
  </w:num>
  <w:num w:numId="88">
    <w:abstractNumId w:val="110"/>
  </w:num>
  <w:num w:numId="89">
    <w:abstractNumId w:val="99"/>
  </w:num>
  <w:num w:numId="90">
    <w:abstractNumId w:val="20"/>
  </w:num>
  <w:num w:numId="91">
    <w:abstractNumId w:val="19"/>
  </w:num>
  <w:num w:numId="92">
    <w:abstractNumId w:val="100"/>
  </w:num>
  <w:num w:numId="93">
    <w:abstractNumId w:val="69"/>
  </w:num>
  <w:num w:numId="94">
    <w:abstractNumId w:val="84"/>
  </w:num>
  <w:num w:numId="95">
    <w:abstractNumId w:val="89"/>
  </w:num>
  <w:num w:numId="96">
    <w:abstractNumId w:val="25"/>
  </w:num>
  <w:num w:numId="97">
    <w:abstractNumId w:val="33"/>
  </w:num>
  <w:num w:numId="98">
    <w:abstractNumId w:val="34"/>
  </w:num>
  <w:num w:numId="99">
    <w:abstractNumId w:val="76"/>
  </w:num>
  <w:num w:numId="100">
    <w:abstractNumId w:val="61"/>
  </w:num>
  <w:num w:numId="101">
    <w:abstractNumId w:val="37"/>
  </w:num>
  <w:num w:numId="102">
    <w:abstractNumId w:val="65"/>
  </w:num>
  <w:num w:numId="103">
    <w:abstractNumId w:val="52"/>
  </w:num>
  <w:num w:numId="104">
    <w:abstractNumId w:val="104"/>
  </w:num>
  <w:num w:numId="105">
    <w:abstractNumId w:val="42"/>
  </w:num>
  <w:num w:numId="106">
    <w:abstractNumId w:val="83"/>
  </w:num>
  <w:num w:numId="107">
    <w:abstractNumId w:val="32"/>
  </w:num>
  <w:num w:numId="108">
    <w:abstractNumId w:val="40"/>
  </w:num>
  <w:num w:numId="109">
    <w:abstractNumId w:val="40"/>
  </w:num>
  <w:num w:numId="110">
    <w:abstractNumId w:val="40"/>
  </w:num>
  <w:num w:numId="111">
    <w:abstractNumId w:val="40"/>
  </w:num>
  <w:num w:numId="112">
    <w:abstractNumId w:val="40"/>
  </w:num>
  <w:num w:numId="113">
    <w:abstractNumId w:val="40"/>
  </w:num>
  <w:num w:numId="114">
    <w:abstractNumId w:val="40"/>
  </w:num>
  <w:num w:numId="115">
    <w:abstractNumId w:val="40"/>
  </w:num>
  <w:num w:numId="116">
    <w:abstractNumId w:val="40"/>
  </w:num>
  <w:num w:numId="117">
    <w:abstractNumId w:val="40"/>
  </w:num>
  <w:num w:numId="118">
    <w:abstractNumId w:val="40"/>
  </w:num>
  <w:num w:numId="119">
    <w:abstractNumId w:val="40"/>
  </w:num>
  <w:num w:numId="120">
    <w:abstractNumId w:val="40"/>
  </w:num>
  <w:num w:numId="121">
    <w:abstractNumId w:val="40"/>
  </w:num>
  <w:num w:numId="122">
    <w:abstractNumId w:val="40"/>
  </w:num>
  <w:num w:numId="123">
    <w:abstractNumId w:val="40"/>
  </w:num>
  <w:num w:numId="124">
    <w:abstractNumId w:val="40"/>
  </w:num>
  <w:num w:numId="125">
    <w:abstractNumId w:val="40"/>
  </w:num>
  <w:num w:numId="126">
    <w:abstractNumId w:val="40"/>
  </w:num>
  <w:num w:numId="127">
    <w:abstractNumId w:val="40"/>
  </w:num>
  <w:num w:numId="128">
    <w:abstractNumId w:val="40"/>
  </w:num>
  <w:num w:numId="129">
    <w:abstractNumId w:val="40"/>
  </w:num>
  <w:num w:numId="130">
    <w:abstractNumId w:val="40"/>
  </w:num>
  <w:num w:numId="131">
    <w:abstractNumId w:val="40"/>
  </w:num>
  <w:num w:numId="132">
    <w:abstractNumId w:val="40"/>
  </w:num>
  <w:num w:numId="133">
    <w:abstractNumId w:val="40"/>
  </w:num>
  <w:num w:numId="134">
    <w:abstractNumId w:val="40"/>
  </w:num>
  <w:num w:numId="135">
    <w:abstractNumId w:val="40"/>
  </w:num>
  <w:num w:numId="136">
    <w:abstractNumId w:val="40"/>
  </w:num>
  <w:num w:numId="137">
    <w:abstractNumId w:val="40"/>
  </w:num>
  <w:num w:numId="138">
    <w:abstractNumId w:val="55"/>
  </w:num>
  <w:num w:numId="139">
    <w:abstractNumId w:val="92"/>
  </w:num>
  <w:numIdMacAtCleanup w:val="1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rson w15:author="יוסף נח'לה">
    <w15:presenceInfo w15:providerId="AD" w15:userId="S-1-5-21-4095300847-3676161812-2035912457-1604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4A7"/>
    <w:rsid w:val="0000256D"/>
    <w:rsid w:val="00002836"/>
    <w:rsid w:val="00002CA0"/>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6C5"/>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5DD7"/>
    <w:rsid w:val="000263AB"/>
    <w:rsid w:val="00026A6F"/>
    <w:rsid w:val="00026B2E"/>
    <w:rsid w:val="000270B2"/>
    <w:rsid w:val="00027B5E"/>
    <w:rsid w:val="00027CDD"/>
    <w:rsid w:val="00027D64"/>
    <w:rsid w:val="00027FB1"/>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1CE"/>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8"/>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0C8D"/>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B7B"/>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9DC"/>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1DE5"/>
    <w:rsid w:val="000A2211"/>
    <w:rsid w:val="000A2759"/>
    <w:rsid w:val="000A282A"/>
    <w:rsid w:val="000A3922"/>
    <w:rsid w:val="000A4564"/>
    <w:rsid w:val="000A4915"/>
    <w:rsid w:val="000A4C2F"/>
    <w:rsid w:val="000A5B6D"/>
    <w:rsid w:val="000A5FFD"/>
    <w:rsid w:val="000A6642"/>
    <w:rsid w:val="000A66FA"/>
    <w:rsid w:val="000A695D"/>
    <w:rsid w:val="000B02CF"/>
    <w:rsid w:val="000B044B"/>
    <w:rsid w:val="000B070C"/>
    <w:rsid w:val="000B157E"/>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2BB"/>
    <w:rsid w:val="000C1ACC"/>
    <w:rsid w:val="000C1E06"/>
    <w:rsid w:val="000C282C"/>
    <w:rsid w:val="000C29FE"/>
    <w:rsid w:val="000C2FB6"/>
    <w:rsid w:val="000C33DE"/>
    <w:rsid w:val="000C36A8"/>
    <w:rsid w:val="000C3A2A"/>
    <w:rsid w:val="000C3A5E"/>
    <w:rsid w:val="000C3D39"/>
    <w:rsid w:val="000C3FCA"/>
    <w:rsid w:val="000C4216"/>
    <w:rsid w:val="000C4471"/>
    <w:rsid w:val="000C44CE"/>
    <w:rsid w:val="000C44F1"/>
    <w:rsid w:val="000C4655"/>
    <w:rsid w:val="000C48FB"/>
    <w:rsid w:val="000C4B4E"/>
    <w:rsid w:val="000C50DE"/>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2A9"/>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4CB"/>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41E"/>
    <w:rsid w:val="001025B4"/>
    <w:rsid w:val="00102A26"/>
    <w:rsid w:val="00102E71"/>
    <w:rsid w:val="00102F0E"/>
    <w:rsid w:val="0010326C"/>
    <w:rsid w:val="00103390"/>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F4B"/>
    <w:rsid w:val="00111E16"/>
    <w:rsid w:val="0011234E"/>
    <w:rsid w:val="00112714"/>
    <w:rsid w:val="0011290D"/>
    <w:rsid w:val="00112F78"/>
    <w:rsid w:val="001131EE"/>
    <w:rsid w:val="0011445B"/>
    <w:rsid w:val="00114AFF"/>
    <w:rsid w:val="001151A4"/>
    <w:rsid w:val="00116E05"/>
    <w:rsid w:val="00116E44"/>
    <w:rsid w:val="00116F9E"/>
    <w:rsid w:val="00117213"/>
    <w:rsid w:val="001173E7"/>
    <w:rsid w:val="001210EC"/>
    <w:rsid w:val="00121C54"/>
    <w:rsid w:val="00121D76"/>
    <w:rsid w:val="00121E3A"/>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C77"/>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0D6"/>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886"/>
    <w:rsid w:val="00157B17"/>
    <w:rsid w:val="00157EB3"/>
    <w:rsid w:val="00160119"/>
    <w:rsid w:val="00160283"/>
    <w:rsid w:val="0016094C"/>
    <w:rsid w:val="00160CC1"/>
    <w:rsid w:val="001611C6"/>
    <w:rsid w:val="00161569"/>
    <w:rsid w:val="00161A27"/>
    <w:rsid w:val="00161B4F"/>
    <w:rsid w:val="00161FE2"/>
    <w:rsid w:val="00162038"/>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35A"/>
    <w:rsid w:val="00174987"/>
    <w:rsid w:val="001754C3"/>
    <w:rsid w:val="00175926"/>
    <w:rsid w:val="0017599D"/>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19B"/>
    <w:rsid w:val="00187E31"/>
    <w:rsid w:val="00187F83"/>
    <w:rsid w:val="00190D34"/>
    <w:rsid w:val="0019159D"/>
    <w:rsid w:val="00191A80"/>
    <w:rsid w:val="00191E48"/>
    <w:rsid w:val="00192059"/>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6A5C"/>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4A1"/>
    <w:rsid w:val="001F6A28"/>
    <w:rsid w:val="001F7139"/>
    <w:rsid w:val="001F742B"/>
    <w:rsid w:val="001F7905"/>
    <w:rsid w:val="001F7FA4"/>
    <w:rsid w:val="00200501"/>
    <w:rsid w:val="00201160"/>
    <w:rsid w:val="002017A1"/>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840"/>
    <w:rsid w:val="00212FBA"/>
    <w:rsid w:val="0021329D"/>
    <w:rsid w:val="00213476"/>
    <w:rsid w:val="00213BD8"/>
    <w:rsid w:val="00215392"/>
    <w:rsid w:val="00215F7F"/>
    <w:rsid w:val="00216264"/>
    <w:rsid w:val="002167B5"/>
    <w:rsid w:val="002171FC"/>
    <w:rsid w:val="00217E75"/>
    <w:rsid w:val="002201E6"/>
    <w:rsid w:val="002203D1"/>
    <w:rsid w:val="00220B78"/>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3C9"/>
    <w:rsid w:val="002445A8"/>
    <w:rsid w:val="00244BD7"/>
    <w:rsid w:val="00244C2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1F19"/>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3B"/>
    <w:rsid w:val="002A2E77"/>
    <w:rsid w:val="002A2EC9"/>
    <w:rsid w:val="002A388F"/>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3ABA"/>
    <w:rsid w:val="002B5C41"/>
    <w:rsid w:val="002B60F3"/>
    <w:rsid w:val="002B61C0"/>
    <w:rsid w:val="002B62A3"/>
    <w:rsid w:val="002B62E3"/>
    <w:rsid w:val="002B6A5D"/>
    <w:rsid w:val="002B6D1C"/>
    <w:rsid w:val="002B70CB"/>
    <w:rsid w:val="002B767E"/>
    <w:rsid w:val="002B77BC"/>
    <w:rsid w:val="002B7E1D"/>
    <w:rsid w:val="002B7E6A"/>
    <w:rsid w:val="002B7EAB"/>
    <w:rsid w:val="002C00FE"/>
    <w:rsid w:val="002C023C"/>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5D7B"/>
    <w:rsid w:val="002E5E86"/>
    <w:rsid w:val="002E6313"/>
    <w:rsid w:val="002E66A3"/>
    <w:rsid w:val="002E6766"/>
    <w:rsid w:val="002E67CC"/>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790"/>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11518"/>
    <w:rsid w:val="00311E54"/>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179DA"/>
    <w:rsid w:val="00320211"/>
    <w:rsid w:val="00320307"/>
    <w:rsid w:val="003205C5"/>
    <w:rsid w:val="00320627"/>
    <w:rsid w:val="00320694"/>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61"/>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2DA3"/>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5DD8"/>
    <w:rsid w:val="003568D5"/>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1CE"/>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66F"/>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C10"/>
    <w:rsid w:val="00390F3A"/>
    <w:rsid w:val="003914D6"/>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967"/>
    <w:rsid w:val="003A2C1C"/>
    <w:rsid w:val="003A372E"/>
    <w:rsid w:val="003A3882"/>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4E6E"/>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0EB6"/>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31B"/>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1C8"/>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B5C"/>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2F1F"/>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37AC8"/>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43BA"/>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3F9C"/>
    <w:rsid w:val="0046440B"/>
    <w:rsid w:val="00464AC2"/>
    <w:rsid w:val="00464ACD"/>
    <w:rsid w:val="0046560A"/>
    <w:rsid w:val="00465713"/>
    <w:rsid w:val="00465743"/>
    <w:rsid w:val="0046576D"/>
    <w:rsid w:val="004657CC"/>
    <w:rsid w:val="00466BFE"/>
    <w:rsid w:val="004671BB"/>
    <w:rsid w:val="00467312"/>
    <w:rsid w:val="0046781D"/>
    <w:rsid w:val="00467C5C"/>
    <w:rsid w:val="00467FC9"/>
    <w:rsid w:val="004700C4"/>
    <w:rsid w:val="00470305"/>
    <w:rsid w:val="00471DE4"/>
    <w:rsid w:val="004721B0"/>
    <w:rsid w:val="0047220B"/>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0F9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782"/>
    <w:rsid w:val="004B2835"/>
    <w:rsid w:val="004B2B1D"/>
    <w:rsid w:val="004B2D45"/>
    <w:rsid w:val="004B469C"/>
    <w:rsid w:val="004B4AE4"/>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2AAC"/>
    <w:rsid w:val="004C2BAD"/>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573"/>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425"/>
    <w:rsid w:val="004F05D9"/>
    <w:rsid w:val="004F09BE"/>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4E52"/>
    <w:rsid w:val="004F5289"/>
    <w:rsid w:val="004F52A8"/>
    <w:rsid w:val="004F54D8"/>
    <w:rsid w:val="004F6325"/>
    <w:rsid w:val="004F710A"/>
    <w:rsid w:val="004F72C5"/>
    <w:rsid w:val="004F78EC"/>
    <w:rsid w:val="004F7AD7"/>
    <w:rsid w:val="005002EF"/>
    <w:rsid w:val="00501ABB"/>
    <w:rsid w:val="00501E10"/>
    <w:rsid w:val="005028F9"/>
    <w:rsid w:val="005046F3"/>
    <w:rsid w:val="00504AF1"/>
    <w:rsid w:val="00504CC7"/>
    <w:rsid w:val="00504E25"/>
    <w:rsid w:val="00504F4E"/>
    <w:rsid w:val="0050529C"/>
    <w:rsid w:val="005053E8"/>
    <w:rsid w:val="00505B64"/>
    <w:rsid w:val="00505BC0"/>
    <w:rsid w:val="00505CCE"/>
    <w:rsid w:val="00505D36"/>
    <w:rsid w:val="005066ED"/>
    <w:rsid w:val="00506A6A"/>
    <w:rsid w:val="00506CAF"/>
    <w:rsid w:val="00506DC0"/>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3E2"/>
    <w:rsid w:val="00512CA5"/>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17C1"/>
    <w:rsid w:val="0052212B"/>
    <w:rsid w:val="00522141"/>
    <w:rsid w:val="00522BC4"/>
    <w:rsid w:val="00523F00"/>
    <w:rsid w:val="00524C4F"/>
    <w:rsid w:val="0052552A"/>
    <w:rsid w:val="005259AD"/>
    <w:rsid w:val="00525E4A"/>
    <w:rsid w:val="00525EFB"/>
    <w:rsid w:val="00525FF9"/>
    <w:rsid w:val="00526017"/>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1DA5"/>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CB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61EA"/>
    <w:rsid w:val="00547003"/>
    <w:rsid w:val="00547639"/>
    <w:rsid w:val="0054771A"/>
    <w:rsid w:val="00547858"/>
    <w:rsid w:val="00547CDB"/>
    <w:rsid w:val="00547CFD"/>
    <w:rsid w:val="00547FD9"/>
    <w:rsid w:val="0055046B"/>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E2B"/>
    <w:rsid w:val="0056279D"/>
    <w:rsid w:val="00562DBF"/>
    <w:rsid w:val="00562EFE"/>
    <w:rsid w:val="00562F9C"/>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4D1"/>
    <w:rsid w:val="00576926"/>
    <w:rsid w:val="00576A0C"/>
    <w:rsid w:val="00576C63"/>
    <w:rsid w:val="00577104"/>
    <w:rsid w:val="00577FC0"/>
    <w:rsid w:val="0058061B"/>
    <w:rsid w:val="00581323"/>
    <w:rsid w:val="005816D4"/>
    <w:rsid w:val="00581989"/>
    <w:rsid w:val="005821B2"/>
    <w:rsid w:val="00582821"/>
    <w:rsid w:val="00582880"/>
    <w:rsid w:val="00582CE0"/>
    <w:rsid w:val="00582D89"/>
    <w:rsid w:val="00582DF4"/>
    <w:rsid w:val="0058398F"/>
    <w:rsid w:val="00583E12"/>
    <w:rsid w:val="00583FE7"/>
    <w:rsid w:val="00584CA7"/>
    <w:rsid w:val="00584E98"/>
    <w:rsid w:val="00584EA4"/>
    <w:rsid w:val="00585CC6"/>
    <w:rsid w:val="00586000"/>
    <w:rsid w:val="005860E7"/>
    <w:rsid w:val="0058633A"/>
    <w:rsid w:val="00586A40"/>
    <w:rsid w:val="00586BF6"/>
    <w:rsid w:val="00586D1D"/>
    <w:rsid w:val="00586E5B"/>
    <w:rsid w:val="00586ED2"/>
    <w:rsid w:val="00587208"/>
    <w:rsid w:val="00587C24"/>
    <w:rsid w:val="00590424"/>
    <w:rsid w:val="005907C2"/>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16D"/>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549"/>
    <w:rsid w:val="005B1B5C"/>
    <w:rsid w:val="005B1C35"/>
    <w:rsid w:val="005B21C7"/>
    <w:rsid w:val="005B27A6"/>
    <w:rsid w:val="005B2913"/>
    <w:rsid w:val="005B3204"/>
    <w:rsid w:val="005B3470"/>
    <w:rsid w:val="005B38CD"/>
    <w:rsid w:val="005B3A5B"/>
    <w:rsid w:val="005B3E0F"/>
    <w:rsid w:val="005B43F9"/>
    <w:rsid w:val="005B4B44"/>
    <w:rsid w:val="005B5543"/>
    <w:rsid w:val="005B5DA6"/>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8D5"/>
    <w:rsid w:val="005C3DE8"/>
    <w:rsid w:val="005C3EE6"/>
    <w:rsid w:val="005C490B"/>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51F"/>
    <w:rsid w:val="005E0660"/>
    <w:rsid w:val="005E06EB"/>
    <w:rsid w:val="005E1A7C"/>
    <w:rsid w:val="005E2622"/>
    <w:rsid w:val="005E2632"/>
    <w:rsid w:val="005E2D78"/>
    <w:rsid w:val="005E3856"/>
    <w:rsid w:val="005E45EB"/>
    <w:rsid w:val="005E48A3"/>
    <w:rsid w:val="005E53E1"/>
    <w:rsid w:val="005E5902"/>
    <w:rsid w:val="005E6225"/>
    <w:rsid w:val="005E63C4"/>
    <w:rsid w:val="005E6B02"/>
    <w:rsid w:val="005E6D93"/>
    <w:rsid w:val="005E727C"/>
    <w:rsid w:val="005E788A"/>
    <w:rsid w:val="005E795F"/>
    <w:rsid w:val="005E7A7C"/>
    <w:rsid w:val="005E7B40"/>
    <w:rsid w:val="005F053C"/>
    <w:rsid w:val="005F0E35"/>
    <w:rsid w:val="005F0EAD"/>
    <w:rsid w:val="005F11B5"/>
    <w:rsid w:val="005F12F3"/>
    <w:rsid w:val="005F13A8"/>
    <w:rsid w:val="005F1DB5"/>
    <w:rsid w:val="005F1E80"/>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0E"/>
    <w:rsid w:val="005F66D4"/>
    <w:rsid w:val="005F6BFA"/>
    <w:rsid w:val="005F6CEE"/>
    <w:rsid w:val="005F6F8E"/>
    <w:rsid w:val="005F709D"/>
    <w:rsid w:val="005F7858"/>
    <w:rsid w:val="006001BA"/>
    <w:rsid w:val="00600BFA"/>
    <w:rsid w:val="00600F1F"/>
    <w:rsid w:val="00601140"/>
    <w:rsid w:val="006016DC"/>
    <w:rsid w:val="00601886"/>
    <w:rsid w:val="00601A67"/>
    <w:rsid w:val="006022A2"/>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3D8"/>
    <w:rsid w:val="00611CF5"/>
    <w:rsid w:val="00611DA2"/>
    <w:rsid w:val="0061250B"/>
    <w:rsid w:val="0061282E"/>
    <w:rsid w:val="006129BD"/>
    <w:rsid w:val="00613249"/>
    <w:rsid w:val="00614596"/>
    <w:rsid w:val="0061503E"/>
    <w:rsid w:val="006154B8"/>
    <w:rsid w:val="00615D50"/>
    <w:rsid w:val="00616026"/>
    <w:rsid w:val="006164F9"/>
    <w:rsid w:val="00616501"/>
    <w:rsid w:val="006165F3"/>
    <w:rsid w:val="00616EAC"/>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1D9B"/>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39CB"/>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BB"/>
    <w:rsid w:val="006619E4"/>
    <w:rsid w:val="00661AF5"/>
    <w:rsid w:val="00661F27"/>
    <w:rsid w:val="006620B4"/>
    <w:rsid w:val="006620C8"/>
    <w:rsid w:val="00662176"/>
    <w:rsid w:val="00662987"/>
    <w:rsid w:val="00662B97"/>
    <w:rsid w:val="0066373B"/>
    <w:rsid w:val="00665532"/>
    <w:rsid w:val="00665FA7"/>
    <w:rsid w:val="00666267"/>
    <w:rsid w:val="0066664E"/>
    <w:rsid w:val="006666DF"/>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724"/>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4933"/>
    <w:rsid w:val="006851B3"/>
    <w:rsid w:val="00685262"/>
    <w:rsid w:val="0068534A"/>
    <w:rsid w:val="0068582C"/>
    <w:rsid w:val="00685883"/>
    <w:rsid w:val="00685FEA"/>
    <w:rsid w:val="00686590"/>
    <w:rsid w:val="00686BA2"/>
    <w:rsid w:val="00687229"/>
    <w:rsid w:val="00687786"/>
    <w:rsid w:val="0068781C"/>
    <w:rsid w:val="00687AFD"/>
    <w:rsid w:val="00687D35"/>
    <w:rsid w:val="006906B8"/>
    <w:rsid w:val="0069077A"/>
    <w:rsid w:val="00690C39"/>
    <w:rsid w:val="00690C7A"/>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1F5A"/>
    <w:rsid w:val="006A242C"/>
    <w:rsid w:val="006A2503"/>
    <w:rsid w:val="006A2631"/>
    <w:rsid w:val="006A2BE5"/>
    <w:rsid w:val="006A3011"/>
    <w:rsid w:val="006A387C"/>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504"/>
    <w:rsid w:val="006C352B"/>
    <w:rsid w:val="006C3B23"/>
    <w:rsid w:val="006C3E2A"/>
    <w:rsid w:val="006C3EFD"/>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6CA"/>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621"/>
    <w:rsid w:val="006E2893"/>
    <w:rsid w:val="006E28C6"/>
    <w:rsid w:val="006E2B1E"/>
    <w:rsid w:val="006E2DC5"/>
    <w:rsid w:val="006E340B"/>
    <w:rsid w:val="006E37C0"/>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2C"/>
    <w:rsid w:val="006F7930"/>
    <w:rsid w:val="006F7B8B"/>
    <w:rsid w:val="007005FB"/>
    <w:rsid w:val="00700726"/>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CE9"/>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358"/>
    <w:rsid w:val="00716BEE"/>
    <w:rsid w:val="00717D51"/>
    <w:rsid w:val="00717FE4"/>
    <w:rsid w:val="00717FF7"/>
    <w:rsid w:val="0072171E"/>
    <w:rsid w:val="00721BE1"/>
    <w:rsid w:val="00721F39"/>
    <w:rsid w:val="0072234F"/>
    <w:rsid w:val="00722944"/>
    <w:rsid w:val="00722F06"/>
    <w:rsid w:val="00722F4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399"/>
    <w:rsid w:val="0073388B"/>
    <w:rsid w:val="00733E96"/>
    <w:rsid w:val="007343D9"/>
    <w:rsid w:val="007348C4"/>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E02"/>
    <w:rsid w:val="00741FB4"/>
    <w:rsid w:val="0074278C"/>
    <w:rsid w:val="00742A1D"/>
    <w:rsid w:val="00742DF6"/>
    <w:rsid w:val="00742E71"/>
    <w:rsid w:val="00742F4E"/>
    <w:rsid w:val="00743847"/>
    <w:rsid w:val="007438EC"/>
    <w:rsid w:val="007449A7"/>
    <w:rsid w:val="007454E1"/>
    <w:rsid w:val="007457A7"/>
    <w:rsid w:val="00745A78"/>
    <w:rsid w:val="007467F6"/>
    <w:rsid w:val="00746BF3"/>
    <w:rsid w:val="00746DBA"/>
    <w:rsid w:val="00746EB9"/>
    <w:rsid w:val="00746F12"/>
    <w:rsid w:val="00747199"/>
    <w:rsid w:val="007474E0"/>
    <w:rsid w:val="00747EC7"/>
    <w:rsid w:val="00747FA7"/>
    <w:rsid w:val="00750DA6"/>
    <w:rsid w:val="00750FDA"/>
    <w:rsid w:val="0075100C"/>
    <w:rsid w:val="0075129F"/>
    <w:rsid w:val="007513F5"/>
    <w:rsid w:val="00751945"/>
    <w:rsid w:val="00751A20"/>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7B"/>
    <w:rsid w:val="007615B4"/>
    <w:rsid w:val="00762340"/>
    <w:rsid w:val="00762771"/>
    <w:rsid w:val="007628BA"/>
    <w:rsid w:val="00762C67"/>
    <w:rsid w:val="00763949"/>
    <w:rsid w:val="007644DA"/>
    <w:rsid w:val="00764A48"/>
    <w:rsid w:val="007653F2"/>
    <w:rsid w:val="0076540B"/>
    <w:rsid w:val="0076565C"/>
    <w:rsid w:val="0076578B"/>
    <w:rsid w:val="00765D2A"/>
    <w:rsid w:val="00767293"/>
    <w:rsid w:val="007706D1"/>
    <w:rsid w:val="00770828"/>
    <w:rsid w:val="00771373"/>
    <w:rsid w:val="00771832"/>
    <w:rsid w:val="00771B2D"/>
    <w:rsid w:val="00772130"/>
    <w:rsid w:val="007722A3"/>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0C1"/>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06A"/>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2796"/>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481"/>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F07"/>
    <w:rsid w:val="007C1F5C"/>
    <w:rsid w:val="007C35D9"/>
    <w:rsid w:val="007C3869"/>
    <w:rsid w:val="007C3B87"/>
    <w:rsid w:val="007C4288"/>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C7DCA"/>
    <w:rsid w:val="007D0111"/>
    <w:rsid w:val="007D02A2"/>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3E80"/>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25"/>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288"/>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3A0"/>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554"/>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6908"/>
    <w:rsid w:val="0082739B"/>
    <w:rsid w:val="00831069"/>
    <w:rsid w:val="00831368"/>
    <w:rsid w:val="00831547"/>
    <w:rsid w:val="008322CF"/>
    <w:rsid w:val="0083239E"/>
    <w:rsid w:val="00832BF4"/>
    <w:rsid w:val="008332AC"/>
    <w:rsid w:val="00834CE0"/>
    <w:rsid w:val="008350C6"/>
    <w:rsid w:val="0083595F"/>
    <w:rsid w:val="00836351"/>
    <w:rsid w:val="0083684B"/>
    <w:rsid w:val="00836AB2"/>
    <w:rsid w:val="0083785F"/>
    <w:rsid w:val="00837F07"/>
    <w:rsid w:val="008401C1"/>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941"/>
    <w:rsid w:val="00851CEC"/>
    <w:rsid w:val="00851DF3"/>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24E"/>
    <w:rsid w:val="00857621"/>
    <w:rsid w:val="0086013E"/>
    <w:rsid w:val="00860788"/>
    <w:rsid w:val="00860B35"/>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5F51"/>
    <w:rsid w:val="00886292"/>
    <w:rsid w:val="00886FA8"/>
    <w:rsid w:val="008871C0"/>
    <w:rsid w:val="008872C8"/>
    <w:rsid w:val="00887A55"/>
    <w:rsid w:val="008904CC"/>
    <w:rsid w:val="008908F6"/>
    <w:rsid w:val="00891BD7"/>
    <w:rsid w:val="0089216B"/>
    <w:rsid w:val="008922D2"/>
    <w:rsid w:val="0089316D"/>
    <w:rsid w:val="00893994"/>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16B"/>
    <w:rsid w:val="008A7A2D"/>
    <w:rsid w:val="008A7CCB"/>
    <w:rsid w:val="008A7CE5"/>
    <w:rsid w:val="008A7D67"/>
    <w:rsid w:val="008B0147"/>
    <w:rsid w:val="008B01BB"/>
    <w:rsid w:val="008B0355"/>
    <w:rsid w:val="008B04D3"/>
    <w:rsid w:val="008B04D5"/>
    <w:rsid w:val="008B04FA"/>
    <w:rsid w:val="008B0B7B"/>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225"/>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844"/>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1BD"/>
    <w:rsid w:val="008E3E78"/>
    <w:rsid w:val="008E413A"/>
    <w:rsid w:val="008E42B4"/>
    <w:rsid w:val="008E434C"/>
    <w:rsid w:val="008E4401"/>
    <w:rsid w:val="008E45AE"/>
    <w:rsid w:val="008E4A49"/>
    <w:rsid w:val="008E5090"/>
    <w:rsid w:val="008E5725"/>
    <w:rsid w:val="008E625C"/>
    <w:rsid w:val="008E6B29"/>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53D"/>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778"/>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A70"/>
    <w:rsid w:val="00937CE2"/>
    <w:rsid w:val="00937DC1"/>
    <w:rsid w:val="00940481"/>
    <w:rsid w:val="0094171A"/>
    <w:rsid w:val="00942072"/>
    <w:rsid w:val="009421C7"/>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7FE"/>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2F3"/>
    <w:rsid w:val="009619E9"/>
    <w:rsid w:val="00963909"/>
    <w:rsid w:val="009639B4"/>
    <w:rsid w:val="00963B98"/>
    <w:rsid w:val="00963C92"/>
    <w:rsid w:val="009644C5"/>
    <w:rsid w:val="00964973"/>
    <w:rsid w:val="00964AF9"/>
    <w:rsid w:val="00964D58"/>
    <w:rsid w:val="00964EBD"/>
    <w:rsid w:val="00965054"/>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59B"/>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9FE"/>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4FE"/>
    <w:rsid w:val="009B72D2"/>
    <w:rsid w:val="009B73B8"/>
    <w:rsid w:val="009B7588"/>
    <w:rsid w:val="009B7ED8"/>
    <w:rsid w:val="009C005E"/>
    <w:rsid w:val="009C0194"/>
    <w:rsid w:val="009C04A8"/>
    <w:rsid w:val="009C081C"/>
    <w:rsid w:val="009C0D8A"/>
    <w:rsid w:val="009C11E0"/>
    <w:rsid w:val="009C141F"/>
    <w:rsid w:val="009C156A"/>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264"/>
    <w:rsid w:val="009D5B97"/>
    <w:rsid w:val="009D5C7D"/>
    <w:rsid w:val="009D6026"/>
    <w:rsid w:val="009D632F"/>
    <w:rsid w:val="009D6B20"/>
    <w:rsid w:val="009D6E66"/>
    <w:rsid w:val="009D7A8B"/>
    <w:rsid w:val="009D7C2E"/>
    <w:rsid w:val="009D7FD3"/>
    <w:rsid w:val="009E05A9"/>
    <w:rsid w:val="009E0685"/>
    <w:rsid w:val="009E08DE"/>
    <w:rsid w:val="009E1239"/>
    <w:rsid w:val="009E1724"/>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3A13"/>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5FB"/>
    <w:rsid w:val="00A03C27"/>
    <w:rsid w:val="00A050E2"/>
    <w:rsid w:val="00A05439"/>
    <w:rsid w:val="00A0599F"/>
    <w:rsid w:val="00A05EC7"/>
    <w:rsid w:val="00A06040"/>
    <w:rsid w:val="00A061D0"/>
    <w:rsid w:val="00A062DA"/>
    <w:rsid w:val="00A0675E"/>
    <w:rsid w:val="00A069A7"/>
    <w:rsid w:val="00A06BE6"/>
    <w:rsid w:val="00A06D63"/>
    <w:rsid w:val="00A06F26"/>
    <w:rsid w:val="00A073B4"/>
    <w:rsid w:val="00A0759E"/>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354"/>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479"/>
    <w:rsid w:val="00A42866"/>
    <w:rsid w:val="00A43543"/>
    <w:rsid w:val="00A43B1F"/>
    <w:rsid w:val="00A43F9B"/>
    <w:rsid w:val="00A440D3"/>
    <w:rsid w:val="00A442A7"/>
    <w:rsid w:val="00A44963"/>
    <w:rsid w:val="00A45357"/>
    <w:rsid w:val="00A453F2"/>
    <w:rsid w:val="00A4547C"/>
    <w:rsid w:val="00A4586B"/>
    <w:rsid w:val="00A45BA8"/>
    <w:rsid w:val="00A46B48"/>
    <w:rsid w:val="00A475AE"/>
    <w:rsid w:val="00A479F1"/>
    <w:rsid w:val="00A50069"/>
    <w:rsid w:val="00A51018"/>
    <w:rsid w:val="00A5113A"/>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A25"/>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984"/>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A5A"/>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4A1"/>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782"/>
    <w:rsid w:val="00A948EC"/>
    <w:rsid w:val="00A952BD"/>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5EF"/>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751C"/>
    <w:rsid w:val="00AE7D29"/>
    <w:rsid w:val="00AE7DF9"/>
    <w:rsid w:val="00AF06CD"/>
    <w:rsid w:val="00AF0B05"/>
    <w:rsid w:val="00AF0F4F"/>
    <w:rsid w:val="00AF1BC4"/>
    <w:rsid w:val="00AF1C47"/>
    <w:rsid w:val="00AF1FE5"/>
    <w:rsid w:val="00AF23E4"/>
    <w:rsid w:val="00AF25A0"/>
    <w:rsid w:val="00AF2639"/>
    <w:rsid w:val="00AF276F"/>
    <w:rsid w:val="00AF3850"/>
    <w:rsid w:val="00AF3D38"/>
    <w:rsid w:val="00AF4259"/>
    <w:rsid w:val="00AF47FD"/>
    <w:rsid w:val="00AF48F4"/>
    <w:rsid w:val="00AF4E77"/>
    <w:rsid w:val="00AF4F17"/>
    <w:rsid w:val="00AF4F7B"/>
    <w:rsid w:val="00AF58FB"/>
    <w:rsid w:val="00AF6272"/>
    <w:rsid w:val="00AF67A1"/>
    <w:rsid w:val="00AF69AB"/>
    <w:rsid w:val="00AF7688"/>
    <w:rsid w:val="00AF7C3C"/>
    <w:rsid w:val="00AF7FEC"/>
    <w:rsid w:val="00B001B9"/>
    <w:rsid w:val="00B00C71"/>
    <w:rsid w:val="00B00EF0"/>
    <w:rsid w:val="00B012BD"/>
    <w:rsid w:val="00B02251"/>
    <w:rsid w:val="00B02566"/>
    <w:rsid w:val="00B025E7"/>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052"/>
    <w:rsid w:val="00B241C0"/>
    <w:rsid w:val="00B243C0"/>
    <w:rsid w:val="00B24437"/>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903"/>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07C"/>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24E"/>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2BF"/>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68D"/>
    <w:rsid w:val="00BA0737"/>
    <w:rsid w:val="00BA0803"/>
    <w:rsid w:val="00BA171D"/>
    <w:rsid w:val="00BA1C09"/>
    <w:rsid w:val="00BA1CCC"/>
    <w:rsid w:val="00BA20EF"/>
    <w:rsid w:val="00BA25CD"/>
    <w:rsid w:val="00BA2AE8"/>
    <w:rsid w:val="00BA2BE8"/>
    <w:rsid w:val="00BA2E69"/>
    <w:rsid w:val="00BA3488"/>
    <w:rsid w:val="00BA3512"/>
    <w:rsid w:val="00BA4717"/>
    <w:rsid w:val="00BA50A7"/>
    <w:rsid w:val="00BA5A36"/>
    <w:rsid w:val="00BA5B08"/>
    <w:rsid w:val="00BA603F"/>
    <w:rsid w:val="00BA6D41"/>
    <w:rsid w:val="00BA6EFE"/>
    <w:rsid w:val="00BA6F7A"/>
    <w:rsid w:val="00BA7C8F"/>
    <w:rsid w:val="00BA7CDA"/>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512"/>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65B"/>
    <w:rsid w:val="00BC67CD"/>
    <w:rsid w:val="00BC709B"/>
    <w:rsid w:val="00BC76EE"/>
    <w:rsid w:val="00BC7BD7"/>
    <w:rsid w:val="00BD03E4"/>
    <w:rsid w:val="00BD06CB"/>
    <w:rsid w:val="00BD0A78"/>
    <w:rsid w:val="00BD0C42"/>
    <w:rsid w:val="00BD0ECA"/>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165"/>
    <w:rsid w:val="00BE7607"/>
    <w:rsid w:val="00BF11F0"/>
    <w:rsid w:val="00BF15BD"/>
    <w:rsid w:val="00BF1F72"/>
    <w:rsid w:val="00BF25F0"/>
    <w:rsid w:val="00BF346A"/>
    <w:rsid w:val="00BF3AEF"/>
    <w:rsid w:val="00BF4443"/>
    <w:rsid w:val="00BF4CA6"/>
    <w:rsid w:val="00BF51C9"/>
    <w:rsid w:val="00BF5222"/>
    <w:rsid w:val="00BF57CD"/>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C52"/>
    <w:rsid w:val="00C12F9A"/>
    <w:rsid w:val="00C13CB7"/>
    <w:rsid w:val="00C13E83"/>
    <w:rsid w:val="00C14453"/>
    <w:rsid w:val="00C149CA"/>
    <w:rsid w:val="00C14DCF"/>
    <w:rsid w:val="00C15434"/>
    <w:rsid w:val="00C15626"/>
    <w:rsid w:val="00C15897"/>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C6C"/>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91F"/>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E9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521"/>
    <w:rsid w:val="00C4577F"/>
    <w:rsid w:val="00C45A00"/>
    <w:rsid w:val="00C45A7C"/>
    <w:rsid w:val="00C4619B"/>
    <w:rsid w:val="00C46282"/>
    <w:rsid w:val="00C464EA"/>
    <w:rsid w:val="00C466B2"/>
    <w:rsid w:val="00C46AF5"/>
    <w:rsid w:val="00C46B90"/>
    <w:rsid w:val="00C47A9D"/>
    <w:rsid w:val="00C47C96"/>
    <w:rsid w:val="00C50052"/>
    <w:rsid w:val="00C500AA"/>
    <w:rsid w:val="00C512A3"/>
    <w:rsid w:val="00C51425"/>
    <w:rsid w:val="00C51443"/>
    <w:rsid w:val="00C52353"/>
    <w:rsid w:val="00C52704"/>
    <w:rsid w:val="00C52D9F"/>
    <w:rsid w:val="00C52DC1"/>
    <w:rsid w:val="00C53004"/>
    <w:rsid w:val="00C53E5D"/>
    <w:rsid w:val="00C5405D"/>
    <w:rsid w:val="00C55E3D"/>
    <w:rsid w:val="00C56042"/>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E5B"/>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675"/>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DA5"/>
    <w:rsid w:val="00C945E6"/>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241"/>
    <w:rsid w:val="00CB2908"/>
    <w:rsid w:val="00CB2914"/>
    <w:rsid w:val="00CB2AEF"/>
    <w:rsid w:val="00CB36A5"/>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1AA"/>
    <w:rsid w:val="00CC3072"/>
    <w:rsid w:val="00CC31FD"/>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470"/>
    <w:rsid w:val="00CE1F3D"/>
    <w:rsid w:val="00CE241B"/>
    <w:rsid w:val="00CE375E"/>
    <w:rsid w:val="00CE39B2"/>
    <w:rsid w:val="00CE39BA"/>
    <w:rsid w:val="00CE3C66"/>
    <w:rsid w:val="00CE46F7"/>
    <w:rsid w:val="00CE4838"/>
    <w:rsid w:val="00CE5F85"/>
    <w:rsid w:val="00CE6414"/>
    <w:rsid w:val="00CE667C"/>
    <w:rsid w:val="00CE6778"/>
    <w:rsid w:val="00CE686D"/>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1BD"/>
    <w:rsid w:val="00D11EBD"/>
    <w:rsid w:val="00D12E4F"/>
    <w:rsid w:val="00D12F56"/>
    <w:rsid w:val="00D13529"/>
    <w:rsid w:val="00D13707"/>
    <w:rsid w:val="00D13719"/>
    <w:rsid w:val="00D13C6D"/>
    <w:rsid w:val="00D14AF1"/>
    <w:rsid w:val="00D15A36"/>
    <w:rsid w:val="00D15A78"/>
    <w:rsid w:val="00D167F4"/>
    <w:rsid w:val="00D1693C"/>
    <w:rsid w:val="00D17459"/>
    <w:rsid w:val="00D174DE"/>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247"/>
    <w:rsid w:val="00D31B3D"/>
    <w:rsid w:val="00D31BEA"/>
    <w:rsid w:val="00D3206B"/>
    <w:rsid w:val="00D32195"/>
    <w:rsid w:val="00D32383"/>
    <w:rsid w:val="00D324FA"/>
    <w:rsid w:val="00D32D0F"/>
    <w:rsid w:val="00D33043"/>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18C"/>
    <w:rsid w:val="00D4273A"/>
    <w:rsid w:val="00D432B7"/>
    <w:rsid w:val="00D43502"/>
    <w:rsid w:val="00D43BEC"/>
    <w:rsid w:val="00D4484E"/>
    <w:rsid w:val="00D44F46"/>
    <w:rsid w:val="00D451FF"/>
    <w:rsid w:val="00D45295"/>
    <w:rsid w:val="00D457CB"/>
    <w:rsid w:val="00D45B8F"/>
    <w:rsid w:val="00D45DF0"/>
    <w:rsid w:val="00D4605F"/>
    <w:rsid w:val="00D4623A"/>
    <w:rsid w:val="00D472ED"/>
    <w:rsid w:val="00D474D5"/>
    <w:rsid w:val="00D4795B"/>
    <w:rsid w:val="00D47FD8"/>
    <w:rsid w:val="00D503CE"/>
    <w:rsid w:val="00D50CF1"/>
    <w:rsid w:val="00D5101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BB5"/>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A02"/>
    <w:rsid w:val="00D80CFB"/>
    <w:rsid w:val="00D80D4A"/>
    <w:rsid w:val="00D80EB1"/>
    <w:rsid w:val="00D80EB5"/>
    <w:rsid w:val="00D81763"/>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110"/>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1A6B"/>
    <w:rsid w:val="00DB24BD"/>
    <w:rsid w:val="00DB2A4C"/>
    <w:rsid w:val="00DB2F2A"/>
    <w:rsid w:val="00DB30D7"/>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65A"/>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8ED"/>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1E1"/>
    <w:rsid w:val="00E12584"/>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0CEE"/>
    <w:rsid w:val="00E2101D"/>
    <w:rsid w:val="00E210E5"/>
    <w:rsid w:val="00E218BC"/>
    <w:rsid w:val="00E219FF"/>
    <w:rsid w:val="00E21B31"/>
    <w:rsid w:val="00E21E87"/>
    <w:rsid w:val="00E21ECF"/>
    <w:rsid w:val="00E230A8"/>
    <w:rsid w:val="00E23142"/>
    <w:rsid w:val="00E234EA"/>
    <w:rsid w:val="00E236DE"/>
    <w:rsid w:val="00E23EF0"/>
    <w:rsid w:val="00E240F9"/>
    <w:rsid w:val="00E2425E"/>
    <w:rsid w:val="00E24984"/>
    <w:rsid w:val="00E249B8"/>
    <w:rsid w:val="00E24FF4"/>
    <w:rsid w:val="00E25335"/>
    <w:rsid w:val="00E254D6"/>
    <w:rsid w:val="00E2592D"/>
    <w:rsid w:val="00E259AE"/>
    <w:rsid w:val="00E262DD"/>
    <w:rsid w:val="00E263B6"/>
    <w:rsid w:val="00E265DE"/>
    <w:rsid w:val="00E26793"/>
    <w:rsid w:val="00E26AFB"/>
    <w:rsid w:val="00E26C82"/>
    <w:rsid w:val="00E2723D"/>
    <w:rsid w:val="00E27993"/>
    <w:rsid w:val="00E27BCB"/>
    <w:rsid w:val="00E30003"/>
    <w:rsid w:val="00E3029D"/>
    <w:rsid w:val="00E303E1"/>
    <w:rsid w:val="00E306CD"/>
    <w:rsid w:val="00E3099C"/>
    <w:rsid w:val="00E30A5F"/>
    <w:rsid w:val="00E30C66"/>
    <w:rsid w:val="00E3145F"/>
    <w:rsid w:val="00E315DB"/>
    <w:rsid w:val="00E31699"/>
    <w:rsid w:val="00E31B57"/>
    <w:rsid w:val="00E31F6A"/>
    <w:rsid w:val="00E32183"/>
    <w:rsid w:val="00E323B9"/>
    <w:rsid w:val="00E328B1"/>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D9D"/>
    <w:rsid w:val="00E43F98"/>
    <w:rsid w:val="00E44A95"/>
    <w:rsid w:val="00E451C7"/>
    <w:rsid w:val="00E452F9"/>
    <w:rsid w:val="00E45846"/>
    <w:rsid w:val="00E46158"/>
    <w:rsid w:val="00E46372"/>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2E"/>
    <w:rsid w:val="00E878FE"/>
    <w:rsid w:val="00E87B38"/>
    <w:rsid w:val="00E87B63"/>
    <w:rsid w:val="00E87DD2"/>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1A7B"/>
    <w:rsid w:val="00EA207E"/>
    <w:rsid w:val="00EA21A1"/>
    <w:rsid w:val="00EA25B8"/>
    <w:rsid w:val="00EA2D2D"/>
    <w:rsid w:val="00EA2F14"/>
    <w:rsid w:val="00EA3287"/>
    <w:rsid w:val="00EA3B6F"/>
    <w:rsid w:val="00EA3E69"/>
    <w:rsid w:val="00EA44F0"/>
    <w:rsid w:val="00EA45A8"/>
    <w:rsid w:val="00EA4A50"/>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B1F"/>
    <w:rsid w:val="00EB1E0C"/>
    <w:rsid w:val="00EB3070"/>
    <w:rsid w:val="00EB363B"/>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88F"/>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28E"/>
    <w:rsid w:val="00EF1444"/>
    <w:rsid w:val="00EF14B9"/>
    <w:rsid w:val="00EF1603"/>
    <w:rsid w:val="00EF1818"/>
    <w:rsid w:val="00EF1851"/>
    <w:rsid w:val="00EF1857"/>
    <w:rsid w:val="00EF1E33"/>
    <w:rsid w:val="00EF2552"/>
    <w:rsid w:val="00EF282D"/>
    <w:rsid w:val="00EF2A92"/>
    <w:rsid w:val="00EF2EAB"/>
    <w:rsid w:val="00EF3D7A"/>
    <w:rsid w:val="00EF47DF"/>
    <w:rsid w:val="00EF49F9"/>
    <w:rsid w:val="00EF4F5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5FF9"/>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075"/>
    <w:rsid w:val="00F21CE9"/>
    <w:rsid w:val="00F22001"/>
    <w:rsid w:val="00F2257B"/>
    <w:rsid w:val="00F22EBB"/>
    <w:rsid w:val="00F23574"/>
    <w:rsid w:val="00F236C3"/>
    <w:rsid w:val="00F23BC2"/>
    <w:rsid w:val="00F23D01"/>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1ED"/>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7FB"/>
    <w:rsid w:val="00F35CF5"/>
    <w:rsid w:val="00F35DE2"/>
    <w:rsid w:val="00F3609F"/>
    <w:rsid w:val="00F36912"/>
    <w:rsid w:val="00F36940"/>
    <w:rsid w:val="00F36990"/>
    <w:rsid w:val="00F37555"/>
    <w:rsid w:val="00F37619"/>
    <w:rsid w:val="00F40222"/>
    <w:rsid w:val="00F40239"/>
    <w:rsid w:val="00F41819"/>
    <w:rsid w:val="00F42A09"/>
    <w:rsid w:val="00F43B88"/>
    <w:rsid w:val="00F43C9A"/>
    <w:rsid w:val="00F43CBF"/>
    <w:rsid w:val="00F43EB1"/>
    <w:rsid w:val="00F4441D"/>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4EF5"/>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B37"/>
    <w:rsid w:val="00F70D9A"/>
    <w:rsid w:val="00F71085"/>
    <w:rsid w:val="00F720A7"/>
    <w:rsid w:val="00F721C8"/>
    <w:rsid w:val="00F72201"/>
    <w:rsid w:val="00F7269A"/>
    <w:rsid w:val="00F72995"/>
    <w:rsid w:val="00F72C37"/>
    <w:rsid w:val="00F7310E"/>
    <w:rsid w:val="00F73FA6"/>
    <w:rsid w:val="00F74797"/>
    <w:rsid w:val="00F74DE0"/>
    <w:rsid w:val="00F74EF7"/>
    <w:rsid w:val="00F7545F"/>
    <w:rsid w:val="00F76FB3"/>
    <w:rsid w:val="00F77500"/>
    <w:rsid w:val="00F77666"/>
    <w:rsid w:val="00F7795E"/>
    <w:rsid w:val="00F80107"/>
    <w:rsid w:val="00F804DB"/>
    <w:rsid w:val="00F80654"/>
    <w:rsid w:val="00F807A3"/>
    <w:rsid w:val="00F80DA7"/>
    <w:rsid w:val="00F81260"/>
    <w:rsid w:val="00F82100"/>
    <w:rsid w:val="00F82DB2"/>
    <w:rsid w:val="00F82E9F"/>
    <w:rsid w:val="00F83BC6"/>
    <w:rsid w:val="00F83EA1"/>
    <w:rsid w:val="00F84368"/>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7"/>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8C1"/>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662"/>
    <w:rsid w:val="00FA7A23"/>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889"/>
    <w:rsid w:val="00FC2E76"/>
    <w:rsid w:val="00FC335C"/>
    <w:rsid w:val="00FC34A6"/>
    <w:rsid w:val="00FC40AA"/>
    <w:rsid w:val="00FC4437"/>
    <w:rsid w:val="00FC489F"/>
    <w:rsid w:val="00FC4CA3"/>
    <w:rsid w:val="00FC5497"/>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D7D5C"/>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B847F8C"/>
  <w15:docId w15:val="{60208785-586E-4C23-B81D-718BD5355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style 2,x.x.x.x,נספח 2 מתוקן,Bullet List,FooterText,Paragraphe de liste1,lp1,numbered,רשימה א.ב"/>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link w:val="19"/>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5">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6">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style 2 תו,x.x.x.x תו,נספח 2 מתוקן תו,Bullet List תו,FooterText תו,Paragraphe de liste1 תו,lp1 תו,numbered תו,רשימה א.ב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ind w:left="29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paragraph" w:customStyle="1" w:styleId="olli">
    <w:name w:val="ol_li"/>
    <w:basedOn w:val="ad"/>
  </w:style>
  <w:style w:type="paragraph" w:styleId="affffffff">
    <w:name w:val="Intense Quote"/>
    <w:basedOn w:val="ad"/>
    <w:next w:val="ad"/>
    <w:link w:val="affffffff0"/>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0">
    <w:name w:val="ציטוט חזק תו"/>
    <w:basedOn w:val="ae"/>
    <w:link w:val="affffffff"/>
    <w:uiPriority w:val="30"/>
    <w:rsid w:val="00F36912"/>
    <w:rPr>
      <w:rFonts w:ascii="Times New Roman" w:eastAsia="Times New Roman" w:hAnsi="Times New Roman" w:cs="David"/>
      <w:i/>
      <w:iCs/>
      <w:color w:val="5B9BD5"/>
      <w:sz w:val="24"/>
      <w:szCs w:val="24"/>
    </w:rPr>
  </w:style>
  <w:style w:type="character" w:customStyle="1" w:styleId="19">
    <w:name w:val="סגנון1 תו"/>
    <w:link w:val="18"/>
    <w:rsid w:val="00463F9C"/>
    <w:rPr>
      <w:rFonts w:ascii="Times New Roman" w:eastAsia="Times New Roman" w:hAnsi="Times New Roman" w:cs="David"/>
      <w:szCs w:val="24"/>
      <w:lang w:eastAsia="he-IL"/>
    </w:rPr>
  </w:style>
  <w:style w:type="numbering" w:customStyle="1" w:styleId="a6">
    <w:name w:val="מספור משרד האוצר"/>
    <w:uiPriority w:val="99"/>
    <w:rsid w:val="006E2621"/>
    <w:pPr>
      <w:numPr>
        <w:numId w:val="138"/>
      </w:numPr>
    </w:pPr>
  </w:style>
  <w:style w:type="paragraph" w:customStyle="1" w:styleId="affffffff1">
    <w:name w:val="דוד"/>
    <w:basedOn w:val="ad"/>
    <w:rsid w:val="008D2844"/>
    <w:pPr>
      <w:spacing w:line="360" w:lineRule="auto"/>
      <w:jc w:val="both"/>
    </w:pPr>
    <w:rPr>
      <w:rFonts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792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audit-outsider-workers-report" TargetMode="External"/><Relationship Id="rId18" Type="http://schemas.openxmlformats.org/officeDocument/2006/relationships/hyperlink" Target="tel:1299" TargetMode="External"/><Relationship Id="rId26" Type="http://schemas.openxmlformats.org/officeDocument/2006/relationships/hyperlink" Target="https://takam.mof.gov.il/document/H.8.2.1" TargetMode="External"/><Relationship Id="rId39" Type="http://schemas.openxmlformats.org/officeDocument/2006/relationships/hyperlink" Target="https://www.nevo.co.il/law_html/law100/%D7%A6%D7%95%20%D7%94%D7%A8%D7%97%D7%91%D7%94%20%D7%91%D7%A2%D7%A0%D7%A3%20%D7%94%D7%A0%D7%99%D7%A7%D7%99%D7%95%D7%9F%202014.htm" TargetMode="External"/><Relationship Id="rId21" Type="http://schemas.openxmlformats.org/officeDocument/2006/relationships/hyperlink" Target="https://portal.gpa.gov.il/supplier/yahalom/" TargetMode="External"/><Relationship Id="rId34" Type="http://schemas.openxmlformats.org/officeDocument/2006/relationships/hyperlink" Target="https://main.knesset.gov.il/Activity/Legislation/Laws/Pages/LawPrimary.aspx?t=lawlaws&amp;st=lawlaws&amp;lawitemid=2001419" TargetMode="External"/><Relationship Id="rId42" Type="http://schemas.openxmlformats.org/officeDocument/2006/relationships/hyperlink" Target="https://www.nevo.co.il/law_html/Law01/999_470.htm" TargetMode="External"/><Relationship Id="rId47" Type="http://schemas.openxmlformats.org/officeDocument/2006/relationships/hyperlink" Target="http://fs.knesset.gov.il/%5C5%5Claw%5C5_lsr_209275.PDF" TargetMode="External"/><Relationship Id="rId50" Type="http://schemas.openxmlformats.org/officeDocument/2006/relationships/hyperlink" Target="https://www.btl.gov.il/Laws1/00_0001_000000.pdf" TargetMode="External"/><Relationship Id="rId55" Type="http://schemas.openxmlformats.org/officeDocument/2006/relationships/hyperlink" Target="https://www.nevo.co.il/law_html/Law01/074_001.htm" TargetMode="External"/><Relationship Id="rId63" Type="http://schemas.openxmlformats.org/officeDocument/2006/relationships/hyperlink" Target="https://takam.mof.gov.il/document/H.14.4.1" TargetMode="External"/><Relationship Id="rId68" Type="http://schemas.openxmlformats.org/officeDocument/2006/relationships/hyperlink" Target="https://www.gov.il/he/departments/policies/2013_des1116" TargetMode="External"/><Relationship Id="rId76" Type="http://schemas.openxmlformats.org/officeDocument/2006/relationships/hyperlink" Target="https://www.nevo.co.il/law_html/Law01/p189_001.htm" TargetMode="External"/><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takam.mof.gov.il/document/H.7.3.2" TargetMode="External"/><Relationship Id="rId2" Type="http://schemas.openxmlformats.org/officeDocument/2006/relationships/customXml" Target="../customXml/item2.xml"/><Relationship Id="rId16" Type="http://schemas.openxmlformats.org/officeDocument/2006/relationships/hyperlink" Target="https://www.nevo.co.il/law_html/law00/71702.htm" TargetMode="External"/><Relationship Id="rId29" Type="http://schemas.openxmlformats.org/officeDocument/2006/relationships/hyperlink" Target="https://www.nevo.co.il/law_html/Law01/116_001.htm" TargetMode="External"/><Relationship Id="rId11" Type="http://schemas.openxmlformats.org/officeDocument/2006/relationships/footer" Target="footer2.xml"/><Relationship Id="rId24" Type="http://schemas.openxmlformats.org/officeDocument/2006/relationships/hyperlink" Target="mailto:moked@mail.gov.il" TargetMode="External"/><Relationship Id="rId32" Type="http://schemas.openxmlformats.org/officeDocument/2006/relationships/hyperlink" Target="https://takam.mof.gov.il/document/H.8.2.1" TargetMode="External"/><Relationship Id="rId37" Type="http://schemas.openxmlformats.org/officeDocument/2006/relationships/hyperlink" Target="https://www.nevo.co.il/law_html/law00/217846.htm" TargetMode="External"/><Relationship Id="rId40" Type="http://schemas.openxmlformats.org/officeDocument/2006/relationships/hyperlink" Target="https://takam.mof.gov.il/document/H.13.3.1" TargetMode="External"/><Relationship Id="rId45" Type="http://schemas.openxmlformats.org/officeDocument/2006/relationships/hyperlink" Target="https://www.nevo.co.il/law_html/Law01/999_470.htm" TargetMode="External"/><Relationship Id="rId53" Type="http://schemas.openxmlformats.org/officeDocument/2006/relationships/hyperlink" Target="https://www.nevo.co.il/law_html/law00/217846.htm" TargetMode="External"/><Relationship Id="rId58" Type="http://schemas.openxmlformats.org/officeDocument/2006/relationships/hyperlink" Target="https://www.nevo.co.il/law_html/law00/217846.htm" TargetMode="External"/><Relationship Id="rId66" Type="http://schemas.openxmlformats.org/officeDocument/2006/relationships/hyperlink" Target="https://foi.gov.il/" TargetMode="External"/><Relationship Id="rId74" Type="http://schemas.openxmlformats.org/officeDocument/2006/relationships/hyperlink" Target="https://www.nevo.co.il/law_html/law100/%D7%A6%D7%95%20%D7%94%D7%A8%D7%97%D7%91%D7%94%20%D7%9E%D7%A9%D7%95%D7%9C%D7%91%20%D7%9C%D7%A4%D7%A0%D7%A1%D7%99%D7%94%20%D7%97%D7%95%D7%91%D7%94%202011.htm" TargetMode="External"/><Relationship Id="rId79" Type="http://schemas.openxmlformats.org/officeDocument/2006/relationships/hyperlink" Target="https://www.nevo.co.il/law_html/law01/999_471.htm" TargetMode="External"/><Relationship Id="rId5" Type="http://schemas.openxmlformats.org/officeDocument/2006/relationships/settings" Target="settings.xml"/><Relationship Id="rId61" Type="http://schemas.openxmlformats.org/officeDocument/2006/relationships/hyperlink" Target="https://takam.mof.gov.il/document/H.8.2.1" TargetMode="External"/><Relationship Id="rId82"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nevo.co.il/law_html/law00/217846.htm" TargetMode="External"/><Relationship Id="rId44" Type="http://schemas.openxmlformats.org/officeDocument/2006/relationships/hyperlink" Target="https://www.nevo.co.il/law_html/law100/%D7%A6%D7%95%20%D7%94%D7%A8%D7%97%D7%91%D7%94%20%D7%91%D7%A2%D7%A0%D7%A3%20%D7%94%D7%A0%D7%99%D7%A7%D7%99%D7%95%D7%9F%202014.htm" TargetMode="External"/><Relationship Id="rId52" Type="http://schemas.openxmlformats.org/officeDocument/2006/relationships/hyperlink" Target="https://www.nevo.co.il/law_html/law100/%D7%A6%D7%95%20%D7%94%D7%A8%D7%97%D7%91%D7%94%20%D7%91%D7%A2%D7%A0%D7%A3%20%D7%94%D7%A0%D7%99%D7%A7%D7%99%D7%95%D7%9F%202014.htm" TargetMode="External"/><Relationship Id="rId60" Type="http://schemas.openxmlformats.org/officeDocument/2006/relationships/hyperlink" Target="https://takam.mof.gov.il/document/H.8.2.1" TargetMode="External"/><Relationship Id="rId65" Type="http://schemas.openxmlformats.org/officeDocument/2006/relationships/hyperlink" Target="https://takam.mof.gov.il/main" TargetMode="External"/><Relationship Id="rId73" Type="http://schemas.openxmlformats.org/officeDocument/2006/relationships/hyperlink" Target="https://www.nevo.co.il/law_html/Law01/094M1_001.htm" TargetMode="External"/><Relationship Id="rId78" Type="http://schemas.openxmlformats.org/officeDocument/2006/relationships/hyperlink" Target="http://www.mof.gov.il/takam/Pages/horaot.aspx?k=7.3.9.2" TargetMode="External"/><Relationship Id="rId81" Type="http://schemas.openxmlformats.org/officeDocument/2006/relationships/hyperlink" Target="http://www.mof.gov.il/takam/Pages/horaot.aspx?k=7.3.9.2"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nevo.co.il/law_html/law100/%D7%A6%D7%95%20%D7%94%D7%A8%D7%97%D7%91%D7%94%20%D7%91%D7%A2%D7%A0%D7%A3%20%D7%94%D7%A0%D7%99%D7%A7%D7%99%D7%95%D7%9F%202014.htm" TargetMode="External"/><Relationship Id="rId35" Type="http://schemas.openxmlformats.org/officeDocument/2006/relationships/hyperlink" Target="https://fs.knesset.gov.il/%5C1%5Claw%5C1_ls1_288457.PDF" TargetMode="External"/><Relationship Id="rId43" Type="http://schemas.openxmlformats.org/officeDocument/2006/relationships/hyperlink" Target="https://www.nevo.co.il/law_html/law100/%D7%A6%D7%95%20%D7%94%D7%A8%D7%97%D7%91%D7%94%20%D7%9E%D7%A9%D7%95%D7%9C%D7%91%20%D7%9C%D7%A4%D7%A0%D7%A1%D7%99%D7%94%20%D7%97%D7%95%D7%91%D7%94%202011.htm" TargetMode="External"/><Relationship Id="rId48" Type="http://schemas.openxmlformats.org/officeDocument/2006/relationships/hyperlink" Target="https://www.nevo.co.il/law_html/law100/%D7%A6%D7%95%20%D7%94%D7%A8%D7%97%D7%91%D7%94%20%D7%91%D7%A2%D7%A0%D7%A3%20%D7%94%D7%A0%D7%99%D7%A7%D7%99%D7%95%D7%9F%202014.htm" TargetMode="External"/><Relationship Id="rId56" Type="http://schemas.openxmlformats.org/officeDocument/2006/relationships/hyperlink" Target="https://www.nevo.co.il/law_html/Law01/074_001.htm" TargetMode="External"/><Relationship Id="rId64" Type="http://schemas.openxmlformats.org/officeDocument/2006/relationships/hyperlink" Target="https://takam.mof.gov.il/main" TargetMode="External"/><Relationship Id="rId69" Type="http://schemas.openxmlformats.org/officeDocument/2006/relationships/image" Target="media/image2.emf"/><Relationship Id="rId77" Type="http://schemas.openxmlformats.org/officeDocument/2006/relationships/hyperlink" Target="https://www.nevo.co.il/law_html/Law01/999_470.htm" TargetMode="External"/><Relationship Id="rId8" Type="http://schemas.openxmlformats.org/officeDocument/2006/relationships/endnotes" Target="endnotes.xml"/><Relationship Id="rId51" Type="http://schemas.openxmlformats.org/officeDocument/2006/relationships/hyperlink" Target="https://www.nevo.co.il/law_html/law100/%D7%A6%D7%95%20%D7%94%D7%A8%D7%97%D7%91%D7%94%20%D7%91%D7%A2%D7%A0%D7%A3%20%D7%94%D7%A0%D7%99%D7%A7%D7%99%D7%95%D7%9F%202014.htm" TargetMode="External"/><Relationship Id="rId72" Type="http://schemas.openxmlformats.org/officeDocument/2006/relationships/hyperlink" Target="https://www.nevo.co.il/law_html/Law01/090_001.htm" TargetMode="External"/><Relationship Id="rId80" Type="http://schemas.openxmlformats.org/officeDocument/2006/relationships/hyperlink" Target="https://www.nevo.co.il/law_html/Law01/116_001.htm"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comments" Target="comments.xml"/><Relationship Id="rId25" Type="http://schemas.openxmlformats.org/officeDocument/2006/relationships/hyperlink" Target="https://mygovchat.gov.il/icr/bot.aspx?l=3" TargetMode="External"/><Relationship Id="rId33" Type="http://schemas.openxmlformats.org/officeDocument/2006/relationships/hyperlink" Target="https://www.nevo.co.il/law_html/law100/%D7%A6%D7%95%20%D7%94%D7%A8%D7%97%D7%91%D7%94%20%D7%91%D7%A2%D7%A0%D7%A3%20%D7%94%D7%A0%D7%99%D7%A7%D7%99%D7%95%D7%9F%202014.htm" TargetMode="External"/><Relationship Id="rId38" Type="http://schemas.openxmlformats.org/officeDocument/2006/relationships/hyperlink" Target="https://www.nevo.co.il/law_html/law100/%D7%A6%D7%95%20%D7%94%D7%A8%D7%97%D7%91%D7%94%20%D7%91%D7%A2%D7%A0%D7%A3%20%D7%94%D7%A0%D7%99%D7%A7%D7%99%D7%95%D7%9F%202014.htm" TargetMode="External"/><Relationship Id="rId46" Type="http://schemas.openxmlformats.org/officeDocument/2006/relationships/hyperlink" Target="https://www.nevo.co.il/law_html/law100/%D7%A6%D7%95%20%D7%94%D7%A8%D7%97%D7%91%D7%94%20%D7%9E%D7%A9%D7%95%D7%9C%D7%91%20%D7%9C%D7%A4%D7%A0%D7%A1%D7%99%D7%94%20%D7%97%D7%95%D7%91%D7%94%202011.htm" TargetMode="External"/><Relationship Id="rId59" Type="http://schemas.openxmlformats.org/officeDocument/2006/relationships/hyperlink" Target="https://main.knesset.gov.il/activity/legislation/laws/pages/lawprimary.aspx?t=lawlaws&amp;st=lawlawsvalidity&amp;lawitemid=2001135" TargetMode="External"/><Relationship Id="rId67" Type="http://schemas.openxmlformats.org/officeDocument/2006/relationships/hyperlink" Target="https://www.gov.il/he/departments/policies/regulation-10" TargetMode="External"/><Relationship Id="rId20" Type="http://schemas.openxmlformats.org/officeDocument/2006/relationships/hyperlink" Target="tel:08-6863100" TargetMode="External"/><Relationship Id="rId41" Type="http://schemas.openxmlformats.org/officeDocument/2006/relationships/hyperlink" Target="https://www.nevo.co.il/law_html/law00/217846.htm" TargetMode="External"/><Relationship Id="rId54" Type="http://schemas.openxmlformats.org/officeDocument/2006/relationships/hyperlink" Target="https://www.nevo.co.il/law_html/law100/%D7%A6%D7%95%20%D7%94%D7%A8%D7%97%D7%91%D7%94%20%D7%91%D7%A2%D7%A0%D7%A3%20%D7%94%D7%A0%D7%99%D7%A7%D7%99%D7%95%D7%9F%202014.htm" TargetMode="External"/><Relationship Id="rId62" Type="http://schemas.openxmlformats.org/officeDocument/2006/relationships/hyperlink" Target="https://www.mr.gov.il/OfficesTenders/Pages/SearchOfficeTenders.aspx" TargetMode="External"/><Relationship Id="rId70" Type="http://schemas.openxmlformats.org/officeDocument/2006/relationships/package" Target="embeddings/Microsoft_Word_Document.docx"/><Relationship Id="rId75" Type="http://schemas.openxmlformats.org/officeDocument/2006/relationships/hyperlink" Target="https://www.nevo.co.il/law_html/Law01/999_470.htm" TargetMode="External"/><Relationship Id="rId83"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akam.mof.gov.il/main"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takam.mof.gov.il/document/H.8.2.1" TargetMode="External"/><Relationship Id="rId36" Type="http://schemas.openxmlformats.org/officeDocument/2006/relationships/hyperlink" Target="https://www.nevo.co.il/law_html/law100/%D7%A6%D7%95%20%D7%94%D7%A8%D7%97%D7%91%D7%94%20%D7%91%D7%A2%D7%A0%D7%A3%20%D7%94%D7%A0%D7%99%D7%A7%D7%99%D7%95%D7%9F%202014.htm" TargetMode="External"/><Relationship Id="rId49" Type="http://schemas.openxmlformats.org/officeDocument/2006/relationships/hyperlink" Target="https://www.btl.gov.il/Laws1/00_0001_000000.pdf" TargetMode="External"/><Relationship Id="rId57" Type="http://schemas.openxmlformats.org/officeDocument/2006/relationships/hyperlink" Target="https://www.nevo.co.il/law_html/law100/%D7%A6%D7%95%20%D7%94%D7%A8%D7%97%D7%91%D7%94%20%D7%91%D7%A2%D7%A0%D7%A3%20%D7%94%D7%A0%D7%99%D7%A7%D7%99%D7%95%D7%9F%202014.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749988E-7735-4050-BD91-DA04D19FE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20956</Words>
  <Characters>104784</Characters>
  <Application>Microsoft Office Word</Application>
  <DocSecurity>0</DocSecurity>
  <Lines>873</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ירון איזק</cp:lastModifiedBy>
  <cp:revision>1</cp:revision>
  <cp:lastPrinted>2024-07-17T16:57:00Z</cp:lastPrinted>
  <dcterms:created xsi:type="dcterms:W3CDTF">2024-08-08T10:47:00Z</dcterms:created>
  <dcterms:modified xsi:type="dcterms:W3CDTF">2024-08-08T10:47:00Z</dcterms:modified>
</cp:coreProperties>
</file>